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0F" w:rsidRPr="0082420F" w:rsidRDefault="0082420F" w:rsidP="0082420F">
      <w:pPr>
        <w:tabs>
          <w:tab w:val="left" w:pos="3285"/>
        </w:tabs>
        <w:jc w:val="center"/>
        <w:rPr>
          <w:b/>
        </w:rPr>
      </w:pPr>
      <w:r w:rsidRPr="0082420F">
        <w:rPr>
          <w:b/>
        </w:rPr>
        <w:t>T.C.</w:t>
      </w:r>
    </w:p>
    <w:p w:rsidR="0082420F" w:rsidRPr="0082420F" w:rsidRDefault="0082420F" w:rsidP="0082420F">
      <w:pPr>
        <w:tabs>
          <w:tab w:val="left" w:pos="3285"/>
        </w:tabs>
        <w:jc w:val="center"/>
        <w:rPr>
          <w:b/>
        </w:rPr>
      </w:pPr>
      <w:r w:rsidRPr="0082420F">
        <w:rPr>
          <w:b/>
        </w:rPr>
        <w:t>KIRIKKALE İL ÖZEL İDARESİ</w:t>
      </w:r>
    </w:p>
    <w:p w:rsidR="0082420F" w:rsidRPr="0082420F" w:rsidRDefault="0082420F" w:rsidP="0082420F">
      <w:pPr>
        <w:tabs>
          <w:tab w:val="left" w:pos="3285"/>
        </w:tabs>
        <w:jc w:val="center"/>
        <w:rPr>
          <w:b/>
        </w:rPr>
      </w:pPr>
      <w:r w:rsidRPr="0082420F">
        <w:rPr>
          <w:b/>
        </w:rPr>
        <w:t xml:space="preserve">İL GENEL MECLİSİ </w:t>
      </w:r>
    </w:p>
    <w:p w:rsidR="0082420F" w:rsidRPr="0082420F" w:rsidRDefault="0082420F" w:rsidP="0082420F">
      <w:pPr>
        <w:tabs>
          <w:tab w:val="left" w:pos="3285"/>
        </w:tabs>
        <w:jc w:val="center"/>
        <w:rPr>
          <w:b/>
        </w:rPr>
      </w:pPr>
      <w:r w:rsidRPr="0082420F">
        <w:rPr>
          <w:b/>
        </w:rPr>
        <w:t>TARIM VE HAYVANCILIK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82420F" w:rsidRPr="0082420F" w:rsidTr="00FB77EA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0F" w:rsidRPr="0082420F" w:rsidRDefault="0082420F" w:rsidP="00B9611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F" w:rsidRPr="0082420F" w:rsidRDefault="0082420F" w:rsidP="00B9611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>İsmail AYDEMİR</w:t>
            </w:r>
          </w:p>
        </w:tc>
      </w:tr>
      <w:tr w:rsidR="0082420F" w:rsidRPr="0082420F" w:rsidTr="00FB77EA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20F" w:rsidRPr="0082420F" w:rsidRDefault="0082420F" w:rsidP="00B9611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>BAŞKAN YARDIMCISI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F" w:rsidRPr="0082420F" w:rsidRDefault="0082420F" w:rsidP="00B9611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>Güner TAŞ</w:t>
            </w:r>
            <w:bookmarkStart w:id="0" w:name="_GoBack"/>
            <w:bookmarkEnd w:id="0"/>
          </w:p>
        </w:tc>
      </w:tr>
      <w:tr w:rsidR="0082420F" w:rsidRPr="0082420F" w:rsidTr="00FB77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0F" w:rsidRPr="0082420F" w:rsidRDefault="0082420F" w:rsidP="00B96118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F" w:rsidRPr="0082420F" w:rsidRDefault="0082420F" w:rsidP="00B96118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>Ragıp AKYÜZ, Tarık KAYA, Turgut BAKİ</w:t>
            </w:r>
          </w:p>
        </w:tc>
      </w:tr>
      <w:tr w:rsidR="0082420F" w:rsidRPr="0082420F" w:rsidTr="00FB77EA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0F" w:rsidRPr="0082420F" w:rsidRDefault="0082420F" w:rsidP="00B96118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F" w:rsidRPr="0082420F" w:rsidRDefault="0024195B" w:rsidP="00B96118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Yüksek hızlı tren</w:t>
            </w:r>
          </w:p>
        </w:tc>
      </w:tr>
      <w:tr w:rsidR="0082420F" w:rsidRPr="0082420F" w:rsidTr="00FB77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0F" w:rsidRPr="0082420F" w:rsidRDefault="0082420F" w:rsidP="00B96118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F" w:rsidRPr="0082420F" w:rsidRDefault="0024195B" w:rsidP="00B96118">
            <w:pPr>
              <w:tabs>
                <w:tab w:val="left" w:pos="510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02.01.2025</w:t>
            </w:r>
          </w:p>
        </w:tc>
      </w:tr>
    </w:tbl>
    <w:p w:rsidR="0082420F" w:rsidRPr="0082420F" w:rsidRDefault="0082420F" w:rsidP="0082420F">
      <w:pPr>
        <w:tabs>
          <w:tab w:val="left" w:pos="3285"/>
        </w:tabs>
        <w:jc w:val="center"/>
        <w:rPr>
          <w:b/>
        </w:rPr>
      </w:pPr>
      <w:r w:rsidRPr="0082420F">
        <w:rPr>
          <w:b/>
        </w:rPr>
        <w:t>KARAR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82420F" w:rsidRPr="0082420F" w:rsidTr="00B96118">
        <w:trPr>
          <w:trHeight w:val="7844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E" w:rsidRDefault="0082420F" w:rsidP="00B96118">
            <w:pPr>
              <w:pStyle w:val="NormalWeb"/>
              <w:jc w:val="both"/>
              <w:rPr>
                <w:lang w:val="en" w:eastAsia="en-US"/>
              </w:rPr>
            </w:pPr>
            <w:r w:rsidRPr="0082420F">
              <w:rPr>
                <w:lang w:val="en" w:eastAsia="en-US"/>
              </w:rPr>
              <w:t xml:space="preserve">         </w:t>
            </w:r>
          </w:p>
          <w:p w:rsidR="0082420F" w:rsidRPr="00BD6EAE" w:rsidRDefault="00BD6EAE" w:rsidP="00B96118">
            <w:pPr>
              <w:pStyle w:val="NormalWeb"/>
              <w:jc w:val="both"/>
              <w:rPr>
                <w:sz w:val="28"/>
                <w:szCs w:val="28"/>
                <w:lang w:val="en" w:eastAsia="en-US"/>
              </w:rPr>
            </w:pPr>
            <w:r>
              <w:rPr>
                <w:sz w:val="28"/>
                <w:szCs w:val="28"/>
                <w:lang w:val="en" w:eastAsia="en-US"/>
              </w:rPr>
              <w:t xml:space="preserve">         </w:t>
            </w:r>
            <w:r w:rsidR="0082420F" w:rsidRPr="00BD6EAE">
              <w:rPr>
                <w:sz w:val="28"/>
                <w:szCs w:val="28"/>
                <w:lang w:val="en" w:eastAsia="en-US"/>
              </w:rPr>
              <w:t xml:space="preserve">İl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Özel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İdaresinin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görev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v</w:t>
            </w:r>
            <w:r w:rsidR="000056C3">
              <w:rPr>
                <w:sz w:val="28"/>
                <w:szCs w:val="28"/>
                <w:lang w:val="en" w:eastAsia="en-US"/>
              </w:rPr>
              <w:t>e</w:t>
            </w:r>
            <w:proofErr w:type="spellEnd"/>
            <w:r w:rsidR="000056C3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0056C3">
              <w:rPr>
                <w:sz w:val="28"/>
                <w:szCs w:val="28"/>
                <w:lang w:val="en" w:eastAsia="en-US"/>
              </w:rPr>
              <w:t>yetkileri</w:t>
            </w:r>
            <w:proofErr w:type="spellEnd"/>
            <w:r w:rsidR="000056C3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0056C3">
              <w:rPr>
                <w:sz w:val="28"/>
                <w:szCs w:val="28"/>
                <w:lang w:val="en" w:eastAsia="en-US"/>
              </w:rPr>
              <w:t>kapsamında</w:t>
            </w:r>
            <w:proofErr w:type="spellEnd"/>
            <w:r w:rsidR="000056C3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0056C3">
              <w:rPr>
                <w:sz w:val="28"/>
                <w:szCs w:val="28"/>
                <w:lang w:val="en" w:eastAsia="en-US"/>
              </w:rPr>
              <w:t>verilen</w:t>
            </w:r>
            <w:proofErr w:type="spellEnd"/>
            <w:r w:rsidR="000056C3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önerge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gündeme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alındıktan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sonra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Komisyonumuza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ha</w:t>
            </w:r>
            <w:r w:rsidR="0024195B" w:rsidRPr="00BD6EAE">
              <w:rPr>
                <w:sz w:val="28"/>
                <w:szCs w:val="28"/>
                <w:lang w:val="en" w:eastAsia="en-US"/>
              </w:rPr>
              <w:t>vale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edilmiştir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.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Komisyonumuz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20-24</w:t>
            </w:r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Ocak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2025</w:t>
            </w:r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tarihleri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arasında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5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iş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günü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toplanarak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çalışmasını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82420F" w:rsidRPr="00BD6EAE">
              <w:rPr>
                <w:sz w:val="28"/>
                <w:szCs w:val="28"/>
                <w:lang w:val="en" w:eastAsia="en-US"/>
              </w:rPr>
              <w:t>tamamlamıştır</w:t>
            </w:r>
            <w:proofErr w:type="spellEnd"/>
            <w:r w:rsidR="0082420F" w:rsidRPr="00BD6EAE">
              <w:rPr>
                <w:sz w:val="28"/>
                <w:szCs w:val="28"/>
                <w:lang w:val="en" w:eastAsia="en-US"/>
              </w:rPr>
              <w:t>.</w:t>
            </w:r>
          </w:p>
          <w:p w:rsidR="00FB77EA" w:rsidRDefault="0082420F" w:rsidP="00B96118">
            <w:pPr>
              <w:pStyle w:val="NormalWeb"/>
              <w:jc w:val="both"/>
              <w:rPr>
                <w:sz w:val="28"/>
                <w:szCs w:val="28"/>
                <w:lang w:val="en" w:eastAsia="en-US"/>
              </w:rPr>
            </w:pPr>
            <w:r w:rsidRPr="00BD6EAE">
              <w:rPr>
                <w:sz w:val="28"/>
                <w:szCs w:val="28"/>
                <w:lang w:val="en" w:eastAsia="en-US"/>
              </w:rPr>
              <w:t xml:space="preserve">         5302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Sayılı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İl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Özel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İdare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Yasasıyla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, İl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Özel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İdaresine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verilen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görev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ve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sorumluluklar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arasında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tarım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görevide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Pr="00BD6EAE">
              <w:rPr>
                <w:sz w:val="28"/>
                <w:szCs w:val="28"/>
                <w:lang w:val="en" w:eastAsia="en-US"/>
              </w:rPr>
              <w:t>bulunmaktadır</w:t>
            </w:r>
            <w:proofErr w:type="spellEnd"/>
            <w:r w:rsidRPr="00BD6EAE">
              <w:rPr>
                <w:sz w:val="28"/>
                <w:szCs w:val="28"/>
                <w:lang w:val="en" w:eastAsia="en-US"/>
              </w:rPr>
              <w:t xml:space="preserve">. </w:t>
            </w:r>
            <w:proofErr w:type="spellStart"/>
            <w:r w:rsidR="000056C3">
              <w:rPr>
                <w:sz w:val="28"/>
                <w:szCs w:val="28"/>
                <w:lang w:val="en" w:eastAsia="en-US"/>
              </w:rPr>
              <w:t>Önerge</w:t>
            </w:r>
            <w:proofErr w:type="spellEnd"/>
            <w:r w:rsidR="000056C3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0056C3">
              <w:rPr>
                <w:sz w:val="28"/>
                <w:szCs w:val="28"/>
                <w:lang w:val="en" w:eastAsia="en-US"/>
              </w:rPr>
              <w:t>gereği</w:t>
            </w:r>
            <w:proofErr w:type="spellEnd"/>
            <w:r w:rsidR="000056C3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FB77EA">
              <w:rPr>
                <w:sz w:val="28"/>
                <w:szCs w:val="28"/>
                <w:lang w:val="en" w:eastAsia="en-US"/>
              </w:rPr>
              <w:t>yapılan</w:t>
            </w:r>
            <w:proofErr w:type="spellEnd"/>
            <w:r w:rsidR="00FB77EA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FB77EA">
              <w:rPr>
                <w:sz w:val="28"/>
                <w:szCs w:val="28"/>
                <w:lang w:val="en" w:eastAsia="en-US"/>
              </w:rPr>
              <w:t>komisyon</w:t>
            </w:r>
            <w:proofErr w:type="spellEnd"/>
            <w:r w:rsidR="00FB77EA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FB77EA">
              <w:rPr>
                <w:sz w:val="28"/>
                <w:szCs w:val="28"/>
                <w:lang w:val="en" w:eastAsia="en-US"/>
              </w:rPr>
              <w:t>çalışmasına</w:t>
            </w:r>
            <w:proofErr w:type="spellEnd"/>
            <w:r w:rsidR="00FB77EA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FB77EA">
              <w:rPr>
                <w:sz w:val="28"/>
                <w:szCs w:val="28"/>
                <w:lang w:val="en" w:eastAsia="en-US"/>
              </w:rPr>
              <w:t>ait</w:t>
            </w:r>
            <w:proofErr w:type="spellEnd"/>
            <w:r w:rsidR="00FB77EA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FB77EA">
              <w:rPr>
                <w:sz w:val="28"/>
                <w:szCs w:val="28"/>
                <w:lang w:val="en" w:eastAsia="en-US"/>
              </w:rPr>
              <w:t>rapor</w:t>
            </w:r>
            <w:proofErr w:type="spellEnd"/>
            <w:r w:rsidR="00FB77EA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FB77EA">
              <w:rPr>
                <w:sz w:val="28"/>
                <w:szCs w:val="28"/>
                <w:lang w:val="en" w:eastAsia="en-US"/>
              </w:rPr>
              <w:t>aşağıya</w:t>
            </w:r>
            <w:proofErr w:type="spellEnd"/>
            <w:r w:rsidR="00FB77EA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FB77EA">
              <w:rPr>
                <w:sz w:val="28"/>
                <w:szCs w:val="28"/>
                <w:lang w:val="en" w:eastAsia="en-US"/>
              </w:rPr>
              <w:t>çıkıralmıştır</w:t>
            </w:r>
            <w:proofErr w:type="spellEnd"/>
            <w:r w:rsidR="00FB77EA">
              <w:rPr>
                <w:sz w:val="28"/>
                <w:szCs w:val="28"/>
                <w:lang w:val="en" w:eastAsia="en-US"/>
              </w:rPr>
              <w:t xml:space="preserve">. </w:t>
            </w:r>
          </w:p>
          <w:p w:rsidR="0082420F" w:rsidRPr="00BD6EAE" w:rsidRDefault="00FB77EA" w:rsidP="00B96118">
            <w:pPr>
              <w:pStyle w:val="NormalWeb"/>
              <w:jc w:val="both"/>
              <w:rPr>
                <w:sz w:val="28"/>
                <w:szCs w:val="28"/>
                <w:lang w:val="en" w:eastAsia="en-US"/>
              </w:rPr>
            </w:pPr>
            <w:r>
              <w:rPr>
                <w:sz w:val="28"/>
                <w:szCs w:val="28"/>
                <w:lang w:val="en" w:eastAsia="en-US"/>
              </w:rPr>
              <w:t xml:space="preserve">       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Yüksek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hızlı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trenin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geçtiği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bölgelerde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araziler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r w:rsidR="000056C3">
              <w:rPr>
                <w:sz w:val="28"/>
                <w:szCs w:val="28"/>
                <w:lang w:val="en" w:eastAsia="en-US"/>
              </w:rPr>
              <w:t xml:space="preserve">de </w:t>
            </w:r>
            <w:proofErr w:type="spellStart"/>
            <w:r w:rsidR="000056C3">
              <w:rPr>
                <w:sz w:val="28"/>
                <w:szCs w:val="28"/>
                <w:lang w:val="en" w:eastAsia="en-US"/>
              </w:rPr>
              <w:t>parçalanma</w:t>
            </w:r>
            <w:r>
              <w:rPr>
                <w:sz w:val="28"/>
                <w:szCs w:val="28"/>
                <w:lang w:val="en" w:eastAsia="en-US"/>
              </w:rPr>
              <w:t>ların</w:t>
            </w:r>
            <w:proofErr w:type="spellEnd"/>
            <w:r w:rsidR="000056C3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0056C3">
              <w:rPr>
                <w:sz w:val="28"/>
                <w:szCs w:val="28"/>
                <w:lang w:val="en" w:eastAsia="en-US"/>
              </w:rPr>
              <w:t>oldukça</w:t>
            </w:r>
            <w:proofErr w:type="spellEnd"/>
            <w:r w:rsidR="000056C3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0056C3">
              <w:rPr>
                <w:sz w:val="28"/>
                <w:szCs w:val="28"/>
                <w:lang w:val="en" w:eastAsia="en-US"/>
              </w:rPr>
              <w:t>fazla</w:t>
            </w:r>
            <w:proofErr w:type="spellEnd"/>
            <w:r w:rsidR="000056C3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0056C3">
              <w:rPr>
                <w:sz w:val="28"/>
                <w:szCs w:val="28"/>
                <w:lang w:val="en" w:eastAsia="en-US"/>
              </w:rPr>
              <w:t>ol</w:t>
            </w:r>
            <w:r>
              <w:rPr>
                <w:sz w:val="28"/>
                <w:szCs w:val="28"/>
                <w:lang w:val="en" w:eastAsia="en-US"/>
              </w:rPr>
              <w:t>duğu</w:t>
            </w:r>
            <w:proofErr w:type="spellEnd"/>
            <w:r>
              <w:rPr>
                <w:sz w:val="28"/>
                <w:szCs w:val="28"/>
                <w:lang w:val="en" w:eastAsia="en-US"/>
              </w:rPr>
              <w:t xml:space="preserve">,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hızlı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trenden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arta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kalan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parça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parseller</w:t>
            </w:r>
            <w:r>
              <w:rPr>
                <w:sz w:val="28"/>
                <w:szCs w:val="28"/>
                <w:lang w:val="en" w:eastAsia="en-US"/>
              </w:rPr>
              <w:t>in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kullanılmaz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hale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geldi</w:t>
            </w:r>
            <w:r>
              <w:rPr>
                <w:sz w:val="28"/>
                <w:szCs w:val="28"/>
                <w:lang w:val="en" w:eastAsia="en-US"/>
              </w:rPr>
              <w:t>ği</w:t>
            </w:r>
            <w:proofErr w:type="spellEnd"/>
            <w:r>
              <w:rPr>
                <w:sz w:val="28"/>
                <w:szCs w:val="28"/>
                <w:lang w:val="en" w:eastAsia="en-US"/>
              </w:rPr>
              <w:t xml:space="preserve">,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hatta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" w:eastAsia="en-US"/>
              </w:rPr>
              <w:t>kullanılamaz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" w:eastAsia="en-US"/>
              </w:rPr>
              <w:t>halde</w:t>
            </w:r>
            <w:proofErr w:type="spellEnd"/>
            <w:r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tarlalara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dö</w:t>
            </w:r>
            <w:r w:rsidR="000056C3">
              <w:rPr>
                <w:sz w:val="28"/>
                <w:szCs w:val="28"/>
                <w:lang w:val="en" w:eastAsia="en-US"/>
              </w:rPr>
              <w:t>n</w:t>
            </w:r>
            <w:r>
              <w:rPr>
                <w:sz w:val="28"/>
                <w:szCs w:val="28"/>
                <w:lang w:val="en" w:eastAsia="en-US"/>
              </w:rPr>
              <w:t>düğü</w:t>
            </w:r>
            <w:proofErr w:type="spellEnd"/>
            <w:r>
              <w:rPr>
                <w:sz w:val="28"/>
                <w:szCs w:val="28"/>
                <w:lang w:val="en" w:eastAsia="en-US"/>
              </w:rPr>
              <w:t xml:space="preserve">,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eksik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menfez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veya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yanlış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yerlere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konan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menfezler</w:t>
            </w:r>
            <w:r>
              <w:rPr>
                <w:sz w:val="28"/>
                <w:szCs w:val="28"/>
                <w:lang w:val="en" w:eastAsia="en-US"/>
              </w:rPr>
              <w:t>in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ile</w:t>
            </w:r>
            <w:r>
              <w:rPr>
                <w:sz w:val="28"/>
                <w:szCs w:val="28"/>
                <w:lang w:val="en" w:eastAsia="en-US"/>
              </w:rPr>
              <w:t>ri</w:t>
            </w:r>
            <w:r w:rsidR="0024195B" w:rsidRPr="00BD6EAE">
              <w:rPr>
                <w:sz w:val="28"/>
                <w:szCs w:val="28"/>
                <w:lang w:val="en" w:eastAsia="en-US"/>
              </w:rPr>
              <w:t>de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" w:eastAsia="en-US"/>
              </w:rPr>
              <w:t>oluşabilecek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sellerde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tarlalara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dolarak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maddi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zararlar</w:t>
            </w:r>
            <w:r>
              <w:rPr>
                <w:sz w:val="28"/>
                <w:szCs w:val="28"/>
                <w:lang w:val="en" w:eastAsia="en-US"/>
              </w:rPr>
              <w:t>ın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" w:eastAsia="en-US"/>
              </w:rPr>
              <w:t>oluşacağı</w:t>
            </w:r>
            <w:proofErr w:type="spellEnd"/>
            <w:r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" w:eastAsia="en-US"/>
              </w:rPr>
              <w:t>ögörülmüş</w:t>
            </w:r>
            <w:proofErr w:type="spellEnd"/>
            <w:r>
              <w:rPr>
                <w:sz w:val="28"/>
                <w:szCs w:val="28"/>
                <w:lang w:val="en" w:eastAsia="en-US"/>
              </w:rPr>
              <w:t xml:space="preserve">,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aynı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zamanda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ekolojik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de</w:t>
            </w:r>
            <w:r>
              <w:rPr>
                <w:sz w:val="28"/>
                <w:szCs w:val="28"/>
                <w:lang w:val="en" w:eastAsia="en-US"/>
              </w:rPr>
              <w:t>n</w:t>
            </w:r>
            <w:r w:rsidR="0024195B" w:rsidRPr="00BD6EAE">
              <w:rPr>
                <w:sz w:val="28"/>
                <w:szCs w:val="28"/>
                <w:lang w:val="en" w:eastAsia="en-US"/>
              </w:rPr>
              <w:t>geyi</w:t>
            </w:r>
            <w:proofErr w:type="spellEnd"/>
            <w:r>
              <w:rPr>
                <w:sz w:val="28"/>
                <w:szCs w:val="28"/>
                <w:lang w:val="en" w:eastAsia="en-US"/>
              </w:rPr>
              <w:t xml:space="preserve"> </w:t>
            </w:r>
            <w:r w:rsidR="0024195B" w:rsidRPr="00BD6EAE">
              <w:rPr>
                <w:sz w:val="28"/>
                <w:szCs w:val="28"/>
                <w:lang w:val="en" w:eastAsia="en-US"/>
              </w:rPr>
              <w:t xml:space="preserve">de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bozmuş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durumda</w:t>
            </w:r>
            <w:proofErr w:type="spellEnd"/>
            <w:r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" w:eastAsia="en-US"/>
              </w:rPr>
              <w:t>olduğu</w:t>
            </w:r>
            <w:proofErr w:type="spellEnd"/>
            <w:r>
              <w:rPr>
                <w:sz w:val="28"/>
                <w:szCs w:val="28"/>
                <w:lang w:val="en" w:eastAsia="en-US"/>
              </w:rPr>
              <w:t xml:space="preserve">,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Balışeyh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" w:eastAsia="en-US"/>
              </w:rPr>
              <w:t>İlçesi</w:t>
            </w:r>
            <w:proofErr w:type="spellEnd"/>
            <w:r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ve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Çerikli</w:t>
            </w:r>
            <w:proofErr w:type="spellEnd"/>
            <w:r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" w:eastAsia="en-US"/>
              </w:rPr>
              <w:t>Beldesin</w:t>
            </w:r>
            <w:r w:rsidR="0024195B" w:rsidRPr="00BD6EAE">
              <w:rPr>
                <w:sz w:val="28"/>
                <w:szCs w:val="28"/>
                <w:lang w:val="en" w:eastAsia="en-US"/>
              </w:rPr>
              <w:t>de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sulu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tarım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yapılan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24195B" w:rsidRPr="00BD6EAE">
              <w:rPr>
                <w:sz w:val="28"/>
                <w:szCs w:val="28"/>
                <w:lang w:val="en" w:eastAsia="en-US"/>
              </w:rPr>
              <w:t>araziden</w:t>
            </w:r>
            <w:proofErr w:type="spellEnd"/>
            <w:r w:rsidR="0024195B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BD6EAE" w:rsidRPr="00BD6EAE">
              <w:rPr>
                <w:sz w:val="28"/>
                <w:szCs w:val="28"/>
                <w:lang w:val="en" w:eastAsia="en-US"/>
              </w:rPr>
              <w:t>geçtiği</w:t>
            </w:r>
            <w:proofErr w:type="spellEnd"/>
            <w:r w:rsidR="00BD6EAE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BD6EAE" w:rsidRPr="00BD6EAE">
              <w:rPr>
                <w:sz w:val="28"/>
                <w:szCs w:val="28"/>
                <w:lang w:val="en" w:eastAsia="en-US"/>
              </w:rPr>
              <w:t>için</w:t>
            </w:r>
            <w:proofErr w:type="spellEnd"/>
            <w:r w:rsidR="00BD6EAE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BD6EAE" w:rsidRPr="00BD6EAE">
              <w:rPr>
                <w:sz w:val="28"/>
                <w:szCs w:val="28"/>
                <w:lang w:val="en" w:eastAsia="en-US"/>
              </w:rPr>
              <w:t>arazilere</w:t>
            </w:r>
            <w:proofErr w:type="spellEnd"/>
            <w:r w:rsidR="00BD6EAE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BD6EAE" w:rsidRPr="00BD6EAE">
              <w:rPr>
                <w:sz w:val="28"/>
                <w:szCs w:val="28"/>
                <w:lang w:val="en" w:eastAsia="en-US"/>
              </w:rPr>
              <w:t>zararı</w:t>
            </w:r>
            <w:proofErr w:type="spellEnd"/>
            <w:r w:rsidR="00BD6EAE" w:rsidRPr="00BD6EAE">
              <w:rPr>
                <w:sz w:val="28"/>
                <w:szCs w:val="28"/>
                <w:lang w:val="en" w:eastAsia="en-US"/>
              </w:rPr>
              <w:t xml:space="preserve"> </w:t>
            </w:r>
            <w:proofErr w:type="spellStart"/>
            <w:r w:rsidR="00BD6EAE" w:rsidRPr="00BD6EAE">
              <w:rPr>
                <w:sz w:val="28"/>
                <w:szCs w:val="28"/>
                <w:lang w:val="en" w:eastAsia="en-US"/>
              </w:rPr>
              <w:t>dokunduğu</w:t>
            </w:r>
            <w:proofErr w:type="spellEnd"/>
            <w:r w:rsidR="00BD6EAE" w:rsidRPr="00BD6EAE">
              <w:rPr>
                <w:sz w:val="28"/>
                <w:szCs w:val="28"/>
                <w:lang w:val="en" w:eastAsia="en-US"/>
              </w:rPr>
              <w:t xml:space="preserve"> </w:t>
            </w:r>
            <w:r w:rsidR="0082420F" w:rsidRPr="00BD6EAE">
              <w:rPr>
                <w:color w:val="474747"/>
                <w:sz w:val="28"/>
                <w:szCs w:val="28"/>
                <w:shd w:val="clear" w:color="auto" w:fill="FFFFFF"/>
              </w:rPr>
              <w:t>alınan bilgiler arasındadır.</w:t>
            </w:r>
          </w:p>
          <w:p w:rsidR="0082420F" w:rsidRPr="00BD6EAE" w:rsidRDefault="0082420F" w:rsidP="00B96118">
            <w:pPr>
              <w:pStyle w:val="NormalWeb"/>
              <w:jc w:val="both"/>
              <w:rPr>
                <w:b/>
                <w:color w:val="201F1E"/>
                <w:sz w:val="28"/>
                <w:szCs w:val="28"/>
              </w:rPr>
            </w:pPr>
            <w:r w:rsidRPr="00BD6EAE">
              <w:rPr>
                <w:sz w:val="28"/>
                <w:szCs w:val="28"/>
                <w:lang w:val="en" w:eastAsia="en-US"/>
              </w:rPr>
              <w:t xml:space="preserve">        </w:t>
            </w:r>
            <w:r w:rsidRPr="00BD6EAE">
              <w:rPr>
                <w:color w:val="201F1E"/>
                <w:sz w:val="28"/>
                <w:szCs w:val="28"/>
              </w:rPr>
              <w:t xml:space="preserve">  5302 Sayılı yasanın 16. </w:t>
            </w:r>
            <w:r w:rsidR="00FB77EA">
              <w:rPr>
                <w:color w:val="201F1E"/>
                <w:sz w:val="28"/>
                <w:szCs w:val="28"/>
              </w:rPr>
              <w:t xml:space="preserve">Maddesi </w:t>
            </w:r>
            <w:r w:rsidRPr="00BD6EAE">
              <w:rPr>
                <w:color w:val="201F1E"/>
                <w:sz w:val="28"/>
                <w:szCs w:val="28"/>
              </w:rPr>
              <w:t xml:space="preserve">ve İl Genel Meclisi Çalışma Yönetmeliğinin 20. Maddesi kapsamında </w:t>
            </w:r>
            <w:r w:rsidR="00BD6EAE" w:rsidRPr="00BD6EAE">
              <w:rPr>
                <w:color w:val="201F1E"/>
                <w:sz w:val="28"/>
                <w:szCs w:val="28"/>
              </w:rPr>
              <w:t>yapılan çalışma</w:t>
            </w:r>
            <w:r w:rsidRPr="00BD6EAE">
              <w:rPr>
                <w:color w:val="201F1E"/>
                <w:sz w:val="28"/>
                <w:szCs w:val="28"/>
              </w:rPr>
              <w:t xml:space="preserve"> İl Genel Meclisinin </w:t>
            </w:r>
            <w:r w:rsidR="00BD6EAE" w:rsidRPr="00BD6EAE">
              <w:rPr>
                <w:color w:val="201F1E"/>
                <w:sz w:val="28"/>
                <w:szCs w:val="28"/>
              </w:rPr>
              <w:t>bilgilerine arz</w:t>
            </w:r>
            <w:r w:rsidRPr="00BD6EAE">
              <w:rPr>
                <w:color w:val="201F1E"/>
                <w:sz w:val="28"/>
                <w:szCs w:val="28"/>
              </w:rPr>
              <w:t xml:space="preserve"> olunur.</w:t>
            </w:r>
          </w:p>
          <w:p w:rsidR="0082420F" w:rsidRPr="0082420F" w:rsidRDefault="0082420F" w:rsidP="00B96118">
            <w:pPr>
              <w:pStyle w:val="NormalWeb"/>
              <w:jc w:val="both"/>
              <w:rPr>
                <w:color w:val="201F1E"/>
              </w:rPr>
            </w:pPr>
          </w:p>
          <w:p w:rsidR="0082420F" w:rsidRPr="0082420F" w:rsidRDefault="0082420F" w:rsidP="00B96118">
            <w:pPr>
              <w:pStyle w:val="NormalWeb"/>
              <w:jc w:val="both"/>
              <w:rPr>
                <w:color w:val="201F1E"/>
              </w:rPr>
            </w:pP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İsmail AYDEMİR                              Güner TAŞ                                     Turgut BAKİ</w:t>
            </w: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Komisyon Başkanı                           Başkan Yardımcısı                               Sözcü</w:t>
            </w: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         </w:t>
            </w: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  </w:t>
            </w: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 Ragıp AKYÜZ                                                                               Tarık KAYA                                                                                                                                                                                                               </w:t>
            </w:r>
          </w:p>
          <w:p w:rsidR="0082420F" w:rsidRDefault="0082420F" w:rsidP="0082420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         Üye                                                                                                </w:t>
            </w:r>
            <w:proofErr w:type="spellStart"/>
            <w:r w:rsidRPr="0082420F">
              <w:rPr>
                <w:lang w:eastAsia="en-US"/>
              </w:rPr>
              <w:t>Üye</w:t>
            </w:r>
            <w:proofErr w:type="spellEnd"/>
          </w:p>
          <w:p w:rsidR="0082420F" w:rsidRPr="0082420F" w:rsidRDefault="0082420F" w:rsidP="0082420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67BA6" w:rsidRPr="0082420F" w:rsidRDefault="00567BA6"/>
    <w:sectPr w:rsidR="00567BA6" w:rsidRPr="0082420F" w:rsidSect="0082420F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9"/>
    <w:rsid w:val="000056C3"/>
    <w:rsid w:val="0024195B"/>
    <w:rsid w:val="00567BA6"/>
    <w:rsid w:val="00655BB9"/>
    <w:rsid w:val="0082420F"/>
    <w:rsid w:val="00BD6EAE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20F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7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7E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20F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7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7E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murat</cp:lastModifiedBy>
  <cp:revision>4</cp:revision>
  <cp:lastPrinted>2025-02-07T06:09:00Z</cp:lastPrinted>
  <dcterms:created xsi:type="dcterms:W3CDTF">2025-01-07T13:49:00Z</dcterms:created>
  <dcterms:modified xsi:type="dcterms:W3CDTF">2025-02-07T06:09:00Z</dcterms:modified>
</cp:coreProperties>
</file>