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A9" w:rsidRPr="00F12AA9" w:rsidRDefault="00F12AA9" w:rsidP="00F12AA9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>T.C.</w:t>
      </w:r>
    </w:p>
    <w:p w:rsidR="00F12AA9" w:rsidRPr="00F12AA9" w:rsidRDefault="00F12AA9" w:rsidP="00F12AA9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>KIRIKKALE İL ÖZEL İDARESİ</w:t>
      </w:r>
    </w:p>
    <w:p w:rsidR="00F12AA9" w:rsidRPr="00F12AA9" w:rsidRDefault="00F12AA9" w:rsidP="00F12AA9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 xml:space="preserve">İL GENEL MECLİSİ </w:t>
      </w:r>
    </w:p>
    <w:p w:rsidR="00F12AA9" w:rsidRPr="00F12AA9" w:rsidRDefault="00F12AA9" w:rsidP="00F12AA9">
      <w:pPr>
        <w:tabs>
          <w:tab w:val="left" w:pos="3285"/>
        </w:tabs>
        <w:jc w:val="center"/>
        <w:rPr>
          <w:b/>
        </w:rPr>
      </w:pPr>
      <w:r w:rsidRPr="00F12AA9">
        <w:rPr>
          <w:b/>
        </w:rPr>
        <w:t>PLAN VE BÜTÇE KOMİSYONU RAPORU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F12AA9" w:rsidRPr="00F12AA9" w:rsidTr="0001739F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A9" w:rsidRPr="00F12AA9" w:rsidRDefault="00F12AA9" w:rsidP="005D26A1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A9" w:rsidRPr="00F12AA9" w:rsidRDefault="00F12AA9" w:rsidP="005D26A1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Naci TÜRKMENOĞLU</w:t>
            </w:r>
          </w:p>
        </w:tc>
      </w:tr>
      <w:tr w:rsidR="00F12AA9" w:rsidRPr="00F12AA9" w:rsidTr="0001739F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2AA9" w:rsidRPr="00F12AA9" w:rsidRDefault="00F12AA9" w:rsidP="005D26A1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A9" w:rsidRPr="00F12AA9" w:rsidRDefault="00F12AA9" w:rsidP="005D26A1">
            <w:pPr>
              <w:pStyle w:val="stbilgi"/>
              <w:rPr>
                <w:b/>
              </w:rPr>
            </w:pPr>
            <w:r w:rsidRPr="00F12AA9">
              <w:rPr>
                <w:b/>
              </w:rPr>
              <w:t>Cemal PİLİÇ</w:t>
            </w:r>
          </w:p>
        </w:tc>
      </w:tr>
      <w:tr w:rsidR="00F12AA9" w:rsidRPr="00F12AA9" w:rsidTr="000173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A9" w:rsidRPr="00F12AA9" w:rsidRDefault="00F12AA9" w:rsidP="005D26A1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F12AA9">
              <w:rPr>
                <w:b/>
              </w:rPr>
              <w:t>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A9" w:rsidRPr="00F12AA9" w:rsidRDefault="00F12AA9" w:rsidP="005D26A1">
            <w:pPr>
              <w:tabs>
                <w:tab w:val="left" w:pos="3285"/>
              </w:tabs>
              <w:rPr>
                <w:b/>
              </w:rPr>
            </w:pPr>
            <w:r w:rsidRPr="00F12AA9">
              <w:rPr>
                <w:b/>
              </w:rPr>
              <w:t xml:space="preserve">Ayhan İNYURT, Ahmet ŞENSES, Sedat AKBULUT, </w:t>
            </w:r>
          </w:p>
          <w:p w:rsidR="00F12AA9" w:rsidRPr="00F12AA9" w:rsidRDefault="00F12AA9" w:rsidP="005D26A1">
            <w:pPr>
              <w:tabs>
                <w:tab w:val="left" w:pos="3285"/>
              </w:tabs>
              <w:rPr>
                <w:b/>
              </w:rPr>
            </w:pPr>
            <w:r w:rsidRPr="00F12AA9">
              <w:rPr>
                <w:b/>
              </w:rPr>
              <w:t>Özgür KASAPOĞLU, Orhan PİLAVCI</w:t>
            </w:r>
          </w:p>
        </w:tc>
      </w:tr>
      <w:tr w:rsidR="00F12AA9" w:rsidRPr="00F12AA9" w:rsidTr="0001739F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A9" w:rsidRPr="00F12AA9" w:rsidRDefault="00F12AA9" w:rsidP="005D26A1">
            <w:pPr>
              <w:tabs>
                <w:tab w:val="left" w:pos="3285"/>
              </w:tabs>
              <w:rPr>
                <w:b/>
              </w:rPr>
            </w:pPr>
            <w:r w:rsidRPr="00F12AA9">
              <w:rPr>
                <w:b/>
              </w:rPr>
              <w:t>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AA9" w:rsidRPr="00F12AA9" w:rsidRDefault="0077535E" w:rsidP="00F12AA9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Ödenek Talebi</w:t>
            </w:r>
          </w:p>
        </w:tc>
      </w:tr>
      <w:tr w:rsidR="00F12AA9" w:rsidRPr="00F12AA9" w:rsidTr="000173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AA9" w:rsidRPr="00F12AA9" w:rsidRDefault="00F12AA9" w:rsidP="005D26A1">
            <w:pPr>
              <w:tabs>
                <w:tab w:val="left" w:pos="3285"/>
              </w:tabs>
              <w:rPr>
                <w:b/>
              </w:rPr>
            </w:pPr>
            <w:r w:rsidRPr="00F12AA9">
              <w:rPr>
                <w:b/>
              </w:rPr>
              <w:t xml:space="preserve"> EVRAKIN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A9" w:rsidRPr="00F12AA9" w:rsidRDefault="0077535E" w:rsidP="00F12AA9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03.01.2025</w:t>
            </w:r>
          </w:p>
        </w:tc>
      </w:tr>
    </w:tbl>
    <w:p w:rsidR="00F12AA9" w:rsidRDefault="00F12AA9" w:rsidP="00F12AA9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F12AA9" w:rsidTr="005D26A1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F12AA9" w:rsidRDefault="00F12AA9" w:rsidP="005D26A1">
            <w:pPr>
              <w:jc w:val="both"/>
            </w:pPr>
          </w:p>
          <w:p w:rsidR="0001739F" w:rsidRDefault="0001739F" w:rsidP="005D26A1">
            <w:pPr>
              <w:jc w:val="both"/>
            </w:pPr>
          </w:p>
          <w:p w:rsidR="00F12AA9" w:rsidRDefault="00F12AA9" w:rsidP="005D26A1">
            <w:pPr>
              <w:jc w:val="both"/>
            </w:pPr>
            <w:r>
              <w:t xml:space="preserve">        </w:t>
            </w:r>
            <w:r w:rsidRPr="00F12AA9">
              <w:t>İl Genel Me</w:t>
            </w:r>
            <w:r w:rsidR="0077535E">
              <w:t>clisi Üyelerince verilen önerge</w:t>
            </w:r>
            <w:r w:rsidRPr="00F12AA9">
              <w:t xml:space="preserve">de; </w:t>
            </w:r>
            <w:r w:rsidR="0077535E">
              <w:t xml:space="preserve">Delice İlçesi </w:t>
            </w:r>
            <w:proofErr w:type="spellStart"/>
            <w:r w:rsidR="0077535E">
              <w:t>Gözükızıllı</w:t>
            </w:r>
            <w:proofErr w:type="spellEnd"/>
            <w:r w:rsidR="0077535E">
              <w:t xml:space="preserve"> Köyü su isale hattının yenilenmesinde kullanılmak üzere İl Özel İdare Bütçesinden 50.000,00.-TL. </w:t>
            </w:r>
            <w:proofErr w:type="gramStart"/>
            <w:r w:rsidR="0077535E">
              <w:t>ödeneğin</w:t>
            </w:r>
            <w:proofErr w:type="gramEnd"/>
            <w:r w:rsidR="0077535E">
              <w:t xml:space="preserve"> aktarma yapılması </w:t>
            </w:r>
            <w:r w:rsidRPr="00F12AA9">
              <w:t xml:space="preserve">talep edilmiştir. Verilen önerge gündeme alındıktan sonra Komisyonumuza havale edilmiştir. Komisyonumuz </w:t>
            </w:r>
            <w:r w:rsidR="004F0E08">
              <w:t>13</w:t>
            </w:r>
            <w:r w:rsidRPr="00F12AA9">
              <w:t xml:space="preserve"> </w:t>
            </w:r>
            <w:r w:rsidR="004F0E08">
              <w:t>Ocak 2025 – 17 Ocak</w:t>
            </w:r>
            <w:r w:rsidRPr="00F12AA9">
              <w:t xml:space="preserve"> 202</w:t>
            </w:r>
            <w:r w:rsidR="004F0E08">
              <w:t>5</w:t>
            </w:r>
            <w:r w:rsidRPr="00F12AA9">
              <w:t xml:space="preserve"> tarihleri arasında beş işgünü toplanarak çalışmasını tamamlamıştır. </w:t>
            </w:r>
          </w:p>
          <w:p w:rsidR="00F12AA9" w:rsidRDefault="00F12AA9" w:rsidP="005D26A1">
            <w:pPr>
              <w:jc w:val="both"/>
            </w:pPr>
          </w:p>
          <w:p w:rsidR="006236C2" w:rsidRDefault="00F12AA9" w:rsidP="004F0E08">
            <w:pPr>
              <w:jc w:val="both"/>
            </w:pPr>
            <w:r>
              <w:t xml:space="preserve">       </w:t>
            </w:r>
            <w:r w:rsidR="004F0E08">
              <w:t xml:space="preserve"> </w:t>
            </w:r>
            <w:r w:rsidR="004F0E08" w:rsidRPr="009174AA">
              <w:t xml:space="preserve">İlimize bağlı köylere ait içme suyu </w:t>
            </w:r>
            <w:r w:rsidR="004F0E08">
              <w:t>isale hatlarının</w:t>
            </w:r>
            <w:r w:rsidR="004F0E08" w:rsidRPr="009174AA">
              <w:t xml:space="preserve"> </w:t>
            </w:r>
            <w:r w:rsidR="00C54BEE">
              <w:t xml:space="preserve">çoğunluğunun </w:t>
            </w:r>
            <w:r w:rsidR="0001739F">
              <w:t xml:space="preserve">çok eski yıllarda yapılması nedeniyle, zaman zaman su </w:t>
            </w:r>
            <w:r w:rsidR="006077AD">
              <w:t>kaçakları</w:t>
            </w:r>
            <w:r w:rsidR="0001739F">
              <w:t xml:space="preserve"> oluşabilmekte ve su kaçaklarının önüne geçilmesi doğrultusunda,</w:t>
            </w:r>
            <w:r w:rsidR="004F0E08" w:rsidRPr="009174AA">
              <w:t xml:space="preserve"> </w:t>
            </w:r>
            <w:r w:rsidR="0001739F">
              <w:t>İl</w:t>
            </w:r>
            <w:r w:rsidR="004F0E08" w:rsidRPr="009174AA">
              <w:t xml:space="preserve"> Genel Meclisi Üyeleri tarafından verilen önergede, </w:t>
            </w:r>
            <w:r w:rsidR="004F0E08">
              <w:t>Delice</w:t>
            </w:r>
            <w:r w:rsidR="004F0E08" w:rsidRPr="009174AA">
              <w:t xml:space="preserve"> İlçesine bağlı </w:t>
            </w:r>
            <w:proofErr w:type="spellStart"/>
            <w:r w:rsidR="004F0E08">
              <w:t>Gözükızıllı</w:t>
            </w:r>
            <w:proofErr w:type="spellEnd"/>
            <w:r w:rsidR="004F0E08" w:rsidRPr="009174AA">
              <w:t xml:space="preserve"> Köyüne ait içme suyu </w:t>
            </w:r>
            <w:r w:rsidR="004F0E08">
              <w:t xml:space="preserve">isale hattında </w:t>
            </w:r>
            <w:r w:rsidR="005D6400">
              <w:t xml:space="preserve">kullanılmak üzere 50.000,00.-TL. </w:t>
            </w:r>
            <w:proofErr w:type="gramStart"/>
            <w:r w:rsidR="005D6400">
              <w:t>ödenek</w:t>
            </w:r>
            <w:proofErr w:type="gramEnd"/>
            <w:r w:rsidR="005D6400">
              <w:t xml:space="preserve"> talep edilmiştir. </w:t>
            </w:r>
          </w:p>
          <w:p w:rsidR="006236C2" w:rsidRDefault="006236C2" w:rsidP="004F0E08">
            <w:pPr>
              <w:jc w:val="both"/>
            </w:pPr>
          </w:p>
          <w:p w:rsidR="0001739F" w:rsidRDefault="006236C2" w:rsidP="004F0E08">
            <w:pPr>
              <w:jc w:val="both"/>
            </w:pPr>
            <w:r>
              <w:t xml:space="preserve">       </w:t>
            </w:r>
            <w:proofErr w:type="gramStart"/>
            <w:r>
              <w:t>Komisyonumuzca y</w:t>
            </w:r>
            <w:r w:rsidR="005D6400">
              <w:t xml:space="preserve">apılan </w:t>
            </w:r>
            <w:r>
              <w:t>değerlendirmede</w:t>
            </w:r>
            <w:r w:rsidR="005D6400">
              <w:t xml:space="preserve">; </w:t>
            </w:r>
            <w:r>
              <w:t xml:space="preserve">Bu tip taleplerin, </w:t>
            </w:r>
            <w:r w:rsidR="005D6400">
              <w:t>İl Genel Meclisinde kabul edilen “Kırıkkale İl Özel İdaresi Köylere Yardım Yönetmeliği”</w:t>
            </w:r>
            <w:r>
              <w:t xml:space="preserve"> çerçevesinde</w:t>
            </w:r>
            <w:r w:rsidR="00A10DD2">
              <w:t>,</w:t>
            </w:r>
            <w:r>
              <w:t xml:space="preserve"> </w:t>
            </w:r>
            <w:r w:rsidR="00C54BEE">
              <w:t xml:space="preserve">ilgili birim müdürlüklerinin </w:t>
            </w:r>
            <w:r w:rsidR="008E48F5">
              <w:t>Teknik Elemanlarınca yerinde incelemelerin yapılarak taleplerin</w:t>
            </w:r>
            <w:r w:rsidR="00A10DD2">
              <w:t xml:space="preserve"> değerlendirileceği, tekrardan bu konularda İl Genel Meclisince karar alınmasının </w:t>
            </w:r>
            <w:r>
              <w:t xml:space="preserve">uygun </w:t>
            </w:r>
            <w:r w:rsidR="00A10DD2">
              <w:t>olmayacağı</w:t>
            </w:r>
            <w:r>
              <w:t>, ayrıca adı geçen köy muhtarlığının 15.01.2025 tarihli yazıyla İl Özel İdaresin</w:t>
            </w:r>
            <w:r w:rsidR="00A10DD2">
              <w:t>den</w:t>
            </w:r>
            <w:r>
              <w:t xml:space="preserve"> yardım talebinde bulunduğu görülmüştür. </w:t>
            </w:r>
            <w:proofErr w:type="gramEnd"/>
          </w:p>
          <w:p w:rsidR="006236C2" w:rsidRDefault="006236C2" w:rsidP="004F0E08">
            <w:pPr>
              <w:jc w:val="both"/>
            </w:pPr>
          </w:p>
          <w:p w:rsidR="006236C2" w:rsidRDefault="006236C2" w:rsidP="004F0E08">
            <w:pPr>
              <w:jc w:val="both"/>
            </w:pPr>
          </w:p>
          <w:p w:rsidR="004F0E08" w:rsidRDefault="006236C2" w:rsidP="005D26A1">
            <w:pPr>
              <w:jc w:val="both"/>
            </w:pPr>
            <w:r>
              <w:t xml:space="preserve">     Bu nedenle</w:t>
            </w:r>
            <w:r w:rsidR="00A10DD2">
              <w:t>;</w:t>
            </w:r>
            <w:r>
              <w:t xml:space="preserve"> </w:t>
            </w:r>
            <w:r w:rsidR="00A10DD2">
              <w:t xml:space="preserve">İlimiz </w:t>
            </w:r>
            <w:r>
              <w:t xml:space="preserve">Delice İlçesine bağlı </w:t>
            </w:r>
            <w:proofErr w:type="spellStart"/>
            <w:r>
              <w:t>Gözükızıllı</w:t>
            </w:r>
            <w:proofErr w:type="spellEnd"/>
            <w:r>
              <w:t xml:space="preserve"> Köyü içme suyu çalışmalarında kullanılmak üzere talep edilen </w:t>
            </w:r>
            <w:r w:rsidR="00A10DD2">
              <w:t xml:space="preserve">50.000,00.-TL. </w:t>
            </w:r>
            <w:proofErr w:type="gramStart"/>
            <w:r w:rsidR="00A10DD2">
              <w:t>ödeneğin</w:t>
            </w:r>
            <w:proofErr w:type="gramEnd"/>
            <w:r>
              <w:t xml:space="preserve">, Köylere Yardım Yönetmeliği çerçevesinde </w:t>
            </w:r>
            <w:r w:rsidR="00C54BEE">
              <w:t xml:space="preserve">izlenecek yol kapsamında </w:t>
            </w:r>
            <w:bookmarkStart w:id="0" w:name="_GoBack"/>
            <w:bookmarkEnd w:id="0"/>
            <w:r w:rsidR="00A10DD2">
              <w:t xml:space="preserve">değerlendirilmesinin uygun olacağına komisyonumuzca görüş birliğine varılmıştır. </w:t>
            </w:r>
            <w:r w:rsidR="004F0E08">
              <w:t xml:space="preserve">      </w:t>
            </w:r>
            <w:r w:rsidR="003D1979">
              <w:t xml:space="preserve">   </w:t>
            </w:r>
          </w:p>
          <w:p w:rsidR="004F0E08" w:rsidRDefault="004F0E08" w:rsidP="005D26A1">
            <w:pPr>
              <w:jc w:val="both"/>
            </w:pPr>
          </w:p>
          <w:p w:rsidR="0001739F" w:rsidRDefault="0001739F" w:rsidP="005D26A1">
            <w:pPr>
              <w:jc w:val="both"/>
            </w:pPr>
          </w:p>
          <w:p w:rsidR="00F12AA9" w:rsidRDefault="00F12AA9" w:rsidP="005D26A1">
            <w:pPr>
              <w:jc w:val="both"/>
            </w:pPr>
            <w:r>
              <w:t xml:space="preserve">       5302 Sayılı Yasanın 16.Maddesi ve İl Genel Meclisi Çalışma Yönetmeliğinin 20. Maddesi kapsamında yapılan toplantıya ait rapor İl Genel Meclisinin takdirlerine arz olunur.</w:t>
            </w:r>
          </w:p>
          <w:p w:rsidR="00F12AA9" w:rsidRDefault="00F12AA9" w:rsidP="005D26A1">
            <w:pPr>
              <w:jc w:val="both"/>
            </w:pPr>
          </w:p>
          <w:p w:rsidR="00F12AA9" w:rsidRDefault="00F12AA9" w:rsidP="005D26A1">
            <w:pPr>
              <w:jc w:val="both"/>
            </w:pPr>
          </w:p>
          <w:p w:rsidR="00F12AA9" w:rsidRDefault="00F12AA9" w:rsidP="005D26A1">
            <w:pPr>
              <w:jc w:val="both"/>
            </w:pPr>
            <w:r>
              <w:t xml:space="preserve"> </w:t>
            </w:r>
          </w:p>
          <w:p w:rsidR="00F12AA9" w:rsidRDefault="00F12AA9" w:rsidP="005D26A1">
            <w:pPr>
              <w:jc w:val="both"/>
            </w:pPr>
            <w:r>
              <w:t xml:space="preserve">      Naci </w:t>
            </w:r>
            <w:proofErr w:type="gramStart"/>
            <w:r>
              <w:t>TÜRKMENOĞLU         Cemal</w:t>
            </w:r>
            <w:proofErr w:type="gramEnd"/>
            <w:r>
              <w:t xml:space="preserve"> PİLİÇ              Özgür KASAPOĞLU      Ayhan İNYURT</w:t>
            </w:r>
          </w:p>
          <w:p w:rsidR="00F12AA9" w:rsidRDefault="00F12AA9" w:rsidP="005D26A1">
            <w:pPr>
              <w:pStyle w:val="ListeParagraf"/>
              <w:ind w:left="0"/>
              <w:jc w:val="both"/>
            </w:pPr>
            <w:r>
              <w:t xml:space="preserve">          Komisyon </w:t>
            </w:r>
            <w:proofErr w:type="gramStart"/>
            <w:r>
              <w:t>Başkanı            Başkan</w:t>
            </w:r>
            <w:proofErr w:type="gramEnd"/>
            <w:r>
              <w:t xml:space="preserve"> Yardımcısı                Sözcü                          Üye</w:t>
            </w:r>
          </w:p>
          <w:p w:rsidR="00F12AA9" w:rsidRDefault="00F12AA9" w:rsidP="005D26A1">
            <w:pPr>
              <w:pStyle w:val="ListeParagraf"/>
              <w:ind w:left="0"/>
              <w:jc w:val="both"/>
            </w:pPr>
          </w:p>
          <w:p w:rsidR="00F12AA9" w:rsidRDefault="00F12AA9" w:rsidP="005D26A1">
            <w:pPr>
              <w:pStyle w:val="ListeParagraf"/>
              <w:ind w:left="0"/>
              <w:jc w:val="both"/>
            </w:pPr>
          </w:p>
          <w:p w:rsidR="0001739F" w:rsidRDefault="0001739F" w:rsidP="005D26A1">
            <w:pPr>
              <w:pStyle w:val="ListeParagraf"/>
              <w:ind w:left="0"/>
              <w:jc w:val="both"/>
            </w:pPr>
          </w:p>
          <w:p w:rsidR="00F12AA9" w:rsidRDefault="00F12AA9" w:rsidP="005D26A1">
            <w:pPr>
              <w:pStyle w:val="ListeParagraf"/>
              <w:ind w:left="0"/>
              <w:jc w:val="both"/>
            </w:pPr>
          </w:p>
          <w:p w:rsidR="00F12AA9" w:rsidRDefault="00F12AA9" w:rsidP="005D26A1">
            <w:pPr>
              <w:pStyle w:val="ListeParagraf"/>
              <w:ind w:left="0"/>
              <w:jc w:val="both"/>
            </w:pPr>
          </w:p>
          <w:p w:rsidR="00F12AA9" w:rsidRDefault="00F12AA9" w:rsidP="005D26A1">
            <w:pPr>
              <w:pStyle w:val="ListeParagraf"/>
              <w:ind w:left="0"/>
              <w:jc w:val="both"/>
            </w:pPr>
          </w:p>
          <w:p w:rsidR="00F12AA9" w:rsidRDefault="00F12AA9" w:rsidP="005D26A1">
            <w:pPr>
              <w:pStyle w:val="ListeParagraf"/>
              <w:ind w:left="0"/>
            </w:pPr>
            <w:r>
              <w:t xml:space="preserve">      Ahmet ŞENSES                               Sedat AKBULUT                              Orhan PİLAVCI                                                                          </w:t>
            </w:r>
          </w:p>
          <w:p w:rsidR="00F12AA9" w:rsidRDefault="00F12AA9" w:rsidP="005D26A1">
            <w:pPr>
              <w:jc w:val="both"/>
            </w:pPr>
            <w:r>
              <w:t xml:space="preserve">    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  <w:p w:rsidR="00F12AA9" w:rsidRDefault="00F12AA9" w:rsidP="005D26A1">
            <w:pPr>
              <w:jc w:val="both"/>
            </w:pPr>
          </w:p>
          <w:p w:rsidR="00F12AA9" w:rsidRDefault="00F12AA9" w:rsidP="005D26A1">
            <w:pPr>
              <w:jc w:val="both"/>
            </w:pPr>
          </w:p>
        </w:tc>
      </w:tr>
    </w:tbl>
    <w:p w:rsidR="00C84A92" w:rsidRDefault="00C84A92"/>
    <w:sectPr w:rsidR="00C84A92" w:rsidSect="00F12AA9">
      <w:pgSz w:w="11906" w:h="16838"/>
      <w:pgMar w:top="568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94058"/>
    <w:multiLevelType w:val="hybridMultilevel"/>
    <w:tmpl w:val="325681C4"/>
    <w:lvl w:ilvl="0" w:tplc="48124688">
      <w:start w:val="1"/>
      <w:numFmt w:val="upperLetter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1D"/>
    <w:rsid w:val="0001739F"/>
    <w:rsid w:val="0035075B"/>
    <w:rsid w:val="003D1979"/>
    <w:rsid w:val="00435CC7"/>
    <w:rsid w:val="004F0E08"/>
    <w:rsid w:val="00545F1D"/>
    <w:rsid w:val="005D6400"/>
    <w:rsid w:val="006077AD"/>
    <w:rsid w:val="006236C2"/>
    <w:rsid w:val="00651886"/>
    <w:rsid w:val="0077535E"/>
    <w:rsid w:val="008E48F5"/>
    <w:rsid w:val="00971338"/>
    <w:rsid w:val="00A10DD2"/>
    <w:rsid w:val="00C54BEE"/>
    <w:rsid w:val="00C84A92"/>
    <w:rsid w:val="00F1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2AA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12A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12AA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2AA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F12A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12AA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5</cp:revision>
  <cp:lastPrinted>2025-02-04T08:08:00Z</cp:lastPrinted>
  <dcterms:created xsi:type="dcterms:W3CDTF">2025-02-03T11:38:00Z</dcterms:created>
  <dcterms:modified xsi:type="dcterms:W3CDTF">2025-02-04T08:43:00Z</dcterms:modified>
</cp:coreProperties>
</file>