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4E" w:rsidRPr="003714BF" w:rsidRDefault="0045644E" w:rsidP="0045644E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T.C.</w:t>
      </w:r>
    </w:p>
    <w:p w:rsidR="0045644E" w:rsidRPr="003714BF" w:rsidRDefault="0045644E" w:rsidP="0045644E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KIRIKKALE İL ÖZEL İDARESİ</w:t>
      </w:r>
    </w:p>
    <w:p w:rsidR="0045644E" w:rsidRPr="003714BF" w:rsidRDefault="0045644E" w:rsidP="0045644E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 xml:space="preserve">İL GENEL MECLİSİ </w:t>
      </w:r>
    </w:p>
    <w:p w:rsidR="0045644E" w:rsidRPr="003714BF" w:rsidRDefault="0045644E" w:rsidP="0045644E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İMAR VE BAYINDIRLIK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5644E" w:rsidRPr="003714BF" w:rsidTr="00CB5A9C">
        <w:trPr>
          <w:trHeight w:val="4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E" w:rsidRPr="003714BF" w:rsidRDefault="0045644E" w:rsidP="001B389E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KOMİSYON BAŞKANI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4E" w:rsidRPr="0045644E" w:rsidRDefault="00101A5C" w:rsidP="001B389E">
            <w:pPr>
              <w:pStyle w:val="stbilgi"/>
              <w:rPr>
                <w:b/>
              </w:rPr>
            </w:pPr>
            <w:r>
              <w:rPr>
                <w:b/>
              </w:rPr>
              <w:t>Muhsin YAKUT</w:t>
            </w:r>
          </w:p>
        </w:tc>
      </w:tr>
      <w:tr w:rsidR="0045644E" w:rsidRPr="003714BF" w:rsidTr="00CB5A9C">
        <w:trPr>
          <w:trHeight w:val="3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4E" w:rsidRPr="003714BF" w:rsidRDefault="0045644E" w:rsidP="001B389E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BAŞKAN YARDIMCISI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E" w:rsidRPr="0045644E" w:rsidRDefault="00101A5C" w:rsidP="001B389E">
            <w:pPr>
              <w:pStyle w:val="stbilgi"/>
              <w:rPr>
                <w:b/>
              </w:rPr>
            </w:pPr>
            <w:r>
              <w:rPr>
                <w:b/>
              </w:rPr>
              <w:t>Ahmet ŞENSES</w:t>
            </w:r>
          </w:p>
        </w:tc>
      </w:tr>
      <w:tr w:rsidR="0045644E" w:rsidRPr="003714BF" w:rsidTr="00CB5A9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E" w:rsidRPr="003714BF" w:rsidRDefault="0045644E" w:rsidP="001B389E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45644E" w:rsidRPr="003714BF" w:rsidRDefault="0045644E" w:rsidP="001B389E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3714BF">
              <w:rPr>
                <w:b/>
              </w:rPr>
              <w:t xml:space="preserve"> ÜYELER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E" w:rsidRPr="0045644E" w:rsidRDefault="00101A5C" w:rsidP="001B389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Hüseyin CEYLAN,</w:t>
            </w:r>
            <w:r w:rsidR="00F447E7">
              <w:rPr>
                <w:b/>
              </w:rPr>
              <w:t xml:space="preserve"> </w:t>
            </w:r>
            <w:r>
              <w:rPr>
                <w:b/>
              </w:rPr>
              <w:t>Özgür KASAPOĞLU,</w:t>
            </w:r>
            <w:r w:rsidR="00F447E7">
              <w:rPr>
                <w:b/>
              </w:rPr>
              <w:t xml:space="preserve"> </w:t>
            </w:r>
            <w:r>
              <w:rPr>
                <w:b/>
              </w:rPr>
              <w:t>Cemal PİLİÇ, Tarık KAYA, Duran ARAS</w:t>
            </w:r>
          </w:p>
        </w:tc>
      </w:tr>
      <w:tr w:rsidR="0045644E" w:rsidRPr="003714BF" w:rsidTr="00CB5A9C">
        <w:trPr>
          <w:trHeight w:val="4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E" w:rsidRPr="003714BF" w:rsidRDefault="0045644E" w:rsidP="0045644E">
            <w:pPr>
              <w:tabs>
                <w:tab w:val="left" w:pos="3285"/>
              </w:tabs>
              <w:rPr>
                <w:b/>
              </w:rPr>
            </w:pPr>
            <w:r w:rsidRPr="003714BF">
              <w:rPr>
                <w:b/>
              </w:rPr>
              <w:t xml:space="preserve">TEKLİFİN </w:t>
            </w:r>
            <w:r>
              <w:rPr>
                <w:b/>
              </w:rPr>
              <w:t>TARİH VE K</w:t>
            </w:r>
            <w:r w:rsidRPr="003714BF">
              <w:rPr>
                <w:b/>
              </w:rPr>
              <w:t>ONUSU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4E" w:rsidRPr="0045644E" w:rsidRDefault="00101A5C" w:rsidP="001B389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Köy gelişim alanlarının açılması</w:t>
            </w:r>
            <w:r w:rsidR="00AD14F0">
              <w:rPr>
                <w:b/>
              </w:rPr>
              <w:t xml:space="preserve"> </w:t>
            </w:r>
          </w:p>
        </w:tc>
      </w:tr>
    </w:tbl>
    <w:p w:rsidR="0045644E" w:rsidRPr="003714BF" w:rsidRDefault="0045644E" w:rsidP="0045644E">
      <w:pPr>
        <w:tabs>
          <w:tab w:val="left" w:pos="3285"/>
        </w:tabs>
        <w:jc w:val="center"/>
        <w:rPr>
          <w:b/>
        </w:rPr>
      </w:pPr>
      <w:r>
        <w:rPr>
          <w:b/>
        </w:rPr>
        <w:t>Komisyon Kararı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45644E" w:rsidRPr="003714BF" w:rsidTr="001B389E">
        <w:trPr>
          <w:trHeight w:val="621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E" w:rsidRDefault="0045644E" w:rsidP="001B389E">
            <w:pPr>
              <w:pStyle w:val="ListeParagraf"/>
              <w:ind w:left="0"/>
              <w:jc w:val="both"/>
            </w:pPr>
            <w:r w:rsidRPr="003714BF">
              <w:t xml:space="preserve">        </w:t>
            </w:r>
          </w:p>
          <w:p w:rsidR="00DD272F" w:rsidRDefault="0045644E" w:rsidP="001B389E">
            <w:pPr>
              <w:pStyle w:val="ListeParagraf"/>
              <w:ind w:left="0"/>
              <w:jc w:val="both"/>
            </w:pPr>
            <w:r>
              <w:t xml:space="preserve">         </w:t>
            </w:r>
          </w:p>
          <w:p w:rsidR="0045644E" w:rsidRPr="000A4739" w:rsidRDefault="00101A5C" w:rsidP="001B389E">
            <w:pPr>
              <w:pStyle w:val="ListeParagraf"/>
              <w:ind w:left="0"/>
              <w:jc w:val="both"/>
            </w:pPr>
            <w:r>
              <w:t xml:space="preserve">        </w:t>
            </w:r>
            <w:r w:rsidR="0045644E" w:rsidRPr="000A4739">
              <w:t xml:space="preserve">5302 Sayılı Yasa kapsamında yapılan İl Genel Meclisinin </w:t>
            </w:r>
            <w:r w:rsidR="000A4739" w:rsidRPr="000A4739">
              <w:t>Şubat</w:t>
            </w:r>
            <w:r w:rsidR="0045644E" w:rsidRPr="000A4739">
              <w:t xml:space="preserve"> Ayı </w:t>
            </w:r>
            <w:r w:rsidR="000A4739" w:rsidRPr="000A4739">
              <w:t>toplantılarında</w:t>
            </w:r>
            <w:r w:rsidR="0045644E" w:rsidRPr="000A4739">
              <w:t xml:space="preserve"> İl Genel Meclisi Üyeleri tarafından verilen </w:t>
            </w:r>
            <w:r w:rsidR="00AD14F0" w:rsidRPr="000A4739">
              <w:t>önerge</w:t>
            </w:r>
            <w:r w:rsidR="0045644E" w:rsidRPr="000A4739">
              <w:t xml:space="preserve"> gündeme alındıktan sonra Komisyonumuza havale edilmiştir. Komisy</w:t>
            </w:r>
            <w:r w:rsidR="00AD14F0" w:rsidRPr="000A4739">
              <w:t xml:space="preserve">onumuz </w:t>
            </w:r>
            <w:r w:rsidRPr="000A4739">
              <w:t>10-21</w:t>
            </w:r>
            <w:r w:rsidR="00AD14F0" w:rsidRPr="000A4739">
              <w:t xml:space="preserve"> </w:t>
            </w:r>
            <w:r w:rsidRPr="000A4739">
              <w:t>Şubat</w:t>
            </w:r>
            <w:r w:rsidR="00AD14F0" w:rsidRPr="000A4739">
              <w:t xml:space="preserve"> 2025</w:t>
            </w:r>
            <w:r w:rsidR="0045644E" w:rsidRPr="000A4739">
              <w:t xml:space="preserve"> Tarihleri arasında 10 iş günü toplanarak talep hakkındaki çalışmasını tamamlamış ve bu hususa ait karar aşağıya çıkarılmıştır.</w:t>
            </w:r>
          </w:p>
          <w:p w:rsidR="0045644E" w:rsidRPr="000A4739" w:rsidRDefault="0045644E" w:rsidP="001B389E">
            <w:pPr>
              <w:pStyle w:val="ListeParagraf"/>
              <w:ind w:left="0"/>
              <w:jc w:val="both"/>
            </w:pPr>
          </w:p>
          <w:p w:rsidR="000A4739" w:rsidRDefault="0045644E" w:rsidP="00DD272F">
            <w:pPr>
              <w:pStyle w:val="ListeParagraf"/>
              <w:ind w:left="0"/>
              <w:jc w:val="both"/>
            </w:pPr>
            <w:r w:rsidRPr="000A4739">
              <w:t xml:space="preserve">        İl Özel İdaresinin imar görevi kapsamında verilen önergede, </w:t>
            </w:r>
            <w:r w:rsidR="00101A5C" w:rsidRPr="000A4739">
              <w:t xml:space="preserve">İlimiz Çelebi İlçesine bağlı Karaağaç ve </w:t>
            </w:r>
            <w:proofErr w:type="spellStart"/>
            <w:r w:rsidR="00101A5C" w:rsidRPr="000A4739">
              <w:t>Hacıyusuflu</w:t>
            </w:r>
            <w:proofErr w:type="spellEnd"/>
            <w:r w:rsidR="00101A5C" w:rsidRPr="000A4739">
              <w:t xml:space="preserve"> Köylerinde köy gelişim alanlarının açılması hususunda Köy Muhtarlarının talebi doğrultusunda, Karaağaç Köyünde 200, </w:t>
            </w:r>
            <w:proofErr w:type="spellStart"/>
            <w:r w:rsidR="00101A5C" w:rsidRPr="000A4739">
              <w:t>Hacıyusuflu</w:t>
            </w:r>
            <w:proofErr w:type="spellEnd"/>
            <w:r w:rsidR="00101A5C" w:rsidRPr="000A4739">
              <w:t xml:space="preserve"> Köyünde 100 yeni parsellerin açılması istenmiştir; </w:t>
            </w:r>
          </w:p>
          <w:p w:rsidR="006853FD" w:rsidRPr="000A4739" w:rsidRDefault="006853FD" w:rsidP="00DD272F">
            <w:pPr>
              <w:pStyle w:val="ListeParagraf"/>
              <w:ind w:left="0"/>
              <w:jc w:val="both"/>
            </w:pPr>
          </w:p>
          <w:p w:rsidR="000A4739" w:rsidRDefault="000A4739" w:rsidP="00DD272F">
            <w:pPr>
              <w:pStyle w:val="ListeParagraf"/>
              <w:ind w:left="0"/>
              <w:jc w:val="both"/>
            </w:pPr>
            <w:r w:rsidRPr="000A4739">
              <w:t xml:space="preserve">         </w:t>
            </w:r>
            <w:proofErr w:type="gramStart"/>
            <w:r w:rsidRPr="000A4739">
              <w:t xml:space="preserve">Konu hakkında adı geçen köylerde yerinde incelemeler yapılmış ve </w:t>
            </w:r>
            <w:r w:rsidRPr="000A4739">
              <w:rPr>
                <w:rFonts w:eastAsiaTheme="minorHAnsi"/>
                <w:lang w:eastAsia="en-US"/>
              </w:rPr>
              <w:t xml:space="preserve">İl Özel İdaresi </w:t>
            </w:r>
            <w:r w:rsidR="006853FD" w:rsidRPr="000A4739">
              <w:rPr>
                <w:rFonts w:eastAsiaTheme="minorHAnsi"/>
                <w:lang w:eastAsia="en-US"/>
              </w:rPr>
              <w:t>Teknik Elemanlarınca</w:t>
            </w:r>
            <w:r w:rsidRPr="000A4739">
              <w:rPr>
                <w:rFonts w:eastAsiaTheme="minorHAnsi"/>
                <w:lang w:eastAsia="en-US"/>
              </w:rPr>
              <w:t xml:space="preserve"> yapılan değerlendirmede</w:t>
            </w:r>
            <w:r>
              <w:rPr>
                <w:rFonts w:eastAsiaTheme="minorHAnsi"/>
                <w:lang w:eastAsia="en-US"/>
              </w:rPr>
              <w:t>;</w:t>
            </w:r>
            <w:r w:rsidRPr="000A4739">
              <w:t xml:space="preserve"> Karaağaç ve </w:t>
            </w:r>
            <w:proofErr w:type="spellStart"/>
            <w:r w:rsidR="00F447E7">
              <w:t>Hacıyusuflu</w:t>
            </w:r>
            <w:proofErr w:type="spellEnd"/>
            <w:r w:rsidRPr="000A4739">
              <w:t xml:space="preserve"> </w:t>
            </w:r>
            <w:r w:rsidR="006853FD">
              <w:t>K</w:t>
            </w:r>
            <w:r w:rsidRPr="000A4739">
              <w:t>öylerinde çok cidd</w:t>
            </w:r>
            <w:r>
              <w:t>i ev yeri problemi yaşandığı</w:t>
            </w:r>
            <w:r w:rsidR="006853FD">
              <w:t>,</w:t>
            </w:r>
            <w:r w:rsidRPr="000A4739">
              <w:t xml:space="preserve"> </w:t>
            </w:r>
            <w:r w:rsidR="006853FD">
              <w:t>k</w:t>
            </w:r>
            <w:r w:rsidRPr="000A4739">
              <w:t xml:space="preserve">öy </w:t>
            </w:r>
            <w:r w:rsidR="006853FD">
              <w:t>içlerinde</w:t>
            </w:r>
            <w:r w:rsidRPr="000A4739">
              <w:t xml:space="preserve"> kalan taşınmazların hem sayıca ve alan olarak yetersiz hem de çok hisseli olmasından dolayı köylerimizde ev yeri sıkıntısı</w:t>
            </w:r>
            <w:r w:rsidR="006853FD">
              <w:t>nın</w:t>
            </w:r>
            <w:r w:rsidRPr="000A4739">
              <w:t xml:space="preserve"> yaşan</w:t>
            </w:r>
            <w:r>
              <w:t xml:space="preserve">dığı, </w:t>
            </w:r>
            <w:r w:rsidR="006853FD">
              <w:t>b</w:t>
            </w:r>
            <w:r w:rsidRPr="000A4739">
              <w:t xml:space="preserve">u sıkıntıların </w:t>
            </w:r>
            <w:r w:rsidR="006853FD">
              <w:t>aşılması</w:t>
            </w:r>
            <w:r w:rsidRPr="000A4739">
              <w:t xml:space="preserve"> için köy civarında bulunan mera gelişim alanı yapılması</w:t>
            </w:r>
            <w:r w:rsidR="006853FD">
              <w:t>nın</w:t>
            </w:r>
            <w:r w:rsidRPr="000A4739">
              <w:t xml:space="preserve"> köylerimizin ileriye dönük hareketlenmesi için önem arz </w:t>
            </w:r>
            <w:r>
              <w:t xml:space="preserve">ettiği </w:t>
            </w:r>
            <w:r w:rsidR="006853FD">
              <w:t>görülmüş</w:t>
            </w:r>
            <w:r w:rsidR="00366FB7">
              <w:t>tür.</w:t>
            </w:r>
            <w:bookmarkStart w:id="0" w:name="_GoBack"/>
            <w:bookmarkEnd w:id="0"/>
            <w:proofErr w:type="gramEnd"/>
          </w:p>
          <w:p w:rsidR="00366FB7" w:rsidRDefault="000A4739" w:rsidP="00DD272F">
            <w:pPr>
              <w:pStyle w:val="ListeParagraf"/>
              <w:ind w:left="0"/>
              <w:jc w:val="both"/>
            </w:pPr>
            <w:r>
              <w:t xml:space="preserve">      </w:t>
            </w:r>
            <w:r w:rsidR="006853FD">
              <w:t xml:space="preserve">Bu hususa ait taleplerin, </w:t>
            </w:r>
            <w:r w:rsidR="006853FD" w:rsidRPr="000A4739">
              <w:t>Vali Yardımcısı Başkanlığında</w:t>
            </w:r>
            <w:r w:rsidR="006853FD">
              <w:t>,</w:t>
            </w:r>
            <w:r w:rsidR="006853FD" w:rsidRPr="000A4739">
              <w:t xml:space="preserve"> Milli Emlak, Çevre ve Şehircilik İl Müdürlüğü, Kadastro Müdürlüğü ve Özel İdare </w:t>
            </w:r>
            <w:r w:rsidR="006853FD">
              <w:t>t</w:t>
            </w:r>
            <w:r w:rsidR="006853FD" w:rsidRPr="000A4739">
              <w:t xml:space="preserve">emsilcililerinden </w:t>
            </w:r>
            <w:r w:rsidR="006853FD">
              <w:t>oluşan</w:t>
            </w:r>
            <w:r w:rsidR="006853FD" w:rsidRPr="006853FD">
              <w:t xml:space="preserve"> </w:t>
            </w:r>
            <w:r w:rsidR="006853FD">
              <w:t>“</w:t>
            </w:r>
            <w:r w:rsidR="006853FD" w:rsidRPr="006853FD">
              <w:t>Köy</w:t>
            </w:r>
            <w:r w:rsidR="006853FD">
              <w:t xml:space="preserve"> Gelişimi Komisyonu”</w:t>
            </w:r>
            <w:r w:rsidR="006853FD" w:rsidRPr="000A4739">
              <w:t xml:space="preserve"> </w:t>
            </w:r>
            <w:r w:rsidR="006853FD">
              <w:t xml:space="preserve">yetkisinde olması nedeniyle, </w:t>
            </w:r>
          </w:p>
          <w:p w:rsidR="00DD272F" w:rsidRPr="000A4739" w:rsidRDefault="00366FB7" w:rsidP="00DD272F">
            <w:pPr>
              <w:pStyle w:val="ListeParagraf"/>
              <w:ind w:left="0"/>
              <w:jc w:val="both"/>
            </w:pPr>
            <w:r>
              <w:t xml:space="preserve">      </w:t>
            </w:r>
            <w:r w:rsidR="006853FD">
              <w:t xml:space="preserve">İlimiz Çelebi İlçesine bağlı Karaağaç Köyünde 200 ve </w:t>
            </w:r>
            <w:proofErr w:type="spellStart"/>
            <w:r w:rsidR="00F447E7">
              <w:t>Hacıyusuflu</w:t>
            </w:r>
            <w:proofErr w:type="spellEnd"/>
            <w:r w:rsidR="006853FD">
              <w:t xml:space="preserve"> Köyünde 100 yeni parsellerin açılması </w:t>
            </w:r>
            <w:r>
              <w:t>hususunun</w:t>
            </w:r>
            <w:r w:rsidR="006853FD">
              <w:t xml:space="preserve"> “Köy Gelişim </w:t>
            </w:r>
            <w:proofErr w:type="spellStart"/>
            <w:r w:rsidR="006853FD">
              <w:t>Komisyonu”nca</w:t>
            </w:r>
            <w:proofErr w:type="spellEnd"/>
            <w:r w:rsidR="006853FD">
              <w:t xml:space="preserve"> </w:t>
            </w:r>
            <w:r>
              <w:t xml:space="preserve">değerlendirilmesine, yapılacak çalışmalardan sonra İl Genel Meclisine bilgi verilmesine </w:t>
            </w:r>
            <w:r w:rsidR="00DD272F" w:rsidRPr="000A4739">
              <w:t>Komisyonumuzca oybirliğiyle karar verildi.</w:t>
            </w:r>
          </w:p>
          <w:p w:rsidR="00DD272F" w:rsidRPr="000A4739" w:rsidRDefault="00DD272F" w:rsidP="00AD14F0">
            <w:pPr>
              <w:pStyle w:val="ListeParagraf"/>
              <w:ind w:left="0"/>
              <w:jc w:val="both"/>
            </w:pPr>
          </w:p>
          <w:p w:rsidR="0045644E" w:rsidRPr="000A4739" w:rsidRDefault="0045644E" w:rsidP="001B389E">
            <w:pPr>
              <w:pStyle w:val="ListeParagraf"/>
              <w:ind w:left="0"/>
              <w:jc w:val="both"/>
            </w:pPr>
          </w:p>
          <w:p w:rsidR="004E0979" w:rsidRPr="000A4739" w:rsidRDefault="0045644E" w:rsidP="004E0979">
            <w:pPr>
              <w:pStyle w:val="ListeParagraf"/>
              <w:ind w:left="0"/>
              <w:jc w:val="both"/>
            </w:pPr>
            <w:r w:rsidRPr="000A4739">
              <w:t xml:space="preserve">    </w:t>
            </w:r>
            <w:r w:rsidR="004E0979" w:rsidRPr="000A4739">
              <w:t>5302 Sayılı yasanın16. Maddesi ve İl Genel Meclisi Çalışma Yönetmeliğinin 20.Manaddesi kapsamında yapılan çalışma sonucunda alınan Komisyon Kararı İl Genel Meclisinin takdirlerine arz olunur.</w:t>
            </w:r>
          </w:p>
          <w:p w:rsidR="0045644E" w:rsidRPr="003714BF" w:rsidRDefault="0045644E" w:rsidP="001B389E">
            <w:pPr>
              <w:pStyle w:val="ListeParagraf"/>
              <w:ind w:left="0"/>
              <w:jc w:val="both"/>
            </w:pPr>
            <w:r w:rsidRPr="003714BF">
              <w:t xml:space="preserve"> </w:t>
            </w:r>
          </w:p>
          <w:p w:rsidR="0045644E" w:rsidRPr="003714BF" w:rsidRDefault="0045644E" w:rsidP="001B389E">
            <w:pPr>
              <w:pStyle w:val="ListeParagraf"/>
              <w:ind w:left="0"/>
              <w:jc w:val="both"/>
            </w:pPr>
          </w:p>
          <w:p w:rsidR="0045644E" w:rsidRPr="003714BF" w:rsidRDefault="00A861A1" w:rsidP="001B389E">
            <w:pPr>
              <w:pStyle w:val="ListeParagraf"/>
              <w:ind w:left="0"/>
              <w:jc w:val="both"/>
            </w:pPr>
            <w:r>
              <w:t xml:space="preserve">Muhsin YAKUT                 Ahmet ŞENSES              Özgür </w:t>
            </w:r>
            <w:proofErr w:type="gramStart"/>
            <w:r>
              <w:t>KASAPOĞLU</w:t>
            </w:r>
            <w:r w:rsidR="0045644E" w:rsidRPr="003714BF">
              <w:t xml:space="preserve">           </w:t>
            </w:r>
            <w:r>
              <w:t>Hüseyin</w:t>
            </w:r>
            <w:proofErr w:type="gramEnd"/>
            <w:r>
              <w:t xml:space="preserve"> CEYLAN</w:t>
            </w:r>
          </w:p>
          <w:p w:rsidR="0045644E" w:rsidRPr="003714BF" w:rsidRDefault="0045644E" w:rsidP="001B389E">
            <w:pPr>
              <w:pStyle w:val="ListeParagraf"/>
              <w:ind w:left="0"/>
              <w:jc w:val="both"/>
            </w:pPr>
            <w:r w:rsidRPr="003714BF">
              <w:t>Komisyon Başkan</w:t>
            </w:r>
            <w:r>
              <w:t>ı</w:t>
            </w:r>
            <w:r w:rsidRPr="003714BF">
              <w:t xml:space="preserve">              </w:t>
            </w:r>
            <w:r w:rsidR="00362F5D">
              <w:t xml:space="preserve"> </w:t>
            </w:r>
            <w:r w:rsidRPr="003714BF">
              <w:t xml:space="preserve">Başkan Vekili     </w:t>
            </w:r>
            <w:r w:rsidR="00A861A1">
              <w:t xml:space="preserve">                       </w:t>
            </w:r>
            <w:r w:rsidRPr="003714BF">
              <w:t>S</w:t>
            </w:r>
            <w:r w:rsidR="00362F5D">
              <w:t xml:space="preserve">özcü                          </w:t>
            </w:r>
            <w:r w:rsidR="00A861A1">
              <w:t xml:space="preserve">      </w:t>
            </w:r>
            <w:r w:rsidR="00362F5D">
              <w:t xml:space="preserve"> </w:t>
            </w:r>
            <w:r w:rsidRPr="003714BF">
              <w:t>Üye</w:t>
            </w:r>
          </w:p>
          <w:p w:rsidR="0045644E" w:rsidRPr="003714BF" w:rsidRDefault="0045644E" w:rsidP="001B389E">
            <w:pPr>
              <w:pStyle w:val="ListeParagraf"/>
              <w:ind w:left="0"/>
              <w:jc w:val="both"/>
            </w:pPr>
          </w:p>
          <w:p w:rsidR="0045644E" w:rsidRPr="003714BF" w:rsidRDefault="0045644E" w:rsidP="001B389E">
            <w:pPr>
              <w:pStyle w:val="ListeParagraf"/>
              <w:ind w:left="0"/>
              <w:jc w:val="both"/>
            </w:pPr>
          </w:p>
          <w:p w:rsidR="0045644E" w:rsidRDefault="0045644E" w:rsidP="001B389E">
            <w:pPr>
              <w:pStyle w:val="ListeParagraf"/>
              <w:ind w:left="0"/>
              <w:jc w:val="both"/>
            </w:pPr>
          </w:p>
          <w:p w:rsidR="00DD272F" w:rsidRDefault="00DD272F" w:rsidP="001B389E">
            <w:pPr>
              <w:pStyle w:val="ListeParagraf"/>
              <w:ind w:left="0"/>
              <w:jc w:val="both"/>
            </w:pPr>
          </w:p>
          <w:p w:rsidR="0045644E" w:rsidRPr="003714BF" w:rsidRDefault="0045644E" w:rsidP="001B389E">
            <w:pPr>
              <w:pStyle w:val="ListeParagraf"/>
              <w:ind w:left="0"/>
              <w:jc w:val="both"/>
            </w:pPr>
          </w:p>
          <w:p w:rsidR="0045644E" w:rsidRPr="003714BF" w:rsidRDefault="0045644E" w:rsidP="001B389E">
            <w:pPr>
              <w:pStyle w:val="ListeParagraf"/>
              <w:ind w:left="0"/>
              <w:jc w:val="both"/>
            </w:pPr>
          </w:p>
          <w:p w:rsidR="0045644E" w:rsidRPr="003714BF" w:rsidRDefault="00A861A1" w:rsidP="001B389E">
            <w:pPr>
              <w:pStyle w:val="ListeParagraf"/>
              <w:ind w:left="0"/>
              <w:jc w:val="both"/>
            </w:pPr>
            <w:r>
              <w:t>Cemal PİLİÇ</w:t>
            </w:r>
            <w:r w:rsidR="0045644E" w:rsidRPr="003714BF">
              <w:t xml:space="preserve">                                 </w:t>
            </w:r>
            <w:r>
              <w:t xml:space="preserve">        </w:t>
            </w:r>
            <w:r w:rsidR="0045644E" w:rsidRPr="003714BF">
              <w:t xml:space="preserve"> </w:t>
            </w:r>
            <w:r>
              <w:t>Tarık KAYA</w:t>
            </w:r>
            <w:r w:rsidR="0045644E" w:rsidRPr="003714BF">
              <w:t xml:space="preserve">                      </w:t>
            </w:r>
            <w:r>
              <w:t xml:space="preserve">       Duran ARAS</w:t>
            </w:r>
          </w:p>
          <w:p w:rsidR="0045644E" w:rsidRPr="003714BF" w:rsidRDefault="0045644E" w:rsidP="001B389E">
            <w:pPr>
              <w:pStyle w:val="ListeParagraf"/>
              <w:ind w:left="0"/>
              <w:jc w:val="both"/>
            </w:pPr>
            <w:r w:rsidRPr="003714BF">
              <w:t xml:space="preserve">       Üye                                                         </w:t>
            </w:r>
            <w:proofErr w:type="spellStart"/>
            <w:r w:rsidRPr="003714BF">
              <w:t>Üye</w:t>
            </w:r>
            <w:proofErr w:type="spellEnd"/>
            <w:r w:rsidRPr="003714BF">
              <w:t xml:space="preserve">                                             </w:t>
            </w:r>
            <w:proofErr w:type="spellStart"/>
            <w:r w:rsidRPr="003714BF">
              <w:t>Üye</w:t>
            </w:r>
            <w:proofErr w:type="spellEnd"/>
            <w:r w:rsidRPr="003714BF">
              <w:t xml:space="preserve"> </w:t>
            </w:r>
          </w:p>
          <w:p w:rsidR="0045644E" w:rsidRPr="003714BF" w:rsidRDefault="0045644E" w:rsidP="001B389E">
            <w:pPr>
              <w:pStyle w:val="ListeParagraf"/>
              <w:ind w:left="0"/>
            </w:pPr>
          </w:p>
        </w:tc>
      </w:tr>
    </w:tbl>
    <w:p w:rsidR="00FE29DD" w:rsidRDefault="00FE29DD"/>
    <w:sectPr w:rsidR="00FE29DD" w:rsidSect="0045644E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4E"/>
    <w:rsid w:val="000A4739"/>
    <w:rsid w:val="00101A5C"/>
    <w:rsid w:val="00224419"/>
    <w:rsid w:val="00362F5D"/>
    <w:rsid w:val="00366FB7"/>
    <w:rsid w:val="0045644E"/>
    <w:rsid w:val="00473E08"/>
    <w:rsid w:val="004E0979"/>
    <w:rsid w:val="006853FD"/>
    <w:rsid w:val="00A861A1"/>
    <w:rsid w:val="00AD14F0"/>
    <w:rsid w:val="00B90B4E"/>
    <w:rsid w:val="00CB5A9C"/>
    <w:rsid w:val="00DD272F"/>
    <w:rsid w:val="00F447E7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44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64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564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44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64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564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12</cp:revision>
  <cp:lastPrinted>2025-02-06T06:19:00Z</cp:lastPrinted>
  <dcterms:created xsi:type="dcterms:W3CDTF">2024-08-08T12:18:00Z</dcterms:created>
  <dcterms:modified xsi:type="dcterms:W3CDTF">2025-03-05T09:57:00Z</dcterms:modified>
</cp:coreProperties>
</file>