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4E" w:rsidRPr="003714BF" w:rsidRDefault="0045644E" w:rsidP="0045644E">
      <w:pPr>
        <w:tabs>
          <w:tab w:val="left" w:pos="3285"/>
        </w:tabs>
        <w:jc w:val="center"/>
        <w:rPr>
          <w:b/>
        </w:rPr>
      </w:pPr>
      <w:r w:rsidRPr="003714BF">
        <w:rPr>
          <w:b/>
        </w:rPr>
        <w:t>T.C.</w:t>
      </w:r>
    </w:p>
    <w:p w:rsidR="0045644E" w:rsidRPr="003714BF" w:rsidRDefault="0045644E" w:rsidP="0045644E">
      <w:pPr>
        <w:tabs>
          <w:tab w:val="left" w:pos="3285"/>
        </w:tabs>
        <w:jc w:val="center"/>
        <w:rPr>
          <w:b/>
        </w:rPr>
      </w:pPr>
      <w:r w:rsidRPr="003714BF">
        <w:rPr>
          <w:b/>
        </w:rPr>
        <w:t>KIRIKKALE İL ÖZEL İDARESİ</w:t>
      </w:r>
    </w:p>
    <w:p w:rsidR="0045644E" w:rsidRPr="003714BF" w:rsidRDefault="0045644E" w:rsidP="0045644E">
      <w:pPr>
        <w:tabs>
          <w:tab w:val="left" w:pos="3285"/>
        </w:tabs>
        <w:jc w:val="center"/>
        <w:rPr>
          <w:b/>
        </w:rPr>
      </w:pPr>
      <w:r w:rsidRPr="003714BF">
        <w:rPr>
          <w:b/>
        </w:rPr>
        <w:t xml:space="preserve">İL GENEL MECLİSİ </w:t>
      </w:r>
    </w:p>
    <w:p w:rsidR="0045644E" w:rsidRPr="003714BF" w:rsidRDefault="0045644E" w:rsidP="0045644E">
      <w:pPr>
        <w:tabs>
          <w:tab w:val="left" w:pos="3285"/>
        </w:tabs>
        <w:jc w:val="center"/>
        <w:rPr>
          <w:b/>
        </w:rPr>
      </w:pPr>
      <w:r w:rsidRPr="003714BF">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095"/>
      </w:tblGrid>
      <w:tr w:rsidR="0045644E" w:rsidRPr="003714BF" w:rsidTr="00CB5A9C">
        <w:trPr>
          <w:trHeight w:val="415"/>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1B389E">
            <w:pPr>
              <w:pStyle w:val="stbilgi"/>
              <w:rPr>
                <w:b/>
              </w:rPr>
            </w:pPr>
            <w:r w:rsidRPr="003714BF">
              <w:rPr>
                <w:b/>
              </w:rPr>
              <w:t>KOMİSYON BAŞKANI</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45644E" w:rsidP="001B389E">
            <w:pPr>
              <w:pStyle w:val="stbilgi"/>
              <w:rPr>
                <w:b/>
              </w:rPr>
            </w:pPr>
            <w:r w:rsidRPr="0045644E">
              <w:rPr>
                <w:b/>
              </w:rPr>
              <w:t>Onur ŞENCAN</w:t>
            </w:r>
          </w:p>
        </w:tc>
      </w:tr>
      <w:tr w:rsidR="0045644E" w:rsidRPr="003714BF" w:rsidTr="00CB5A9C">
        <w:trPr>
          <w:trHeight w:val="364"/>
        </w:trPr>
        <w:tc>
          <w:tcPr>
            <w:tcW w:w="3936" w:type="dxa"/>
            <w:tcBorders>
              <w:top w:val="single" w:sz="4" w:space="0" w:color="auto"/>
              <w:left w:val="single" w:sz="4" w:space="0" w:color="auto"/>
              <w:bottom w:val="single" w:sz="4" w:space="0" w:color="auto"/>
              <w:right w:val="single" w:sz="4" w:space="0" w:color="auto"/>
            </w:tcBorders>
            <w:vAlign w:val="bottom"/>
          </w:tcPr>
          <w:p w:rsidR="0045644E" w:rsidRPr="003714BF" w:rsidRDefault="0045644E" w:rsidP="001B389E">
            <w:pPr>
              <w:pStyle w:val="stbilgi"/>
              <w:rPr>
                <w:b/>
              </w:rPr>
            </w:pPr>
            <w:r w:rsidRPr="003714BF">
              <w:rPr>
                <w:b/>
              </w:rPr>
              <w:t>BAŞKAN YARDIMCISI</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45644E" w:rsidP="001B389E">
            <w:pPr>
              <w:pStyle w:val="stbilgi"/>
              <w:rPr>
                <w:b/>
              </w:rPr>
            </w:pPr>
            <w:r w:rsidRPr="0045644E">
              <w:rPr>
                <w:b/>
              </w:rPr>
              <w:t>Celal KAPLAN</w:t>
            </w:r>
          </w:p>
        </w:tc>
      </w:tr>
      <w:tr w:rsidR="0045644E" w:rsidRPr="003714BF" w:rsidTr="00CB5A9C">
        <w:tc>
          <w:tcPr>
            <w:tcW w:w="3936" w:type="dxa"/>
            <w:tcBorders>
              <w:top w:val="single" w:sz="4" w:space="0" w:color="auto"/>
              <w:left w:val="single" w:sz="4" w:space="0" w:color="auto"/>
              <w:bottom w:val="single" w:sz="4" w:space="0" w:color="auto"/>
              <w:right w:val="single" w:sz="4" w:space="0" w:color="auto"/>
            </w:tcBorders>
          </w:tcPr>
          <w:p w:rsidR="0045644E" w:rsidRPr="003714BF" w:rsidRDefault="0045644E" w:rsidP="001B389E">
            <w:pPr>
              <w:tabs>
                <w:tab w:val="left" w:pos="3285"/>
              </w:tabs>
              <w:ind w:right="310"/>
              <w:jc w:val="both"/>
              <w:rPr>
                <w:b/>
              </w:rPr>
            </w:pPr>
          </w:p>
          <w:p w:rsidR="0045644E" w:rsidRPr="003714BF" w:rsidRDefault="0045644E" w:rsidP="001B389E">
            <w:pPr>
              <w:tabs>
                <w:tab w:val="left" w:pos="3285"/>
              </w:tabs>
              <w:ind w:right="310"/>
              <w:jc w:val="both"/>
              <w:rPr>
                <w:b/>
              </w:rPr>
            </w:pPr>
            <w:r w:rsidRPr="003714BF">
              <w:rPr>
                <w:b/>
              </w:rPr>
              <w:t xml:space="preserve"> ÜYELER</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45644E" w:rsidP="001B389E">
            <w:pPr>
              <w:tabs>
                <w:tab w:val="left" w:pos="3285"/>
              </w:tabs>
              <w:rPr>
                <w:b/>
              </w:rPr>
            </w:pPr>
            <w:r w:rsidRPr="0045644E">
              <w:rPr>
                <w:b/>
              </w:rPr>
              <w:t xml:space="preserve">Muhsin YAKUT, </w:t>
            </w:r>
            <w:proofErr w:type="spellStart"/>
            <w:r w:rsidRPr="0045644E">
              <w:rPr>
                <w:b/>
              </w:rPr>
              <w:t>Ö.Faruk</w:t>
            </w:r>
            <w:proofErr w:type="spellEnd"/>
            <w:r w:rsidRPr="0045644E">
              <w:rPr>
                <w:b/>
              </w:rPr>
              <w:t xml:space="preserve"> İÇKEDAL, Hasan ULUYOL, </w:t>
            </w:r>
          </w:p>
          <w:p w:rsidR="0045644E" w:rsidRPr="0045644E" w:rsidRDefault="0045644E" w:rsidP="001B389E">
            <w:pPr>
              <w:tabs>
                <w:tab w:val="left" w:pos="3285"/>
              </w:tabs>
              <w:rPr>
                <w:b/>
              </w:rPr>
            </w:pPr>
            <w:r w:rsidRPr="0045644E">
              <w:rPr>
                <w:b/>
              </w:rPr>
              <w:t>Osman ERSAYAR, Ali ÇAKIR</w:t>
            </w:r>
          </w:p>
        </w:tc>
      </w:tr>
      <w:tr w:rsidR="0045644E" w:rsidRPr="003714BF" w:rsidTr="00CB5A9C">
        <w:trPr>
          <w:trHeight w:val="485"/>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45644E">
            <w:pPr>
              <w:tabs>
                <w:tab w:val="left" w:pos="3285"/>
              </w:tabs>
              <w:rPr>
                <w:b/>
              </w:rPr>
            </w:pPr>
            <w:r w:rsidRPr="003714BF">
              <w:rPr>
                <w:b/>
              </w:rPr>
              <w:t xml:space="preserve">TEKLİFİN </w:t>
            </w:r>
            <w:r>
              <w:rPr>
                <w:b/>
              </w:rPr>
              <w:t>TARİH VE K</w:t>
            </w:r>
            <w:r w:rsidRPr="003714BF">
              <w:rPr>
                <w:b/>
              </w:rPr>
              <w:t>ONUSU</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AD14F0" w:rsidP="001B389E">
            <w:pPr>
              <w:tabs>
                <w:tab w:val="left" w:pos="3285"/>
              </w:tabs>
              <w:rPr>
                <w:b/>
              </w:rPr>
            </w:pPr>
            <w:r>
              <w:rPr>
                <w:b/>
              </w:rPr>
              <w:t xml:space="preserve">07.01.2025/ Yol açılması </w:t>
            </w:r>
          </w:p>
        </w:tc>
      </w:tr>
    </w:tbl>
    <w:p w:rsidR="0045644E" w:rsidRPr="003714BF" w:rsidRDefault="0045644E" w:rsidP="0045644E">
      <w:pPr>
        <w:tabs>
          <w:tab w:val="left" w:pos="3285"/>
        </w:tabs>
        <w:jc w:val="center"/>
        <w:rPr>
          <w:b/>
        </w:rPr>
      </w:pPr>
      <w:r>
        <w:rPr>
          <w:b/>
        </w:rPr>
        <w:t>Komisyon Kararı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5644E" w:rsidRPr="003714BF" w:rsidTr="001B389E">
        <w:trPr>
          <w:trHeight w:val="6210"/>
        </w:trPr>
        <w:tc>
          <w:tcPr>
            <w:tcW w:w="10281" w:type="dxa"/>
            <w:tcBorders>
              <w:top w:val="single" w:sz="4" w:space="0" w:color="auto"/>
              <w:left w:val="single" w:sz="4" w:space="0" w:color="auto"/>
              <w:bottom w:val="single" w:sz="4" w:space="0" w:color="auto"/>
              <w:right w:val="single" w:sz="4" w:space="0" w:color="auto"/>
            </w:tcBorders>
          </w:tcPr>
          <w:p w:rsidR="0045644E" w:rsidRDefault="0045644E" w:rsidP="001B389E">
            <w:pPr>
              <w:pStyle w:val="ListeParagraf"/>
              <w:ind w:left="0"/>
              <w:jc w:val="both"/>
            </w:pPr>
            <w:r w:rsidRPr="003714BF">
              <w:t xml:space="preserve">        </w:t>
            </w:r>
          </w:p>
          <w:p w:rsidR="00DD272F" w:rsidRDefault="0045644E" w:rsidP="001B389E">
            <w:pPr>
              <w:pStyle w:val="ListeParagraf"/>
              <w:ind w:left="0"/>
              <w:jc w:val="both"/>
            </w:pPr>
            <w:r>
              <w:t xml:space="preserve">         </w:t>
            </w:r>
          </w:p>
          <w:p w:rsidR="0045644E" w:rsidRPr="00DD272F" w:rsidRDefault="0045644E" w:rsidP="001B389E">
            <w:pPr>
              <w:pStyle w:val="ListeParagraf"/>
              <w:ind w:left="0"/>
              <w:jc w:val="both"/>
            </w:pPr>
            <w:r w:rsidRPr="00DD272F">
              <w:t xml:space="preserve">5302 Sayılı Yasa kapsamında yapılan İl Genel Meclisinin </w:t>
            </w:r>
            <w:r w:rsidR="00AD14F0" w:rsidRPr="00DD272F">
              <w:t>Ocak</w:t>
            </w:r>
            <w:r w:rsidRPr="00DD272F">
              <w:t xml:space="preserve"> Ayı oturumlarında İl Genel Meclisi Üyeleri tarafından verilen </w:t>
            </w:r>
            <w:r w:rsidR="00AD14F0" w:rsidRPr="00DD272F">
              <w:t>önerge</w:t>
            </w:r>
            <w:r w:rsidRPr="00DD272F">
              <w:t xml:space="preserve"> gündeme alındıktan sonra Komisyonumuza havale edilmiştir. Komisy</w:t>
            </w:r>
            <w:r w:rsidR="00AD14F0" w:rsidRPr="00DD272F">
              <w:t xml:space="preserve">onumuz 13-24 </w:t>
            </w:r>
            <w:r w:rsidR="00362F5D" w:rsidRPr="00DD272F">
              <w:t>Ocak</w:t>
            </w:r>
            <w:r w:rsidR="00AD14F0" w:rsidRPr="00DD272F">
              <w:t xml:space="preserve"> 2025</w:t>
            </w:r>
            <w:r w:rsidRPr="00DD272F">
              <w:t xml:space="preserve"> Tarihleri arasında 10 iş günü toplanarak talep hakkındaki çalışmasını tamamlamış ve bu hususa ait karar aşağıya çıkarılmıştır.</w:t>
            </w:r>
          </w:p>
          <w:p w:rsidR="0045644E" w:rsidRPr="00DD272F" w:rsidRDefault="0045644E" w:rsidP="001B389E">
            <w:pPr>
              <w:pStyle w:val="ListeParagraf"/>
              <w:ind w:left="0"/>
              <w:jc w:val="both"/>
            </w:pPr>
          </w:p>
          <w:p w:rsidR="00DD272F" w:rsidRPr="00DD272F" w:rsidRDefault="0045644E" w:rsidP="00DD272F">
            <w:pPr>
              <w:pStyle w:val="ListeParagraf"/>
              <w:ind w:left="0"/>
              <w:jc w:val="both"/>
            </w:pPr>
            <w:r w:rsidRPr="00DD272F">
              <w:t xml:space="preserve">        İl Özel İdaresinin imar görevi kapsamında verilen önergede, </w:t>
            </w:r>
            <w:r w:rsidR="00AD14F0" w:rsidRPr="00DD272F">
              <w:t xml:space="preserve">İlimiz Bahşili İlçesine bağlı Karaahmetli Köyü 194 ada 3 </w:t>
            </w:r>
            <w:proofErr w:type="spellStart"/>
            <w:r w:rsidR="00AD14F0" w:rsidRPr="00DD272F">
              <w:t>nolu</w:t>
            </w:r>
            <w:proofErr w:type="spellEnd"/>
            <w:r w:rsidR="00AD14F0" w:rsidRPr="00DD272F">
              <w:t xml:space="preserve"> parsel ve 371 ada </w:t>
            </w:r>
            <w:proofErr w:type="gramStart"/>
            <w:r w:rsidR="00AD14F0" w:rsidRPr="00DD272F">
              <w:t>1,2,3,4,5,6,7</w:t>
            </w:r>
            <w:proofErr w:type="gramEnd"/>
            <w:r w:rsidR="00AD14F0" w:rsidRPr="00DD272F">
              <w:t xml:space="preserve"> ve 8 </w:t>
            </w:r>
            <w:proofErr w:type="spellStart"/>
            <w:r w:rsidR="00AD14F0" w:rsidRPr="00DD272F">
              <w:t>nolu</w:t>
            </w:r>
            <w:proofErr w:type="spellEnd"/>
            <w:r w:rsidR="00AD14F0" w:rsidRPr="00DD272F">
              <w:t xml:space="preserve"> parseller imar ada ve parselleridir. Adı geçen taşınmazlar Mülga Karaahmetli Belediyesi tarafından 3194 sayılı imar kanununun 18.maddesine istinaden imar uygulamasına tabi tutulup, arsa vasfında tapuda tescilli bulunmaktadır. Her imar parselinde olduğu gibi adı geçen taşınmazlarında resmi imar yoluna cephesi bulunmaktadır. Taşınmazların imar planın da ve imar uygulama haritalarında resmi yolu bulunmasına rağmen, yolun fiilen açık olmadığı gör</w:t>
            </w:r>
            <w:r w:rsidR="00DD272F" w:rsidRPr="00DD272F">
              <w:t xml:space="preserve">ülmüştür. </w:t>
            </w:r>
            <w:r w:rsidR="00DD272F" w:rsidRPr="00DD272F">
              <w:t>İl Özel İdaresi Teknik Elemanlarınca</w:t>
            </w:r>
            <w:r w:rsidR="00DD272F" w:rsidRPr="00DD272F">
              <w:t xml:space="preserve"> gerekli inceleme yapıldıktan sonra</w:t>
            </w:r>
            <w:r w:rsidR="00DD272F" w:rsidRPr="00DD272F">
              <w:t>,</w:t>
            </w:r>
            <w:r w:rsidR="00DD272F" w:rsidRPr="00DD272F">
              <w:t xml:space="preserve"> yapılan </w:t>
            </w:r>
            <w:r w:rsidR="00DD272F" w:rsidRPr="00DD272F">
              <w:t>çalışma hakkında İl Genel Meclisinin bilgilendirilmesine Komisyonumuzca oybirliğiyle karar verildi.</w:t>
            </w:r>
          </w:p>
          <w:p w:rsidR="00DD272F" w:rsidRPr="00DD272F" w:rsidRDefault="00DD272F" w:rsidP="00AD14F0">
            <w:pPr>
              <w:pStyle w:val="ListeParagraf"/>
              <w:ind w:left="0"/>
              <w:jc w:val="both"/>
            </w:pPr>
          </w:p>
          <w:p w:rsidR="0045644E" w:rsidRPr="00DD272F" w:rsidRDefault="0045644E" w:rsidP="001B389E">
            <w:pPr>
              <w:pStyle w:val="ListeParagraf"/>
              <w:ind w:left="0"/>
              <w:jc w:val="both"/>
            </w:pPr>
          </w:p>
          <w:p w:rsidR="004E0979" w:rsidRPr="00DD272F" w:rsidRDefault="0045644E" w:rsidP="004E0979">
            <w:pPr>
              <w:pStyle w:val="ListeParagraf"/>
              <w:ind w:left="0"/>
              <w:jc w:val="both"/>
            </w:pPr>
            <w:r w:rsidRPr="00DD272F">
              <w:t xml:space="preserve">    </w:t>
            </w:r>
            <w:r w:rsidR="004E0979" w:rsidRPr="00DD272F">
              <w:t>5302 Sayılı yasanın16. Maddesi ve İl Genel Meclisi Çalışma Yönetmeliğinin 20.Manaddesi kapsamında yapılan çalışma sonucunda alınan Komisyon Kararı İl Genel Meclisinin takdirlerine arz olunur.</w:t>
            </w:r>
          </w:p>
          <w:p w:rsidR="0045644E" w:rsidRPr="003714BF" w:rsidRDefault="0045644E" w:rsidP="001B389E">
            <w:pPr>
              <w:pStyle w:val="ListeParagraf"/>
              <w:ind w:left="0"/>
              <w:jc w:val="both"/>
            </w:pPr>
            <w:r w:rsidRPr="003714BF">
              <w:t xml:space="preserve"> </w:t>
            </w:r>
          </w:p>
          <w:p w:rsidR="0045644E" w:rsidRPr="003714BF" w:rsidRDefault="0045644E" w:rsidP="001B389E">
            <w:pPr>
              <w:pStyle w:val="ListeParagraf"/>
              <w:ind w:left="0"/>
              <w:jc w:val="both"/>
            </w:pPr>
          </w:p>
          <w:p w:rsidR="0045644E" w:rsidRPr="003714BF" w:rsidRDefault="0045644E" w:rsidP="001B389E">
            <w:pPr>
              <w:pStyle w:val="ListeParagraf"/>
              <w:ind w:left="0"/>
              <w:jc w:val="both"/>
            </w:pPr>
            <w:r w:rsidRPr="003714BF">
              <w:t xml:space="preserve">Onur ŞENCAN                   Celal KAPLAN                               Ali </w:t>
            </w:r>
            <w:proofErr w:type="gramStart"/>
            <w:r w:rsidRPr="003714BF">
              <w:t xml:space="preserve">ÇAKIR           </w:t>
            </w:r>
            <w:proofErr w:type="spellStart"/>
            <w:r w:rsidRPr="003714BF">
              <w:t>Ö</w:t>
            </w:r>
            <w:proofErr w:type="gramEnd"/>
            <w:r w:rsidRPr="003714BF">
              <w:t>.Faruk</w:t>
            </w:r>
            <w:proofErr w:type="spellEnd"/>
            <w:r w:rsidRPr="003714BF">
              <w:t xml:space="preserve"> İÇKEDAL</w:t>
            </w:r>
          </w:p>
          <w:p w:rsidR="0045644E" w:rsidRPr="003714BF" w:rsidRDefault="0045644E" w:rsidP="001B389E">
            <w:pPr>
              <w:pStyle w:val="ListeParagraf"/>
              <w:ind w:left="0"/>
              <w:jc w:val="both"/>
            </w:pPr>
            <w:r w:rsidRPr="003714BF">
              <w:t>Komisyon Başkan</w:t>
            </w:r>
            <w:r>
              <w:t>ı</w:t>
            </w:r>
            <w:r w:rsidRPr="003714BF">
              <w:t xml:space="preserve">              </w:t>
            </w:r>
            <w:r w:rsidR="00362F5D">
              <w:t xml:space="preserve"> </w:t>
            </w:r>
            <w:r w:rsidRPr="003714BF">
              <w:t>Başkan Vekili                                     S</w:t>
            </w:r>
            <w:r w:rsidR="00362F5D">
              <w:t xml:space="preserve">özcü                           </w:t>
            </w:r>
            <w:r w:rsidRPr="003714BF">
              <w:t>Üye</w:t>
            </w:r>
          </w:p>
          <w:p w:rsidR="0045644E" w:rsidRPr="003714BF" w:rsidRDefault="0045644E" w:rsidP="001B389E">
            <w:pPr>
              <w:pStyle w:val="ListeParagraf"/>
              <w:ind w:left="0"/>
              <w:jc w:val="both"/>
            </w:pPr>
          </w:p>
          <w:p w:rsidR="0045644E" w:rsidRPr="003714BF" w:rsidRDefault="0045644E" w:rsidP="001B389E">
            <w:pPr>
              <w:pStyle w:val="ListeParagraf"/>
              <w:ind w:left="0"/>
              <w:jc w:val="both"/>
            </w:pPr>
          </w:p>
          <w:p w:rsidR="0045644E" w:rsidRDefault="0045644E" w:rsidP="001B389E">
            <w:pPr>
              <w:pStyle w:val="ListeParagraf"/>
              <w:ind w:left="0"/>
              <w:jc w:val="both"/>
            </w:pPr>
          </w:p>
          <w:p w:rsidR="00DD272F" w:rsidRDefault="00DD272F" w:rsidP="001B389E">
            <w:pPr>
              <w:pStyle w:val="ListeParagraf"/>
              <w:ind w:left="0"/>
              <w:jc w:val="both"/>
            </w:pPr>
          </w:p>
          <w:p w:rsidR="00DD272F" w:rsidRDefault="00DD272F" w:rsidP="001B389E">
            <w:pPr>
              <w:pStyle w:val="ListeParagraf"/>
              <w:ind w:left="0"/>
              <w:jc w:val="both"/>
            </w:pPr>
            <w:bookmarkStart w:id="0" w:name="_GoBack"/>
            <w:bookmarkEnd w:id="0"/>
          </w:p>
          <w:p w:rsidR="0045644E" w:rsidRDefault="0045644E" w:rsidP="001B389E">
            <w:pPr>
              <w:pStyle w:val="ListeParagraf"/>
              <w:ind w:left="0"/>
              <w:jc w:val="both"/>
            </w:pPr>
          </w:p>
          <w:p w:rsidR="0045644E" w:rsidRPr="003714BF" w:rsidRDefault="0045644E" w:rsidP="001B389E">
            <w:pPr>
              <w:pStyle w:val="ListeParagraf"/>
              <w:ind w:left="0"/>
              <w:jc w:val="both"/>
            </w:pPr>
          </w:p>
          <w:p w:rsidR="0045644E" w:rsidRPr="003714BF" w:rsidRDefault="0045644E" w:rsidP="001B389E">
            <w:pPr>
              <w:pStyle w:val="ListeParagraf"/>
              <w:ind w:left="0"/>
              <w:jc w:val="both"/>
            </w:pPr>
          </w:p>
          <w:p w:rsidR="0045644E" w:rsidRPr="003714BF" w:rsidRDefault="0045644E" w:rsidP="001B389E">
            <w:pPr>
              <w:pStyle w:val="ListeParagraf"/>
              <w:ind w:left="0"/>
              <w:jc w:val="both"/>
            </w:pPr>
            <w:r w:rsidRPr="003714BF">
              <w:t xml:space="preserve">Hasan ULUYOL                                  </w:t>
            </w:r>
            <w:r>
              <w:t>Muhsin YAKUT</w:t>
            </w:r>
            <w:r w:rsidRPr="003714BF">
              <w:t xml:space="preserve">                       Osman ERSAYAR</w:t>
            </w:r>
          </w:p>
          <w:p w:rsidR="0045644E" w:rsidRPr="003714BF" w:rsidRDefault="0045644E" w:rsidP="001B389E">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p w:rsidR="0045644E" w:rsidRPr="003714BF" w:rsidRDefault="0045644E" w:rsidP="001B389E">
            <w:pPr>
              <w:pStyle w:val="ListeParagraf"/>
              <w:ind w:left="0"/>
            </w:pPr>
          </w:p>
        </w:tc>
      </w:tr>
    </w:tbl>
    <w:p w:rsidR="00FE29DD" w:rsidRDefault="00FE29DD"/>
    <w:sectPr w:rsidR="00FE29DD" w:rsidSect="0045644E">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4E"/>
    <w:rsid w:val="00224419"/>
    <w:rsid w:val="00362F5D"/>
    <w:rsid w:val="0045644E"/>
    <w:rsid w:val="00473E08"/>
    <w:rsid w:val="004E0979"/>
    <w:rsid w:val="00AD14F0"/>
    <w:rsid w:val="00B90B4E"/>
    <w:rsid w:val="00CB5A9C"/>
    <w:rsid w:val="00DD272F"/>
    <w:rsid w:val="00FE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315</Words>
  <Characters>1801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murat</cp:lastModifiedBy>
  <cp:revision>8</cp:revision>
  <cp:lastPrinted>2025-02-06T06:19:00Z</cp:lastPrinted>
  <dcterms:created xsi:type="dcterms:W3CDTF">2024-08-08T12:18:00Z</dcterms:created>
  <dcterms:modified xsi:type="dcterms:W3CDTF">2025-02-06T06:48:00Z</dcterms:modified>
</cp:coreProperties>
</file>