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77B" w:rsidRPr="0098377B" w:rsidRDefault="0098377B" w:rsidP="0098377B">
      <w:pPr>
        <w:tabs>
          <w:tab w:val="left" w:pos="3285"/>
        </w:tabs>
        <w:jc w:val="center"/>
        <w:rPr>
          <w:b/>
        </w:rPr>
      </w:pPr>
      <w:r w:rsidRPr="0098377B">
        <w:rPr>
          <w:b/>
        </w:rPr>
        <w:t>T.C.</w:t>
      </w:r>
    </w:p>
    <w:p w:rsidR="0098377B" w:rsidRPr="0098377B" w:rsidRDefault="0098377B" w:rsidP="0098377B">
      <w:pPr>
        <w:tabs>
          <w:tab w:val="left" w:pos="3285"/>
        </w:tabs>
        <w:jc w:val="center"/>
        <w:rPr>
          <w:b/>
        </w:rPr>
      </w:pPr>
      <w:r w:rsidRPr="0098377B">
        <w:rPr>
          <w:b/>
        </w:rPr>
        <w:t>KIRIKKALE İL ÖZEL İDARESİ</w:t>
      </w:r>
    </w:p>
    <w:p w:rsidR="0098377B" w:rsidRPr="0098377B" w:rsidRDefault="0098377B" w:rsidP="0098377B">
      <w:pPr>
        <w:tabs>
          <w:tab w:val="left" w:pos="3285"/>
        </w:tabs>
        <w:jc w:val="center"/>
        <w:rPr>
          <w:b/>
        </w:rPr>
      </w:pPr>
      <w:r w:rsidRPr="0098377B">
        <w:rPr>
          <w:b/>
        </w:rPr>
        <w:t xml:space="preserve">İL GENEL MECLİSİ </w:t>
      </w:r>
    </w:p>
    <w:p w:rsidR="0098377B" w:rsidRPr="0098377B" w:rsidRDefault="0098377B" w:rsidP="0098377B">
      <w:pPr>
        <w:tabs>
          <w:tab w:val="left" w:pos="3285"/>
        </w:tabs>
        <w:jc w:val="center"/>
        <w:rPr>
          <w:b/>
        </w:rPr>
      </w:pPr>
      <w:r w:rsidRPr="0098377B">
        <w:rPr>
          <w:b/>
        </w:rPr>
        <w:t>EĞİTİM KÜLTÜR VE SOSYAL HİZMETLER KOMİSYONU</w:t>
      </w:r>
    </w:p>
    <w:tbl>
      <w:tblPr>
        <w:tblStyle w:val="TabloKlavuzu"/>
        <w:tblW w:w="10632" w:type="dxa"/>
        <w:tblInd w:w="-459" w:type="dxa"/>
        <w:tblLayout w:type="fixed"/>
        <w:tblLook w:val="04A0" w:firstRow="1" w:lastRow="0" w:firstColumn="1" w:lastColumn="0" w:noHBand="0" w:noVBand="1"/>
      </w:tblPr>
      <w:tblGrid>
        <w:gridCol w:w="3402"/>
        <w:gridCol w:w="7230"/>
      </w:tblGrid>
      <w:tr w:rsidR="0098377B" w:rsidRPr="0098377B" w:rsidTr="00AC49FB">
        <w:tc>
          <w:tcPr>
            <w:tcW w:w="3402" w:type="dxa"/>
            <w:tcBorders>
              <w:top w:val="single" w:sz="4" w:space="0" w:color="auto"/>
              <w:left w:val="single" w:sz="4" w:space="0" w:color="auto"/>
              <w:bottom w:val="single" w:sz="4" w:space="0" w:color="auto"/>
              <w:right w:val="single" w:sz="4" w:space="0" w:color="auto"/>
            </w:tcBorders>
            <w:hideMark/>
          </w:tcPr>
          <w:p w:rsidR="0098377B" w:rsidRPr="0098377B" w:rsidRDefault="0098377B" w:rsidP="00AC49FB">
            <w:pPr>
              <w:tabs>
                <w:tab w:val="left" w:pos="3285"/>
              </w:tabs>
              <w:rPr>
                <w:b/>
                <w:bCs/>
                <w:color w:val="000000"/>
                <w:lang w:eastAsia="en-US"/>
              </w:rPr>
            </w:pPr>
            <w:r w:rsidRPr="0098377B">
              <w:rPr>
                <w:b/>
                <w:bCs/>
                <w:color w:val="000000"/>
                <w:lang w:eastAsia="en-US"/>
              </w:rPr>
              <w:t>KOMİSYON BAŞKANI</w:t>
            </w:r>
          </w:p>
        </w:tc>
        <w:tc>
          <w:tcPr>
            <w:tcW w:w="7230" w:type="dxa"/>
            <w:tcBorders>
              <w:top w:val="single" w:sz="4" w:space="0" w:color="auto"/>
              <w:left w:val="single" w:sz="4" w:space="0" w:color="auto"/>
              <w:bottom w:val="single" w:sz="4" w:space="0" w:color="auto"/>
              <w:right w:val="single" w:sz="4" w:space="0" w:color="auto"/>
            </w:tcBorders>
          </w:tcPr>
          <w:p w:rsidR="0098377B" w:rsidRPr="0098377B" w:rsidRDefault="0098377B" w:rsidP="00AC49FB">
            <w:pPr>
              <w:tabs>
                <w:tab w:val="left" w:pos="3285"/>
              </w:tabs>
              <w:rPr>
                <w:b/>
                <w:bCs/>
                <w:color w:val="000000"/>
                <w:lang w:eastAsia="en-US"/>
              </w:rPr>
            </w:pPr>
            <w:r w:rsidRPr="0098377B">
              <w:rPr>
                <w:b/>
                <w:bCs/>
                <w:color w:val="000000"/>
                <w:lang w:eastAsia="en-US"/>
              </w:rPr>
              <w:t>Ahmet ŞENSES</w:t>
            </w:r>
            <w:bookmarkStart w:id="0" w:name="_GoBack"/>
            <w:bookmarkEnd w:id="0"/>
          </w:p>
        </w:tc>
      </w:tr>
      <w:tr w:rsidR="0098377B" w:rsidRPr="0098377B" w:rsidTr="00AC49FB">
        <w:tc>
          <w:tcPr>
            <w:tcW w:w="3402" w:type="dxa"/>
            <w:tcBorders>
              <w:top w:val="single" w:sz="4" w:space="0" w:color="auto"/>
              <w:left w:val="single" w:sz="4" w:space="0" w:color="auto"/>
              <w:bottom w:val="single" w:sz="4" w:space="0" w:color="auto"/>
              <w:right w:val="single" w:sz="4" w:space="0" w:color="auto"/>
            </w:tcBorders>
            <w:hideMark/>
          </w:tcPr>
          <w:p w:rsidR="0098377B" w:rsidRPr="0098377B" w:rsidRDefault="0098377B" w:rsidP="00AC49FB">
            <w:pPr>
              <w:tabs>
                <w:tab w:val="left" w:pos="3285"/>
              </w:tabs>
              <w:rPr>
                <w:b/>
                <w:bCs/>
                <w:color w:val="000000"/>
                <w:lang w:eastAsia="en-US"/>
              </w:rPr>
            </w:pPr>
            <w:r w:rsidRPr="0098377B">
              <w:rPr>
                <w:b/>
                <w:bCs/>
                <w:color w:val="000000"/>
                <w:lang w:eastAsia="en-US"/>
              </w:rPr>
              <w:t>BAŞKAN YARDIMCISI</w:t>
            </w:r>
          </w:p>
        </w:tc>
        <w:tc>
          <w:tcPr>
            <w:tcW w:w="7230" w:type="dxa"/>
            <w:tcBorders>
              <w:top w:val="single" w:sz="4" w:space="0" w:color="auto"/>
              <w:left w:val="single" w:sz="4" w:space="0" w:color="auto"/>
              <w:bottom w:val="single" w:sz="4" w:space="0" w:color="auto"/>
              <w:right w:val="single" w:sz="4" w:space="0" w:color="auto"/>
            </w:tcBorders>
          </w:tcPr>
          <w:p w:rsidR="0098377B" w:rsidRPr="0098377B" w:rsidRDefault="0098377B" w:rsidP="00AC49FB">
            <w:pPr>
              <w:tabs>
                <w:tab w:val="left" w:pos="3285"/>
              </w:tabs>
              <w:rPr>
                <w:b/>
                <w:bCs/>
                <w:color w:val="000000"/>
                <w:lang w:eastAsia="en-US"/>
              </w:rPr>
            </w:pPr>
            <w:proofErr w:type="spellStart"/>
            <w:r w:rsidRPr="0098377B">
              <w:rPr>
                <w:b/>
                <w:bCs/>
                <w:color w:val="000000"/>
                <w:lang w:eastAsia="en-US"/>
              </w:rPr>
              <w:t>Keziban</w:t>
            </w:r>
            <w:proofErr w:type="spellEnd"/>
            <w:r w:rsidRPr="0098377B">
              <w:rPr>
                <w:b/>
                <w:bCs/>
                <w:color w:val="000000"/>
                <w:lang w:eastAsia="en-US"/>
              </w:rPr>
              <w:t xml:space="preserve"> </w:t>
            </w:r>
            <w:r w:rsidRPr="0098377B">
              <w:rPr>
                <w:b/>
                <w:bCs/>
                <w:color w:val="000000"/>
                <w:lang w:eastAsia="en-US"/>
              </w:rPr>
              <w:t xml:space="preserve">KUMRU </w:t>
            </w:r>
            <w:r w:rsidRPr="0098377B">
              <w:rPr>
                <w:b/>
                <w:bCs/>
                <w:color w:val="000000"/>
                <w:lang w:eastAsia="en-US"/>
              </w:rPr>
              <w:t>BOZTEPE</w:t>
            </w:r>
          </w:p>
        </w:tc>
      </w:tr>
      <w:tr w:rsidR="0098377B" w:rsidRPr="0098377B" w:rsidTr="00AC49FB">
        <w:tc>
          <w:tcPr>
            <w:tcW w:w="3402" w:type="dxa"/>
            <w:tcBorders>
              <w:top w:val="single" w:sz="4" w:space="0" w:color="auto"/>
              <w:left w:val="single" w:sz="4" w:space="0" w:color="auto"/>
              <w:bottom w:val="single" w:sz="4" w:space="0" w:color="auto"/>
              <w:right w:val="single" w:sz="4" w:space="0" w:color="auto"/>
            </w:tcBorders>
            <w:hideMark/>
          </w:tcPr>
          <w:p w:rsidR="0098377B" w:rsidRPr="0098377B" w:rsidRDefault="0098377B" w:rsidP="00AC49FB">
            <w:pPr>
              <w:tabs>
                <w:tab w:val="left" w:pos="3285"/>
              </w:tabs>
              <w:rPr>
                <w:b/>
                <w:bCs/>
                <w:color w:val="000000"/>
                <w:lang w:eastAsia="en-US"/>
              </w:rPr>
            </w:pPr>
            <w:r w:rsidRPr="0098377B">
              <w:rPr>
                <w:b/>
                <w:bCs/>
                <w:color w:val="000000"/>
                <w:lang w:eastAsia="en-US"/>
              </w:rPr>
              <w:t>ÜYELER</w:t>
            </w:r>
          </w:p>
        </w:tc>
        <w:tc>
          <w:tcPr>
            <w:tcW w:w="7230" w:type="dxa"/>
            <w:tcBorders>
              <w:top w:val="single" w:sz="4" w:space="0" w:color="auto"/>
              <w:left w:val="single" w:sz="4" w:space="0" w:color="auto"/>
              <w:bottom w:val="single" w:sz="4" w:space="0" w:color="auto"/>
              <w:right w:val="single" w:sz="4" w:space="0" w:color="auto"/>
            </w:tcBorders>
          </w:tcPr>
          <w:p w:rsidR="0098377B" w:rsidRPr="0098377B" w:rsidRDefault="0098377B" w:rsidP="0098377B">
            <w:pPr>
              <w:tabs>
                <w:tab w:val="left" w:pos="3285"/>
              </w:tabs>
              <w:rPr>
                <w:b/>
                <w:bCs/>
                <w:color w:val="000000"/>
                <w:lang w:eastAsia="en-US"/>
              </w:rPr>
            </w:pPr>
            <w:r w:rsidRPr="0098377B">
              <w:rPr>
                <w:b/>
                <w:bCs/>
                <w:color w:val="000000"/>
                <w:lang w:eastAsia="en-US"/>
              </w:rPr>
              <w:t>Onur ŞENCAN,</w:t>
            </w:r>
            <w:r w:rsidRPr="0098377B">
              <w:rPr>
                <w:b/>
                <w:bCs/>
                <w:color w:val="000000"/>
                <w:lang w:eastAsia="en-US"/>
              </w:rPr>
              <w:t xml:space="preserve"> </w:t>
            </w:r>
            <w:r w:rsidRPr="0098377B">
              <w:rPr>
                <w:b/>
                <w:bCs/>
                <w:color w:val="000000"/>
                <w:lang w:eastAsia="en-US"/>
              </w:rPr>
              <w:t>İsmail AYDEMİR, Osman ERSAYAR</w:t>
            </w:r>
          </w:p>
        </w:tc>
      </w:tr>
      <w:tr w:rsidR="0098377B" w:rsidRPr="0098377B" w:rsidTr="00AC49FB">
        <w:trPr>
          <w:trHeight w:val="436"/>
        </w:trPr>
        <w:tc>
          <w:tcPr>
            <w:tcW w:w="3402" w:type="dxa"/>
            <w:tcBorders>
              <w:top w:val="single" w:sz="4" w:space="0" w:color="auto"/>
              <w:left w:val="single" w:sz="4" w:space="0" w:color="auto"/>
              <w:bottom w:val="single" w:sz="4" w:space="0" w:color="auto"/>
              <w:right w:val="single" w:sz="4" w:space="0" w:color="auto"/>
            </w:tcBorders>
            <w:hideMark/>
          </w:tcPr>
          <w:p w:rsidR="0098377B" w:rsidRPr="0098377B" w:rsidRDefault="0098377B" w:rsidP="00AC49FB">
            <w:pPr>
              <w:tabs>
                <w:tab w:val="left" w:pos="3285"/>
              </w:tabs>
              <w:rPr>
                <w:b/>
                <w:bCs/>
                <w:color w:val="000000"/>
                <w:lang w:eastAsia="en-US"/>
              </w:rPr>
            </w:pPr>
          </w:p>
          <w:p w:rsidR="0098377B" w:rsidRPr="0098377B" w:rsidRDefault="0098377B" w:rsidP="00AC49FB">
            <w:pPr>
              <w:tabs>
                <w:tab w:val="left" w:pos="3285"/>
              </w:tabs>
              <w:rPr>
                <w:b/>
                <w:bCs/>
                <w:color w:val="000000"/>
                <w:lang w:eastAsia="en-US"/>
              </w:rPr>
            </w:pPr>
            <w:r w:rsidRPr="0098377B">
              <w:rPr>
                <w:b/>
                <w:bCs/>
                <w:color w:val="000000"/>
                <w:lang w:eastAsia="en-US"/>
              </w:rPr>
              <w:t>HAVALE TARİHİ</w:t>
            </w:r>
          </w:p>
        </w:tc>
        <w:tc>
          <w:tcPr>
            <w:tcW w:w="7230" w:type="dxa"/>
            <w:tcBorders>
              <w:top w:val="single" w:sz="4" w:space="0" w:color="auto"/>
              <w:left w:val="single" w:sz="4" w:space="0" w:color="auto"/>
              <w:bottom w:val="single" w:sz="4" w:space="0" w:color="auto"/>
              <w:right w:val="single" w:sz="4" w:space="0" w:color="auto"/>
            </w:tcBorders>
          </w:tcPr>
          <w:p w:rsidR="0098377B" w:rsidRPr="0098377B" w:rsidRDefault="0098377B" w:rsidP="00AC49FB">
            <w:pPr>
              <w:tabs>
                <w:tab w:val="left" w:pos="3285"/>
              </w:tabs>
              <w:rPr>
                <w:b/>
                <w:bCs/>
                <w:color w:val="000000"/>
                <w:lang w:eastAsia="en-US"/>
              </w:rPr>
            </w:pPr>
          </w:p>
          <w:p w:rsidR="0098377B" w:rsidRPr="0098377B" w:rsidRDefault="0098377B" w:rsidP="00AC49FB">
            <w:pPr>
              <w:tabs>
                <w:tab w:val="left" w:pos="3285"/>
              </w:tabs>
              <w:rPr>
                <w:b/>
                <w:bCs/>
                <w:color w:val="000000"/>
                <w:lang w:eastAsia="en-US"/>
              </w:rPr>
            </w:pPr>
            <w:r w:rsidRPr="0098377B">
              <w:rPr>
                <w:b/>
                <w:bCs/>
                <w:color w:val="000000"/>
                <w:lang w:eastAsia="en-US"/>
              </w:rPr>
              <w:t>07.022025</w:t>
            </w:r>
          </w:p>
        </w:tc>
      </w:tr>
      <w:tr w:rsidR="0098377B" w:rsidRPr="0098377B" w:rsidTr="00AC49FB">
        <w:tc>
          <w:tcPr>
            <w:tcW w:w="3402" w:type="dxa"/>
            <w:tcBorders>
              <w:top w:val="single" w:sz="4" w:space="0" w:color="auto"/>
              <w:left w:val="single" w:sz="4" w:space="0" w:color="auto"/>
              <w:bottom w:val="single" w:sz="4" w:space="0" w:color="auto"/>
              <w:right w:val="single" w:sz="4" w:space="0" w:color="auto"/>
            </w:tcBorders>
            <w:hideMark/>
          </w:tcPr>
          <w:p w:rsidR="0098377B" w:rsidRPr="0098377B" w:rsidRDefault="0098377B" w:rsidP="00AC49FB">
            <w:pPr>
              <w:tabs>
                <w:tab w:val="left" w:pos="3285"/>
              </w:tabs>
              <w:rPr>
                <w:b/>
                <w:bCs/>
                <w:color w:val="000000"/>
                <w:lang w:eastAsia="en-US"/>
              </w:rPr>
            </w:pPr>
            <w:r w:rsidRPr="0098377B">
              <w:rPr>
                <w:b/>
                <w:bCs/>
                <w:color w:val="000000"/>
                <w:lang w:eastAsia="en-US"/>
              </w:rPr>
              <w:t>KONUSU</w:t>
            </w:r>
          </w:p>
        </w:tc>
        <w:tc>
          <w:tcPr>
            <w:tcW w:w="7230" w:type="dxa"/>
            <w:tcBorders>
              <w:top w:val="single" w:sz="4" w:space="0" w:color="auto"/>
              <w:left w:val="single" w:sz="4" w:space="0" w:color="auto"/>
              <w:bottom w:val="single" w:sz="4" w:space="0" w:color="auto"/>
              <w:right w:val="single" w:sz="4" w:space="0" w:color="auto"/>
            </w:tcBorders>
          </w:tcPr>
          <w:p w:rsidR="0098377B" w:rsidRPr="0098377B" w:rsidRDefault="0098377B" w:rsidP="00AC49FB">
            <w:pPr>
              <w:tabs>
                <w:tab w:val="left" w:pos="3285"/>
              </w:tabs>
              <w:rPr>
                <w:b/>
                <w:bCs/>
                <w:color w:val="000000"/>
                <w:lang w:eastAsia="en-US"/>
              </w:rPr>
            </w:pPr>
            <w:r w:rsidRPr="0098377B">
              <w:rPr>
                <w:b/>
                <w:bCs/>
                <w:color w:val="000000"/>
                <w:lang w:eastAsia="en-US"/>
              </w:rPr>
              <w:t>Hizmet İçi Eğitim Verilmesi</w:t>
            </w:r>
          </w:p>
        </w:tc>
      </w:tr>
      <w:tr w:rsidR="0098377B" w:rsidRPr="0098377B" w:rsidTr="00AC49FB">
        <w:tc>
          <w:tcPr>
            <w:tcW w:w="10632" w:type="dxa"/>
            <w:gridSpan w:val="2"/>
            <w:tcBorders>
              <w:top w:val="single" w:sz="4" w:space="0" w:color="auto"/>
              <w:left w:val="single" w:sz="4" w:space="0" w:color="auto"/>
              <w:bottom w:val="single" w:sz="4" w:space="0" w:color="auto"/>
              <w:right w:val="single" w:sz="4" w:space="0" w:color="auto"/>
            </w:tcBorders>
          </w:tcPr>
          <w:p w:rsidR="0098377B" w:rsidRPr="0098377B" w:rsidRDefault="0098377B" w:rsidP="00AC49FB">
            <w:pPr>
              <w:tabs>
                <w:tab w:val="left" w:pos="3285"/>
              </w:tabs>
              <w:jc w:val="both"/>
              <w:rPr>
                <w:bCs/>
                <w:color w:val="000000"/>
                <w:lang w:eastAsia="en-US"/>
              </w:rPr>
            </w:pPr>
            <w:r w:rsidRPr="0098377B">
              <w:rPr>
                <w:bCs/>
                <w:color w:val="000000"/>
                <w:lang w:eastAsia="en-US"/>
              </w:rPr>
              <w:t xml:space="preserve">     </w:t>
            </w:r>
          </w:p>
          <w:p w:rsidR="0098377B" w:rsidRPr="0098377B" w:rsidRDefault="0098377B" w:rsidP="00AC49FB">
            <w:pPr>
              <w:tabs>
                <w:tab w:val="left" w:pos="3285"/>
              </w:tabs>
              <w:spacing w:line="276" w:lineRule="auto"/>
              <w:jc w:val="both"/>
              <w:rPr>
                <w:bCs/>
                <w:color w:val="000000"/>
                <w:lang w:eastAsia="en-US"/>
              </w:rPr>
            </w:pPr>
            <w:r w:rsidRPr="0098377B">
              <w:rPr>
                <w:bCs/>
                <w:color w:val="000000"/>
                <w:lang w:eastAsia="en-US"/>
              </w:rPr>
              <w:t xml:space="preserve">    </w:t>
            </w:r>
          </w:p>
          <w:p w:rsidR="0098377B" w:rsidRPr="0098377B" w:rsidRDefault="0098377B" w:rsidP="00AC49FB">
            <w:pPr>
              <w:tabs>
                <w:tab w:val="left" w:pos="3285"/>
              </w:tabs>
              <w:spacing w:line="276" w:lineRule="auto"/>
              <w:jc w:val="both"/>
              <w:rPr>
                <w:bCs/>
                <w:color w:val="000000"/>
                <w:lang w:eastAsia="en-US"/>
              </w:rPr>
            </w:pPr>
            <w:r w:rsidRPr="0098377B">
              <w:rPr>
                <w:bCs/>
                <w:color w:val="000000"/>
                <w:lang w:eastAsia="en-US"/>
              </w:rPr>
              <w:t xml:space="preserve">      İl Özel İdaresinin Eğitim Görevi kapsamında verilen önerge gündeme alındıktan sonra Komisyonumuza havale edilmiştir. Komisyonumuz 24-28 Şubat 2025 tarihleri arasında 5 iş günü toplanarak çalışmasını tamamlamıştır.</w:t>
            </w:r>
          </w:p>
          <w:p w:rsidR="0098377B" w:rsidRPr="0098377B" w:rsidRDefault="0098377B" w:rsidP="00AC49FB">
            <w:pPr>
              <w:tabs>
                <w:tab w:val="left" w:pos="3285"/>
              </w:tabs>
              <w:spacing w:line="276" w:lineRule="auto"/>
              <w:jc w:val="both"/>
              <w:rPr>
                <w:bCs/>
                <w:color w:val="000000"/>
                <w:lang w:eastAsia="en-US"/>
              </w:rPr>
            </w:pPr>
          </w:p>
          <w:p w:rsidR="0098377B" w:rsidRPr="0098377B" w:rsidRDefault="0098377B" w:rsidP="00AC49FB">
            <w:pPr>
              <w:tabs>
                <w:tab w:val="left" w:pos="3285"/>
              </w:tabs>
              <w:spacing w:line="360" w:lineRule="auto"/>
              <w:jc w:val="both"/>
              <w:rPr>
                <w:color w:val="000000"/>
              </w:rPr>
            </w:pPr>
            <w:r w:rsidRPr="0098377B">
              <w:t xml:space="preserve">     </w:t>
            </w:r>
            <w:proofErr w:type="gramStart"/>
            <w:r w:rsidRPr="0098377B">
              <w:t xml:space="preserve">İl Genel Meclisi Üyelerine, Yerel Yönetimler Mevzuatı görev ve yetkileri, 5302 Sayılı İl Özel İdaresi Kanunu, 5018 Sayılı Kamu Mali Yönetimi ve Kontrol Kanunu ve 3194 Sayılı İmar Kanunu hakkında Hizmet İçi Eğitim Programı düzenlemesi </w:t>
            </w:r>
            <w:r w:rsidRPr="0098377B">
              <w:rPr>
                <w:color w:val="000000"/>
              </w:rPr>
              <w:t xml:space="preserve">istenmiş olup, verilen önerge gereği yapılan çalışmada;  Cumhurbaşkanlığının 2024/7 Tarihli tasarruf tedbirleri genelgesi kapsamında, Kamu kaynaklarının maksadına uygun azami tasarruf prensiplerine riayet edilerek kullanılması, her kamu kurum ve kuruluşlarının harcamalarında tasarruf sağlanması, kamu kaynaklarının etkili ekonomik ve verimli kullanımına ilişkin olarak tedbirlerin alınması, kamu kurum ve kuruluşları hizmet kalitesinin artırılması amacıyla ihtiyaç duyulan araştırma, geliştirme, eğitim </w:t>
            </w:r>
            <w:proofErr w:type="spellStart"/>
            <w:r w:rsidRPr="0098377B">
              <w:rPr>
                <w:color w:val="000000"/>
              </w:rPr>
              <w:t>v.b</w:t>
            </w:r>
            <w:proofErr w:type="spellEnd"/>
            <w:r w:rsidRPr="0098377B">
              <w:rPr>
                <w:color w:val="000000"/>
              </w:rPr>
              <w:t xml:space="preserve"> ihtiyaçlarını öncelikle kendi personeli veya ilgili diğer kurumların bilgi ve tecrübe sahibi personelinden faydalanarak karşılayacağı, zorunlu olmadıkça danışmanlık hizmeti satın alınmayacağı görüldüğünden talebin ileride tekrar değerlendirilmesine mevcudun oybirliğiyle karar verildi.</w:t>
            </w:r>
            <w:proofErr w:type="gramEnd"/>
          </w:p>
          <w:p w:rsidR="0098377B" w:rsidRPr="0098377B" w:rsidRDefault="0098377B" w:rsidP="00AC49FB">
            <w:pPr>
              <w:tabs>
                <w:tab w:val="left" w:pos="3285"/>
              </w:tabs>
              <w:spacing w:line="360" w:lineRule="auto"/>
              <w:jc w:val="both"/>
              <w:rPr>
                <w:color w:val="000000"/>
              </w:rPr>
            </w:pPr>
          </w:p>
          <w:p w:rsidR="0098377B" w:rsidRPr="0098377B" w:rsidRDefault="0098377B" w:rsidP="00AC49FB">
            <w:pPr>
              <w:tabs>
                <w:tab w:val="left" w:pos="3285"/>
              </w:tabs>
              <w:spacing w:line="276" w:lineRule="auto"/>
              <w:jc w:val="both"/>
              <w:rPr>
                <w:bCs/>
                <w:color w:val="000000"/>
                <w:lang w:eastAsia="en-US"/>
              </w:rPr>
            </w:pPr>
            <w:r w:rsidRPr="0098377B">
              <w:rPr>
                <w:bCs/>
                <w:color w:val="000000"/>
                <w:lang w:eastAsia="en-US"/>
              </w:rPr>
              <w:t xml:space="preserve">     5302 Sayılı İl Özel İdare yasası ve İl Genel Meclisinin Çalışma Yönetmeliği kapsamında yapılan Komisyon çalışmasına ait rapor İl Genel Meclisinin bilgilerine arz olunur.</w:t>
            </w:r>
          </w:p>
          <w:p w:rsidR="0098377B" w:rsidRPr="0098377B" w:rsidRDefault="0098377B" w:rsidP="00AC49FB">
            <w:pPr>
              <w:tabs>
                <w:tab w:val="left" w:pos="3285"/>
              </w:tabs>
              <w:jc w:val="both"/>
              <w:rPr>
                <w:bCs/>
                <w:color w:val="000000"/>
                <w:lang w:eastAsia="en-US"/>
              </w:rPr>
            </w:pPr>
          </w:p>
          <w:p w:rsidR="0098377B" w:rsidRPr="0098377B" w:rsidRDefault="0098377B" w:rsidP="00AC49FB">
            <w:pPr>
              <w:tabs>
                <w:tab w:val="left" w:pos="3285"/>
              </w:tabs>
              <w:jc w:val="both"/>
              <w:rPr>
                <w:bCs/>
                <w:color w:val="000000"/>
                <w:lang w:eastAsia="en-US"/>
              </w:rPr>
            </w:pPr>
          </w:p>
          <w:p w:rsidR="0098377B" w:rsidRPr="0098377B" w:rsidRDefault="0098377B" w:rsidP="00AC49FB">
            <w:pPr>
              <w:tabs>
                <w:tab w:val="left" w:pos="3285"/>
              </w:tabs>
              <w:jc w:val="both"/>
              <w:rPr>
                <w:bCs/>
                <w:color w:val="000000"/>
                <w:lang w:eastAsia="en-US"/>
              </w:rPr>
            </w:pPr>
          </w:p>
          <w:p w:rsidR="0098377B" w:rsidRPr="0098377B" w:rsidRDefault="0098377B" w:rsidP="00AC49FB">
            <w:pPr>
              <w:tabs>
                <w:tab w:val="left" w:pos="3285"/>
              </w:tabs>
              <w:jc w:val="both"/>
              <w:rPr>
                <w:bCs/>
                <w:color w:val="000000"/>
                <w:lang w:eastAsia="en-US"/>
              </w:rPr>
            </w:pPr>
            <w:r w:rsidRPr="0098377B">
              <w:rPr>
                <w:bCs/>
                <w:color w:val="000000"/>
                <w:lang w:eastAsia="en-US"/>
              </w:rPr>
              <w:t xml:space="preserve">    Ahmet ŞENSES                           </w:t>
            </w:r>
            <w:proofErr w:type="spellStart"/>
            <w:r w:rsidRPr="0098377B">
              <w:rPr>
                <w:bCs/>
                <w:color w:val="000000"/>
                <w:lang w:eastAsia="en-US"/>
              </w:rPr>
              <w:t>Keziban</w:t>
            </w:r>
            <w:proofErr w:type="spellEnd"/>
            <w:r w:rsidRPr="0098377B">
              <w:rPr>
                <w:bCs/>
                <w:color w:val="000000"/>
                <w:lang w:eastAsia="en-US"/>
              </w:rPr>
              <w:t xml:space="preserve"> </w:t>
            </w:r>
            <w:r w:rsidRPr="0098377B">
              <w:rPr>
                <w:bCs/>
                <w:color w:val="000000"/>
                <w:lang w:eastAsia="en-US"/>
              </w:rPr>
              <w:t xml:space="preserve">KUMRU </w:t>
            </w:r>
            <w:r w:rsidRPr="0098377B">
              <w:rPr>
                <w:bCs/>
                <w:color w:val="000000"/>
                <w:lang w:eastAsia="en-US"/>
              </w:rPr>
              <w:t>BOZTEPE                                 Onur ŞENCAN</w:t>
            </w:r>
          </w:p>
          <w:p w:rsidR="0098377B" w:rsidRPr="0098377B" w:rsidRDefault="0098377B" w:rsidP="00AC49FB">
            <w:pPr>
              <w:tabs>
                <w:tab w:val="left" w:pos="3285"/>
              </w:tabs>
              <w:jc w:val="both"/>
              <w:rPr>
                <w:bCs/>
                <w:color w:val="000000"/>
                <w:lang w:eastAsia="en-US"/>
              </w:rPr>
            </w:pPr>
            <w:r w:rsidRPr="0098377B">
              <w:rPr>
                <w:bCs/>
                <w:color w:val="000000"/>
                <w:lang w:eastAsia="en-US"/>
              </w:rPr>
              <w:t xml:space="preserve">  Komisyon Başkanı                                  Başkan Vekili                                                     Sözcü</w:t>
            </w:r>
          </w:p>
          <w:p w:rsidR="0098377B" w:rsidRPr="0098377B" w:rsidRDefault="0098377B" w:rsidP="00AC49FB">
            <w:pPr>
              <w:tabs>
                <w:tab w:val="left" w:pos="3285"/>
              </w:tabs>
              <w:jc w:val="both"/>
              <w:rPr>
                <w:bCs/>
                <w:color w:val="000000"/>
                <w:lang w:eastAsia="en-US"/>
              </w:rPr>
            </w:pPr>
          </w:p>
          <w:p w:rsidR="0098377B" w:rsidRPr="0098377B" w:rsidRDefault="0098377B" w:rsidP="00AC49FB">
            <w:pPr>
              <w:tabs>
                <w:tab w:val="left" w:pos="3285"/>
              </w:tabs>
              <w:jc w:val="both"/>
              <w:rPr>
                <w:bCs/>
                <w:color w:val="000000"/>
                <w:lang w:eastAsia="en-US"/>
              </w:rPr>
            </w:pPr>
          </w:p>
          <w:p w:rsidR="0098377B" w:rsidRPr="0098377B" w:rsidRDefault="0098377B" w:rsidP="00AC49FB">
            <w:pPr>
              <w:tabs>
                <w:tab w:val="left" w:pos="3285"/>
              </w:tabs>
              <w:jc w:val="both"/>
              <w:rPr>
                <w:bCs/>
                <w:color w:val="000000"/>
                <w:lang w:eastAsia="en-US"/>
              </w:rPr>
            </w:pPr>
          </w:p>
          <w:p w:rsidR="0098377B" w:rsidRPr="0098377B" w:rsidRDefault="0098377B" w:rsidP="00AC49FB">
            <w:pPr>
              <w:tabs>
                <w:tab w:val="left" w:pos="3285"/>
              </w:tabs>
              <w:jc w:val="both"/>
              <w:rPr>
                <w:bCs/>
                <w:color w:val="000000"/>
                <w:lang w:eastAsia="en-US"/>
              </w:rPr>
            </w:pPr>
          </w:p>
          <w:p w:rsidR="0098377B" w:rsidRPr="0098377B" w:rsidRDefault="0098377B" w:rsidP="00AC49FB">
            <w:pPr>
              <w:tabs>
                <w:tab w:val="left" w:pos="3285"/>
              </w:tabs>
              <w:jc w:val="both"/>
              <w:rPr>
                <w:bCs/>
                <w:color w:val="000000"/>
                <w:lang w:eastAsia="en-US"/>
              </w:rPr>
            </w:pPr>
          </w:p>
          <w:p w:rsidR="0098377B" w:rsidRPr="0098377B" w:rsidRDefault="0098377B" w:rsidP="00AC49FB">
            <w:pPr>
              <w:tabs>
                <w:tab w:val="left" w:pos="3285"/>
              </w:tabs>
              <w:jc w:val="both"/>
              <w:rPr>
                <w:bCs/>
                <w:color w:val="000000"/>
                <w:lang w:eastAsia="en-US"/>
              </w:rPr>
            </w:pPr>
          </w:p>
          <w:p w:rsidR="0098377B" w:rsidRPr="0098377B" w:rsidRDefault="0098377B" w:rsidP="00AC49FB">
            <w:pPr>
              <w:tabs>
                <w:tab w:val="left" w:pos="3285"/>
              </w:tabs>
              <w:jc w:val="both"/>
              <w:rPr>
                <w:bCs/>
                <w:color w:val="000000"/>
                <w:lang w:eastAsia="en-US"/>
              </w:rPr>
            </w:pPr>
            <w:r w:rsidRPr="0098377B">
              <w:rPr>
                <w:bCs/>
                <w:color w:val="000000"/>
                <w:lang w:eastAsia="en-US"/>
              </w:rPr>
              <w:t xml:space="preserve">     İsmail AYDEMİR                                                                                                 Osman ERSAYAR</w:t>
            </w:r>
          </w:p>
          <w:p w:rsidR="0098377B" w:rsidRPr="0098377B" w:rsidRDefault="0098377B" w:rsidP="00AC49FB">
            <w:pPr>
              <w:tabs>
                <w:tab w:val="left" w:pos="3285"/>
              </w:tabs>
              <w:jc w:val="both"/>
              <w:rPr>
                <w:bCs/>
                <w:color w:val="000000"/>
                <w:lang w:eastAsia="en-US"/>
              </w:rPr>
            </w:pPr>
            <w:r w:rsidRPr="0098377B">
              <w:rPr>
                <w:bCs/>
                <w:color w:val="000000"/>
                <w:lang w:eastAsia="en-US"/>
              </w:rPr>
              <w:t xml:space="preserve">             Üye                                                                                                                           </w:t>
            </w:r>
            <w:proofErr w:type="spellStart"/>
            <w:r w:rsidRPr="0098377B">
              <w:rPr>
                <w:bCs/>
                <w:color w:val="000000"/>
                <w:lang w:eastAsia="en-US"/>
              </w:rPr>
              <w:t>Üye</w:t>
            </w:r>
            <w:proofErr w:type="spellEnd"/>
          </w:p>
          <w:p w:rsidR="0098377B" w:rsidRPr="0098377B" w:rsidRDefault="0098377B" w:rsidP="00AC49FB">
            <w:pPr>
              <w:tabs>
                <w:tab w:val="left" w:pos="3285"/>
              </w:tabs>
              <w:jc w:val="both"/>
              <w:rPr>
                <w:bCs/>
                <w:color w:val="000000"/>
                <w:lang w:eastAsia="en-US"/>
              </w:rPr>
            </w:pPr>
          </w:p>
          <w:p w:rsidR="0098377B" w:rsidRPr="0098377B" w:rsidRDefault="0098377B" w:rsidP="00AC49FB">
            <w:pPr>
              <w:tabs>
                <w:tab w:val="left" w:pos="3285"/>
              </w:tabs>
              <w:jc w:val="both"/>
              <w:rPr>
                <w:bCs/>
                <w:color w:val="000000"/>
                <w:lang w:eastAsia="en-US"/>
              </w:rPr>
            </w:pPr>
          </w:p>
          <w:p w:rsidR="0098377B" w:rsidRPr="0098377B" w:rsidRDefault="0098377B" w:rsidP="00AC49FB">
            <w:pPr>
              <w:tabs>
                <w:tab w:val="left" w:pos="3285"/>
              </w:tabs>
              <w:jc w:val="both"/>
              <w:rPr>
                <w:bCs/>
                <w:color w:val="000000"/>
                <w:lang w:eastAsia="en-US"/>
              </w:rPr>
            </w:pPr>
            <w:r w:rsidRPr="0098377B">
              <w:rPr>
                <w:bCs/>
                <w:color w:val="000000"/>
                <w:lang w:eastAsia="en-US"/>
              </w:rPr>
              <w:t xml:space="preserve">                                </w:t>
            </w:r>
          </w:p>
        </w:tc>
      </w:tr>
    </w:tbl>
    <w:p w:rsidR="00C241B5" w:rsidRPr="0098377B" w:rsidRDefault="00C241B5"/>
    <w:sectPr w:rsidR="00C241B5" w:rsidRPr="0098377B" w:rsidSect="0098377B">
      <w:pgSz w:w="11906" w:h="16838"/>
      <w:pgMar w:top="709"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25F"/>
    <w:rsid w:val="0047325F"/>
    <w:rsid w:val="0098377B"/>
    <w:rsid w:val="00C241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77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83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77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83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2025-03-17T06:20:00Z</dcterms:created>
  <dcterms:modified xsi:type="dcterms:W3CDTF">2025-03-17T06:23:00Z</dcterms:modified>
</cp:coreProperties>
</file>