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8E" w:rsidRPr="0076608E" w:rsidRDefault="0076608E" w:rsidP="0076608E">
      <w:pPr>
        <w:tabs>
          <w:tab w:val="left" w:pos="3285"/>
        </w:tabs>
        <w:jc w:val="center"/>
        <w:rPr>
          <w:b/>
        </w:rPr>
      </w:pPr>
      <w:r w:rsidRPr="0076608E">
        <w:rPr>
          <w:b/>
        </w:rPr>
        <w:t>T.C.</w:t>
      </w:r>
    </w:p>
    <w:p w:rsidR="0076608E" w:rsidRPr="0076608E" w:rsidRDefault="0076608E" w:rsidP="0076608E">
      <w:pPr>
        <w:tabs>
          <w:tab w:val="left" w:pos="3285"/>
        </w:tabs>
        <w:jc w:val="center"/>
        <w:rPr>
          <w:b/>
        </w:rPr>
      </w:pPr>
      <w:r w:rsidRPr="0076608E">
        <w:rPr>
          <w:b/>
        </w:rPr>
        <w:t>KIRIKKALE İL ÖZEL İDARESİ</w:t>
      </w:r>
    </w:p>
    <w:p w:rsidR="0076608E" w:rsidRPr="0076608E" w:rsidRDefault="0076608E" w:rsidP="0076608E">
      <w:pPr>
        <w:tabs>
          <w:tab w:val="left" w:pos="3285"/>
        </w:tabs>
        <w:jc w:val="center"/>
        <w:rPr>
          <w:b/>
        </w:rPr>
      </w:pPr>
      <w:r w:rsidRPr="0076608E">
        <w:rPr>
          <w:b/>
        </w:rPr>
        <w:t xml:space="preserve">İL GENEL MECLİSİ </w:t>
      </w:r>
    </w:p>
    <w:p w:rsidR="0076608E" w:rsidRPr="0076608E" w:rsidRDefault="00DA7EE5" w:rsidP="0076608E">
      <w:pPr>
        <w:tabs>
          <w:tab w:val="left" w:pos="3285"/>
        </w:tabs>
        <w:jc w:val="center"/>
        <w:rPr>
          <w:b/>
        </w:rPr>
      </w:pPr>
      <w:r>
        <w:rPr>
          <w:b/>
        </w:rPr>
        <w:t xml:space="preserve">AYLIK </w:t>
      </w:r>
      <w:r w:rsidR="00F82CAF">
        <w:rPr>
          <w:b/>
        </w:rPr>
        <w:t>PROGRAMLARI İZLEME</w:t>
      </w:r>
      <w:r>
        <w:rPr>
          <w:b/>
        </w:rPr>
        <w:t xml:space="preserve"> VE DENETLEME K</w:t>
      </w:r>
      <w:r w:rsidR="0076608E" w:rsidRPr="0076608E">
        <w:rPr>
          <w:b/>
        </w:rPr>
        <w:t>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76608E" w:rsidRPr="0076608E" w:rsidTr="0076608E">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76608E" w:rsidRPr="0076608E" w:rsidRDefault="0076608E" w:rsidP="003B0CEB">
            <w:pPr>
              <w:pStyle w:val="stbilgi"/>
              <w:spacing w:line="276" w:lineRule="auto"/>
              <w:rPr>
                <w:b/>
                <w:lang w:eastAsia="en-US"/>
              </w:rPr>
            </w:pPr>
            <w:r w:rsidRPr="0076608E">
              <w:rPr>
                <w:b/>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76608E" w:rsidRPr="0076608E" w:rsidRDefault="00DA7EE5" w:rsidP="003B0CEB">
            <w:pPr>
              <w:pStyle w:val="stbilgi"/>
              <w:spacing w:line="276" w:lineRule="auto"/>
              <w:rPr>
                <w:b/>
                <w:lang w:eastAsia="en-US"/>
              </w:rPr>
            </w:pPr>
            <w:proofErr w:type="spellStart"/>
            <w:r>
              <w:rPr>
                <w:b/>
                <w:lang w:eastAsia="en-US"/>
              </w:rPr>
              <w:t>Keziban</w:t>
            </w:r>
            <w:proofErr w:type="spellEnd"/>
            <w:r>
              <w:rPr>
                <w:b/>
                <w:lang w:eastAsia="en-US"/>
              </w:rPr>
              <w:t xml:space="preserve"> Kumru BOZTEPE</w:t>
            </w:r>
          </w:p>
        </w:tc>
      </w:tr>
      <w:tr w:rsidR="0076608E" w:rsidRPr="0076608E" w:rsidTr="0076608E">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76608E" w:rsidRPr="0076608E" w:rsidRDefault="0076608E" w:rsidP="003B0CEB">
            <w:pPr>
              <w:pStyle w:val="stbilgi"/>
              <w:spacing w:line="276" w:lineRule="auto"/>
              <w:rPr>
                <w:b/>
                <w:lang w:eastAsia="en-US"/>
              </w:rPr>
            </w:pPr>
            <w:r>
              <w:rPr>
                <w:b/>
                <w:lang w:eastAsia="en-US"/>
              </w:rPr>
              <w:t xml:space="preserve">BAŞKAN </w:t>
            </w:r>
            <w:r w:rsidRPr="0076608E">
              <w:rPr>
                <w:b/>
                <w:lang w:eastAsia="en-US"/>
              </w:rPr>
              <w:t>VEKİLİ</w:t>
            </w:r>
          </w:p>
        </w:tc>
        <w:tc>
          <w:tcPr>
            <w:tcW w:w="6946" w:type="dxa"/>
            <w:tcBorders>
              <w:top w:val="single" w:sz="4" w:space="0" w:color="auto"/>
              <w:left w:val="single" w:sz="4" w:space="0" w:color="auto"/>
              <w:bottom w:val="single" w:sz="4" w:space="0" w:color="auto"/>
              <w:right w:val="single" w:sz="4" w:space="0" w:color="auto"/>
            </w:tcBorders>
          </w:tcPr>
          <w:p w:rsidR="0076608E" w:rsidRPr="0076608E" w:rsidRDefault="00DA7EE5" w:rsidP="003B0CEB">
            <w:pPr>
              <w:pStyle w:val="stbilgi"/>
              <w:spacing w:line="276" w:lineRule="auto"/>
              <w:rPr>
                <w:b/>
                <w:lang w:eastAsia="en-US"/>
              </w:rPr>
            </w:pPr>
            <w:r>
              <w:rPr>
                <w:b/>
                <w:lang w:eastAsia="en-US"/>
              </w:rPr>
              <w:t>Muhsin YAKUT</w:t>
            </w:r>
          </w:p>
        </w:tc>
      </w:tr>
      <w:tr w:rsidR="0076608E" w:rsidRPr="0076608E" w:rsidTr="0076608E">
        <w:tc>
          <w:tcPr>
            <w:tcW w:w="3227" w:type="dxa"/>
            <w:tcBorders>
              <w:top w:val="single" w:sz="4" w:space="0" w:color="auto"/>
              <w:left w:val="single" w:sz="4" w:space="0" w:color="auto"/>
              <w:bottom w:val="single" w:sz="4" w:space="0" w:color="auto"/>
              <w:right w:val="single" w:sz="4" w:space="0" w:color="auto"/>
            </w:tcBorders>
            <w:hideMark/>
          </w:tcPr>
          <w:p w:rsidR="0076608E" w:rsidRPr="0076608E" w:rsidRDefault="0076608E" w:rsidP="003B0CEB">
            <w:pPr>
              <w:tabs>
                <w:tab w:val="left" w:pos="3285"/>
              </w:tabs>
              <w:spacing w:line="276" w:lineRule="auto"/>
              <w:ind w:right="310"/>
              <w:jc w:val="both"/>
              <w:rPr>
                <w:b/>
                <w:lang w:eastAsia="en-US"/>
              </w:rPr>
            </w:pPr>
            <w:r w:rsidRPr="0076608E">
              <w:rPr>
                <w:b/>
                <w:lang w:eastAsia="en-US"/>
              </w:rPr>
              <w:t>ÜYELER</w:t>
            </w:r>
          </w:p>
        </w:tc>
        <w:tc>
          <w:tcPr>
            <w:tcW w:w="6946" w:type="dxa"/>
            <w:tcBorders>
              <w:top w:val="single" w:sz="4" w:space="0" w:color="auto"/>
              <w:left w:val="single" w:sz="4" w:space="0" w:color="auto"/>
              <w:bottom w:val="single" w:sz="4" w:space="0" w:color="auto"/>
              <w:right w:val="single" w:sz="4" w:space="0" w:color="auto"/>
            </w:tcBorders>
          </w:tcPr>
          <w:p w:rsidR="0076608E" w:rsidRPr="0076608E" w:rsidRDefault="00DA7EE5" w:rsidP="003B0CEB">
            <w:pPr>
              <w:tabs>
                <w:tab w:val="left" w:pos="3285"/>
              </w:tabs>
              <w:spacing w:line="276" w:lineRule="auto"/>
              <w:rPr>
                <w:b/>
                <w:lang w:eastAsia="en-US"/>
              </w:rPr>
            </w:pPr>
            <w:r>
              <w:rPr>
                <w:b/>
                <w:lang w:eastAsia="en-US"/>
              </w:rPr>
              <w:t>Sedat AKBULUT, Turgut BAKİ, Duran ARAS</w:t>
            </w:r>
          </w:p>
        </w:tc>
      </w:tr>
      <w:tr w:rsidR="0076608E" w:rsidRPr="0076608E" w:rsidTr="0076608E">
        <w:tc>
          <w:tcPr>
            <w:tcW w:w="3227" w:type="dxa"/>
            <w:tcBorders>
              <w:top w:val="single" w:sz="4" w:space="0" w:color="auto"/>
              <w:left w:val="single" w:sz="4" w:space="0" w:color="auto"/>
              <w:bottom w:val="single" w:sz="4" w:space="0" w:color="auto"/>
              <w:right w:val="single" w:sz="4" w:space="0" w:color="auto"/>
            </w:tcBorders>
            <w:hideMark/>
          </w:tcPr>
          <w:p w:rsidR="0076608E" w:rsidRPr="0076608E" w:rsidRDefault="0076608E" w:rsidP="003B0CEB">
            <w:pPr>
              <w:tabs>
                <w:tab w:val="left" w:pos="3285"/>
              </w:tabs>
              <w:spacing w:line="276" w:lineRule="auto"/>
              <w:rPr>
                <w:b/>
                <w:lang w:eastAsia="en-US"/>
              </w:rPr>
            </w:pPr>
            <w:r w:rsidRPr="0076608E">
              <w:rPr>
                <w:b/>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tcPr>
          <w:p w:rsidR="0076608E" w:rsidRPr="0076608E" w:rsidRDefault="0076608E" w:rsidP="003B0CEB">
            <w:pPr>
              <w:pStyle w:val="stbilgi"/>
              <w:spacing w:line="276" w:lineRule="auto"/>
              <w:rPr>
                <w:b/>
                <w:lang w:eastAsia="en-US"/>
              </w:rPr>
            </w:pPr>
            <w:r w:rsidRPr="0076608E">
              <w:rPr>
                <w:b/>
                <w:lang w:eastAsia="en-US"/>
              </w:rPr>
              <w:t>İl Genel Meclisi Kararı</w:t>
            </w:r>
          </w:p>
        </w:tc>
      </w:tr>
      <w:tr w:rsidR="0076608E" w:rsidRPr="0076608E" w:rsidTr="0076608E">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76608E" w:rsidRPr="0076608E" w:rsidRDefault="0076608E" w:rsidP="003B0CEB">
            <w:pPr>
              <w:tabs>
                <w:tab w:val="left" w:pos="3285"/>
              </w:tabs>
              <w:spacing w:line="276" w:lineRule="auto"/>
              <w:rPr>
                <w:b/>
                <w:lang w:eastAsia="en-US"/>
              </w:rPr>
            </w:pPr>
            <w:r w:rsidRPr="0076608E">
              <w:rPr>
                <w:b/>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76608E" w:rsidRPr="0076608E" w:rsidRDefault="0076608E" w:rsidP="003B0CEB">
            <w:pPr>
              <w:tabs>
                <w:tab w:val="left" w:pos="3285"/>
              </w:tabs>
              <w:spacing w:line="276" w:lineRule="auto"/>
              <w:rPr>
                <w:b/>
                <w:lang w:eastAsia="en-US"/>
              </w:rPr>
            </w:pPr>
            <w:r w:rsidRPr="0076608E">
              <w:rPr>
                <w:b/>
                <w:lang w:eastAsia="en-US"/>
              </w:rPr>
              <w:t>Karar ve Programların izlenmesi</w:t>
            </w:r>
          </w:p>
        </w:tc>
      </w:tr>
    </w:tbl>
    <w:p w:rsidR="0076608E" w:rsidRPr="0076608E" w:rsidRDefault="0076608E" w:rsidP="0076608E">
      <w:pPr>
        <w:tabs>
          <w:tab w:val="left" w:pos="3285"/>
        </w:tabs>
        <w:jc w:val="center"/>
        <w:rPr>
          <w:b/>
        </w:rPr>
      </w:pPr>
      <w:r w:rsidRPr="0076608E">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76608E" w:rsidRPr="0076608E" w:rsidTr="003B0CEB">
        <w:trPr>
          <w:trHeight w:val="11930"/>
        </w:trPr>
        <w:tc>
          <w:tcPr>
            <w:tcW w:w="10760" w:type="dxa"/>
            <w:tcBorders>
              <w:top w:val="single" w:sz="4" w:space="0" w:color="auto"/>
              <w:left w:val="single" w:sz="4" w:space="0" w:color="auto"/>
              <w:bottom w:val="single" w:sz="4" w:space="0" w:color="auto"/>
              <w:right w:val="single" w:sz="4" w:space="0" w:color="auto"/>
            </w:tcBorders>
          </w:tcPr>
          <w:p w:rsidR="00F82CAF" w:rsidRDefault="005A4A40" w:rsidP="003B0CEB">
            <w:pPr>
              <w:tabs>
                <w:tab w:val="left" w:pos="1175"/>
              </w:tabs>
              <w:spacing w:line="276" w:lineRule="auto"/>
              <w:jc w:val="both"/>
              <w:rPr>
                <w:lang w:eastAsia="en-US"/>
              </w:rPr>
            </w:pPr>
            <w:r>
              <w:rPr>
                <w:lang w:eastAsia="en-US"/>
              </w:rPr>
              <w:t xml:space="preserve">         </w:t>
            </w:r>
          </w:p>
          <w:p w:rsidR="00661E3D" w:rsidRPr="00661E3D" w:rsidRDefault="00661E3D" w:rsidP="00661E3D">
            <w:pPr>
              <w:tabs>
                <w:tab w:val="left" w:pos="1175"/>
              </w:tabs>
              <w:spacing w:line="276" w:lineRule="auto"/>
              <w:jc w:val="both"/>
              <w:rPr>
                <w:lang w:eastAsia="en-US"/>
              </w:rPr>
            </w:pPr>
            <w:r>
              <w:rPr>
                <w:lang w:eastAsia="en-US"/>
              </w:rPr>
              <w:t xml:space="preserve">            </w:t>
            </w:r>
            <w:r w:rsidR="0076608E" w:rsidRPr="00661E3D">
              <w:rPr>
                <w:lang w:eastAsia="en-US"/>
              </w:rPr>
              <w:t>5302 Sayılı yasanın 16.maddesi kap</w:t>
            </w:r>
            <w:r w:rsidR="00DB7060" w:rsidRPr="00661E3D">
              <w:rPr>
                <w:lang w:eastAsia="en-US"/>
              </w:rPr>
              <w:t xml:space="preserve">samında İl Genel Meclisinin 2025 Yılı Şubat </w:t>
            </w:r>
            <w:r w:rsidR="0076608E" w:rsidRPr="00661E3D">
              <w:rPr>
                <w:lang w:eastAsia="en-US"/>
              </w:rPr>
              <w:t xml:space="preserve">ayında kurulan </w:t>
            </w:r>
            <w:r w:rsidR="00DB7060" w:rsidRPr="00661E3D">
              <w:rPr>
                <w:lang w:eastAsia="en-US"/>
              </w:rPr>
              <w:t xml:space="preserve">aylık programları izleme ve denetleme </w:t>
            </w:r>
            <w:r w:rsidR="0076608E" w:rsidRPr="00661E3D">
              <w:rPr>
                <w:lang w:eastAsia="en-US"/>
              </w:rPr>
              <w:t>Komisyonu, aylık olarak toplanmakta ve alınan kararların uygulaması ve programlar hakkında çalışma yaparak, İl Genel Meclisini bilgilendirmektedir. Bu kapsamda Komis</w:t>
            </w:r>
            <w:r w:rsidR="00B17B9C">
              <w:rPr>
                <w:lang w:eastAsia="en-US"/>
              </w:rPr>
              <w:t>yonumuz 24-28</w:t>
            </w:r>
            <w:r w:rsidRPr="00661E3D">
              <w:rPr>
                <w:lang w:eastAsia="en-US"/>
              </w:rPr>
              <w:t xml:space="preserve"> Şubat 2025</w:t>
            </w:r>
            <w:r w:rsidR="0076608E" w:rsidRPr="00661E3D">
              <w:rPr>
                <w:lang w:eastAsia="en-US"/>
              </w:rPr>
              <w:t xml:space="preserve"> tarihleri arasında 5 iş günü toplanarak merkez ve ilçelerimize bağlı köylerde incelemeler yapmış, yapılan çalışmalar hakkında yetkililerden bilgiler alarak, alınan kararlar, uygulamalar ve İl Özel İdaresince yürütülen programlar hakkındaki çalışmasını tamamlamıştır.</w:t>
            </w:r>
          </w:p>
          <w:p w:rsidR="0076608E" w:rsidRPr="00661E3D" w:rsidRDefault="0076608E" w:rsidP="00661E3D">
            <w:pPr>
              <w:pStyle w:val="ListeParagraf"/>
              <w:numPr>
                <w:ilvl w:val="0"/>
                <w:numId w:val="3"/>
              </w:numPr>
              <w:spacing w:line="276" w:lineRule="auto"/>
              <w:jc w:val="both"/>
              <w:rPr>
                <w:lang w:eastAsia="en-US"/>
              </w:rPr>
            </w:pPr>
            <w:r w:rsidRPr="00661E3D">
              <w:rPr>
                <w:lang w:eastAsia="en-US"/>
              </w:rPr>
              <w:t xml:space="preserve">Vatandaşların talepleri doğrultusunda, </w:t>
            </w:r>
            <w:r w:rsidR="00DB7060" w:rsidRPr="00661E3D">
              <w:rPr>
                <w:lang w:eastAsia="en-US"/>
              </w:rPr>
              <w:t xml:space="preserve">Karakeçili </w:t>
            </w:r>
            <w:r w:rsidRPr="00661E3D">
              <w:rPr>
                <w:lang w:eastAsia="en-US"/>
              </w:rPr>
              <w:t xml:space="preserve">İlçesi </w:t>
            </w:r>
            <w:proofErr w:type="spellStart"/>
            <w:r w:rsidR="00DB7060" w:rsidRPr="00661E3D">
              <w:rPr>
                <w:lang w:eastAsia="en-US"/>
              </w:rPr>
              <w:t>Sulübük</w:t>
            </w:r>
            <w:proofErr w:type="spellEnd"/>
            <w:r w:rsidRPr="00661E3D">
              <w:rPr>
                <w:lang w:eastAsia="en-US"/>
              </w:rPr>
              <w:t xml:space="preserve"> Köyü </w:t>
            </w:r>
            <w:r w:rsidR="00DB7060" w:rsidRPr="00661E3D">
              <w:rPr>
                <w:lang w:eastAsia="en-US"/>
              </w:rPr>
              <w:t xml:space="preserve">105 </w:t>
            </w:r>
            <w:r w:rsidRPr="00661E3D">
              <w:rPr>
                <w:lang w:eastAsia="en-US"/>
              </w:rPr>
              <w:t>ada 1</w:t>
            </w:r>
            <w:r w:rsidR="00DB7060" w:rsidRPr="00661E3D">
              <w:rPr>
                <w:lang w:eastAsia="en-US"/>
              </w:rPr>
              <w:t xml:space="preserve"> </w:t>
            </w:r>
            <w:r w:rsidRPr="00661E3D">
              <w:rPr>
                <w:lang w:eastAsia="en-US"/>
              </w:rPr>
              <w:t xml:space="preserve">parselde kayıtlı taşınmazın ifrazı, </w:t>
            </w:r>
            <w:r w:rsidR="00DB7060" w:rsidRPr="00661E3D">
              <w:rPr>
                <w:lang w:eastAsia="en-US"/>
              </w:rPr>
              <w:t xml:space="preserve">Merkez İlçesi Karacalı Köyü 128 ada 16, 17 ve 18 parselde kayıtlı taşınmazın ifrazı, Çelebi İlçesi </w:t>
            </w:r>
            <w:proofErr w:type="spellStart"/>
            <w:r w:rsidR="00DB7060" w:rsidRPr="00661E3D">
              <w:rPr>
                <w:lang w:eastAsia="en-US"/>
              </w:rPr>
              <w:t>Karaağıl</w:t>
            </w:r>
            <w:proofErr w:type="spellEnd"/>
            <w:r w:rsidR="00DB7060" w:rsidRPr="00661E3D">
              <w:rPr>
                <w:lang w:eastAsia="en-US"/>
              </w:rPr>
              <w:t xml:space="preserve"> Köyü 118</w:t>
            </w:r>
            <w:r w:rsidRPr="00661E3D">
              <w:rPr>
                <w:lang w:eastAsia="en-US"/>
              </w:rPr>
              <w:t xml:space="preserve"> </w:t>
            </w:r>
            <w:r w:rsidR="00DB7060" w:rsidRPr="00661E3D">
              <w:rPr>
                <w:lang w:eastAsia="en-US"/>
              </w:rPr>
              <w:t xml:space="preserve">ada 41 ve 72 </w:t>
            </w:r>
            <w:r w:rsidR="00C3477E" w:rsidRPr="00661E3D">
              <w:rPr>
                <w:lang w:eastAsia="en-US"/>
              </w:rPr>
              <w:t>parselin tevhidin ONAYINA</w:t>
            </w:r>
            <w:r w:rsidR="0022618A" w:rsidRPr="00661E3D">
              <w:rPr>
                <w:lang w:eastAsia="en-US"/>
              </w:rPr>
              <w:t xml:space="preserve"> ve</w:t>
            </w:r>
            <w:r w:rsidRPr="00661E3D">
              <w:rPr>
                <w:lang w:eastAsia="en-US"/>
              </w:rPr>
              <w:t xml:space="preserve"> </w:t>
            </w:r>
            <w:r w:rsidR="00C3477E" w:rsidRPr="00661E3D">
              <w:rPr>
                <w:lang w:eastAsia="en-US"/>
              </w:rPr>
              <w:t xml:space="preserve">Yahşihan ilçesi </w:t>
            </w:r>
            <w:proofErr w:type="spellStart"/>
            <w:r w:rsidR="00C3477E" w:rsidRPr="00661E3D">
              <w:rPr>
                <w:lang w:eastAsia="en-US"/>
              </w:rPr>
              <w:t>Hacıballı</w:t>
            </w:r>
            <w:proofErr w:type="spellEnd"/>
            <w:r w:rsidR="00C3477E" w:rsidRPr="00661E3D">
              <w:rPr>
                <w:lang w:eastAsia="en-US"/>
              </w:rPr>
              <w:t xml:space="preserve"> Köyü 115 ada 1-13</w:t>
            </w:r>
            <w:r w:rsidRPr="00661E3D">
              <w:rPr>
                <w:lang w:eastAsia="en-US"/>
              </w:rPr>
              <w:t xml:space="preserve"> </w:t>
            </w:r>
            <w:r w:rsidR="00C3477E" w:rsidRPr="00661E3D">
              <w:rPr>
                <w:lang w:eastAsia="en-US"/>
              </w:rPr>
              <w:t xml:space="preserve">arası </w:t>
            </w:r>
            <w:r w:rsidRPr="00661E3D">
              <w:rPr>
                <w:lang w:eastAsia="en-US"/>
              </w:rPr>
              <w:t>parsel</w:t>
            </w:r>
            <w:r w:rsidR="00C3477E" w:rsidRPr="00661E3D">
              <w:rPr>
                <w:lang w:eastAsia="en-US"/>
              </w:rPr>
              <w:t xml:space="preserve">lerin </w:t>
            </w:r>
            <w:proofErr w:type="spellStart"/>
            <w:r w:rsidR="00C3477E" w:rsidRPr="00661E3D">
              <w:rPr>
                <w:lang w:eastAsia="en-US"/>
              </w:rPr>
              <w:t>tevhid</w:t>
            </w:r>
            <w:proofErr w:type="spellEnd"/>
            <w:r w:rsidR="00C3477E" w:rsidRPr="00661E3D">
              <w:rPr>
                <w:lang w:eastAsia="en-US"/>
              </w:rPr>
              <w:t xml:space="preserve"> ve ifrazına, </w:t>
            </w:r>
            <w:r w:rsidRPr="00661E3D">
              <w:rPr>
                <w:lang w:eastAsia="en-US"/>
              </w:rPr>
              <w:t xml:space="preserve"> </w:t>
            </w:r>
            <w:r w:rsidR="00C3477E" w:rsidRPr="00661E3D">
              <w:rPr>
                <w:lang w:eastAsia="en-US"/>
              </w:rPr>
              <w:t xml:space="preserve">Yahşihan İlçesi </w:t>
            </w:r>
            <w:proofErr w:type="spellStart"/>
            <w:r w:rsidR="00C3477E" w:rsidRPr="00661E3D">
              <w:rPr>
                <w:lang w:eastAsia="en-US"/>
              </w:rPr>
              <w:t>Hacıballı</w:t>
            </w:r>
            <w:proofErr w:type="spellEnd"/>
            <w:r w:rsidR="00C3477E" w:rsidRPr="00661E3D">
              <w:rPr>
                <w:lang w:eastAsia="en-US"/>
              </w:rPr>
              <w:t xml:space="preserve"> Köyü 120 ada </w:t>
            </w:r>
            <w:proofErr w:type="gramStart"/>
            <w:r w:rsidR="00C3477E" w:rsidRPr="00661E3D">
              <w:rPr>
                <w:lang w:eastAsia="en-US"/>
              </w:rPr>
              <w:t>1,2,3,4,5,6</w:t>
            </w:r>
            <w:proofErr w:type="gramEnd"/>
            <w:r w:rsidR="00C3477E" w:rsidRPr="00661E3D">
              <w:rPr>
                <w:lang w:eastAsia="en-US"/>
              </w:rPr>
              <w:t xml:space="preserve"> ve 7 </w:t>
            </w:r>
            <w:proofErr w:type="spellStart"/>
            <w:r w:rsidR="00C3477E" w:rsidRPr="00661E3D">
              <w:rPr>
                <w:lang w:eastAsia="en-US"/>
              </w:rPr>
              <w:t>nolu</w:t>
            </w:r>
            <w:proofErr w:type="spellEnd"/>
            <w:r w:rsidR="00C3477E" w:rsidRPr="00661E3D">
              <w:rPr>
                <w:lang w:eastAsia="en-US"/>
              </w:rPr>
              <w:t xml:space="preserve"> parsellerin </w:t>
            </w:r>
            <w:proofErr w:type="spellStart"/>
            <w:r w:rsidR="00C3477E" w:rsidRPr="00661E3D">
              <w:rPr>
                <w:lang w:eastAsia="en-US"/>
              </w:rPr>
              <w:t>tevhid</w:t>
            </w:r>
            <w:proofErr w:type="spellEnd"/>
            <w:r w:rsidR="00C3477E" w:rsidRPr="00661E3D">
              <w:rPr>
                <w:lang w:eastAsia="en-US"/>
              </w:rPr>
              <w:t xml:space="preserve"> ve ifraz</w:t>
            </w:r>
            <w:r w:rsidRPr="00661E3D">
              <w:rPr>
                <w:lang w:eastAsia="en-US"/>
              </w:rPr>
              <w:t xml:space="preserve"> </w:t>
            </w:r>
            <w:r w:rsidR="00C3477E" w:rsidRPr="00661E3D">
              <w:rPr>
                <w:lang w:eastAsia="en-US"/>
              </w:rPr>
              <w:t>işlemlerinin REDDİNE karar</w:t>
            </w:r>
            <w:r w:rsidRPr="00661E3D">
              <w:rPr>
                <w:lang w:eastAsia="en-US"/>
              </w:rPr>
              <w:t xml:space="preserve"> verildiği,</w:t>
            </w:r>
          </w:p>
          <w:p w:rsidR="0076608E" w:rsidRPr="00661E3D" w:rsidRDefault="0022618A" w:rsidP="00661E3D">
            <w:pPr>
              <w:pStyle w:val="ListeParagraf"/>
              <w:numPr>
                <w:ilvl w:val="0"/>
                <w:numId w:val="3"/>
              </w:numPr>
              <w:spacing w:line="276" w:lineRule="auto"/>
              <w:jc w:val="both"/>
              <w:rPr>
                <w:lang w:eastAsia="en-US"/>
              </w:rPr>
            </w:pPr>
            <w:r w:rsidRPr="00661E3D">
              <w:rPr>
                <w:lang w:eastAsia="en-US"/>
              </w:rPr>
              <w:t xml:space="preserve">İlimiz Çelebi İlçesi </w:t>
            </w:r>
            <w:proofErr w:type="spellStart"/>
            <w:r w:rsidRPr="00661E3D">
              <w:rPr>
                <w:lang w:eastAsia="en-US"/>
              </w:rPr>
              <w:t>Karaağıl</w:t>
            </w:r>
            <w:proofErr w:type="spellEnd"/>
            <w:r w:rsidRPr="00661E3D">
              <w:rPr>
                <w:lang w:eastAsia="en-US"/>
              </w:rPr>
              <w:t xml:space="preserve"> Köyü </w:t>
            </w:r>
            <w:proofErr w:type="spellStart"/>
            <w:r w:rsidRPr="00661E3D">
              <w:rPr>
                <w:lang w:eastAsia="en-US"/>
              </w:rPr>
              <w:t>içmesuyu</w:t>
            </w:r>
            <w:proofErr w:type="spellEnd"/>
            <w:r w:rsidRPr="00661E3D">
              <w:rPr>
                <w:lang w:eastAsia="en-US"/>
              </w:rPr>
              <w:t xml:space="preserve"> sondaj çalışması için 60.000,00 TL ve Çelebi ilçesi </w:t>
            </w:r>
            <w:proofErr w:type="spellStart"/>
            <w:r w:rsidRPr="00661E3D">
              <w:rPr>
                <w:lang w:eastAsia="en-US"/>
              </w:rPr>
              <w:t>Alıcıyeniyapan</w:t>
            </w:r>
            <w:proofErr w:type="spellEnd"/>
            <w:r w:rsidRPr="00661E3D">
              <w:rPr>
                <w:lang w:eastAsia="en-US"/>
              </w:rPr>
              <w:t xml:space="preserve"> Köyü </w:t>
            </w:r>
            <w:proofErr w:type="spellStart"/>
            <w:r w:rsidRPr="00661E3D">
              <w:rPr>
                <w:lang w:eastAsia="en-US"/>
              </w:rPr>
              <w:t>iytiyaç</w:t>
            </w:r>
            <w:proofErr w:type="spellEnd"/>
            <w:r w:rsidRPr="00661E3D">
              <w:rPr>
                <w:lang w:eastAsia="en-US"/>
              </w:rPr>
              <w:t xml:space="preserve"> duyulan </w:t>
            </w:r>
            <w:proofErr w:type="spellStart"/>
            <w:r w:rsidRPr="00661E3D">
              <w:rPr>
                <w:lang w:eastAsia="en-US"/>
              </w:rPr>
              <w:t>içmesuyu</w:t>
            </w:r>
            <w:proofErr w:type="spellEnd"/>
            <w:r w:rsidRPr="00661E3D">
              <w:rPr>
                <w:lang w:eastAsia="en-US"/>
              </w:rPr>
              <w:t xml:space="preserve"> malzeme alımı ve diğer giderleri için 270.000,00 TL ödenek</w:t>
            </w:r>
            <w:r w:rsidR="0076608E" w:rsidRPr="00661E3D">
              <w:rPr>
                <w:lang w:eastAsia="en-US"/>
              </w:rPr>
              <w:t xml:space="preserve"> aktar</w:t>
            </w:r>
            <w:r w:rsidRPr="00661E3D">
              <w:rPr>
                <w:lang w:eastAsia="en-US"/>
              </w:rPr>
              <w:t>ıldığı,</w:t>
            </w:r>
          </w:p>
          <w:p w:rsidR="0076608E" w:rsidRPr="00661E3D" w:rsidRDefault="0022618A" w:rsidP="00661E3D">
            <w:pPr>
              <w:pStyle w:val="ListeParagraf"/>
              <w:numPr>
                <w:ilvl w:val="0"/>
                <w:numId w:val="3"/>
              </w:numPr>
              <w:spacing w:line="276" w:lineRule="auto"/>
              <w:jc w:val="both"/>
              <w:rPr>
                <w:lang w:eastAsia="en-US"/>
              </w:rPr>
            </w:pPr>
            <w:r w:rsidRPr="00661E3D">
              <w:rPr>
                <w:lang w:eastAsia="en-US"/>
              </w:rPr>
              <w:t>İlimiz Keskin ilçesi Köprüköyü 319 ada 9 parsel üzerine mevzuata aykırı yapılan kaçak yapı için yapı sahibine 95.639,47 TL idare para cezası uygulandığı,</w:t>
            </w:r>
          </w:p>
          <w:p w:rsidR="0022618A" w:rsidRPr="00661E3D" w:rsidRDefault="0022618A" w:rsidP="00661E3D">
            <w:pPr>
              <w:pStyle w:val="ListeParagraf"/>
              <w:numPr>
                <w:ilvl w:val="0"/>
                <w:numId w:val="3"/>
              </w:numPr>
              <w:spacing w:line="276" w:lineRule="auto"/>
              <w:jc w:val="both"/>
              <w:rPr>
                <w:lang w:eastAsia="en-US"/>
              </w:rPr>
            </w:pPr>
            <w:r w:rsidRPr="00661E3D">
              <w:rPr>
                <w:lang w:eastAsia="en-US"/>
              </w:rPr>
              <w:t xml:space="preserve">İlimiz Sulakyurt ilçesi </w:t>
            </w:r>
            <w:proofErr w:type="spellStart"/>
            <w:r w:rsidRPr="00661E3D">
              <w:rPr>
                <w:lang w:eastAsia="en-US"/>
              </w:rPr>
              <w:t>Faraşlı</w:t>
            </w:r>
            <w:proofErr w:type="spellEnd"/>
            <w:r w:rsidRPr="00661E3D">
              <w:rPr>
                <w:lang w:eastAsia="en-US"/>
              </w:rPr>
              <w:t xml:space="preserve"> Köyünde bulunan 199 ada 43 parsele yol geçit hakkı verildiği,</w:t>
            </w:r>
          </w:p>
          <w:p w:rsidR="0022618A" w:rsidRPr="00661E3D" w:rsidRDefault="00555A55" w:rsidP="00661E3D">
            <w:pPr>
              <w:pStyle w:val="ListeParagraf"/>
              <w:numPr>
                <w:ilvl w:val="0"/>
                <w:numId w:val="3"/>
              </w:numPr>
              <w:spacing w:line="276" w:lineRule="auto"/>
              <w:jc w:val="both"/>
              <w:rPr>
                <w:lang w:eastAsia="en-US"/>
              </w:rPr>
            </w:pPr>
            <w:r w:rsidRPr="00661E3D">
              <w:rPr>
                <w:lang w:eastAsia="en-US"/>
              </w:rPr>
              <w:t xml:space="preserve">İlimiz merkez İlçesi </w:t>
            </w:r>
            <w:proofErr w:type="spellStart"/>
            <w:r w:rsidRPr="00661E3D">
              <w:rPr>
                <w:lang w:eastAsia="en-US"/>
              </w:rPr>
              <w:t>Ahılı</w:t>
            </w:r>
            <w:proofErr w:type="spellEnd"/>
            <w:r w:rsidRPr="00661E3D">
              <w:rPr>
                <w:lang w:eastAsia="en-US"/>
              </w:rPr>
              <w:t xml:space="preserve"> Köyü hudutlarında bulunan 1503 ada 1 parselde kayıtlı taşınmazın kamulaştırılmasında, kamu yararı görüldüğünden kamulaştırılmasına karar verildiği,</w:t>
            </w:r>
          </w:p>
          <w:p w:rsidR="0076608E" w:rsidRPr="00661E3D" w:rsidRDefault="00555A55" w:rsidP="00661E3D">
            <w:pPr>
              <w:pStyle w:val="ListeParagraf"/>
              <w:numPr>
                <w:ilvl w:val="0"/>
                <w:numId w:val="3"/>
              </w:numPr>
              <w:spacing w:line="276" w:lineRule="auto"/>
              <w:jc w:val="both"/>
              <w:rPr>
                <w:lang w:eastAsia="en-US"/>
              </w:rPr>
            </w:pPr>
            <w:r w:rsidRPr="00661E3D">
              <w:rPr>
                <w:lang w:eastAsia="en-US"/>
              </w:rPr>
              <w:t>Mülkiyeti İl Özel İdaresine ait Keskin yenice Mahallesi 1535 ada 1 parselde kayıtlı taşınmazın Keskin Belediyesine 3 yıl süreyle kiraya verildiği,</w:t>
            </w:r>
            <w:r w:rsidR="0076608E" w:rsidRPr="00661E3D">
              <w:rPr>
                <w:lang w:eastAsia="en-US"/>
              </w:rPr>
              <w:t xml:space="preserve">                       </w:t>
            </w:r>
          </w:p>
          <w:p w:rsidR="005A4A40" w:rsidRDefault="0076608E" w:rsidP="005A4A40">
            <w:pPr>
              <w:pStyle w:val="NormalWeb"/>
              <w:spacing w:before="0" w:beforeAutospacing="0"/>
              <w:jc w:val="both"/>
            </w:pPr>
            <w:r w:rsidRPr="00661E3D">
              <w:rPr>
                <w:color w:val="000000"/>
              </w:rPr>
              <w:t xml:space="preserve">      </w:t>
            </w:r>
            <w:r w:rsidR="00661E3D" w:rsidRPr="00661E3D">
              <w:rPr>
                <w:color w:val="000000"/>
              </w:rPr>
              <w:t>7-</w:t>
            </w:r>
            <w:r w:rsidR="007B2F0D" w:rsidRPr="00661E3D">
              <w:rPr>
                <w:color w:val="000000"/>
              </w:rPr>
              <w:t xml:space="preserve">İlimiz Merkez ve İlçe köylerimizde </w:t>
            </w:r>
            <w:proofErr w:type="spellStart"/>
            <w:r w:rsidR="007B2F0D" w:rsidRPr="00661E3D">
              <w:rPr>
                <w:color w:val="000000"/>
              </w:rPr>
              <w:t>içmesuyu</w:t>
            </w:r>
            <w:proofErr w:type="spellEnd"/>
            <w:r w:rsidRPr="00661E3D">
              <w:rPr>
                <w:color w:val="000000"/>
              </w:rPr>
              <w:t xml:space="preserve"> </w:t>
            </w:r>
            <w:r w:rsidR="007B2F0D" w:rsidRPr="00661E3D">
              <w:rPr>
                <w:color w:val="000000"/>
              </w:rPr>
              <w:t>ve kanalizasyon bakım onarım çalışmalarının devam ettiği</w:t>
            </w:r>
            <w:r w:rsidR="00661E3D" w:rsidRPr="00661E3D">
              <w:rPr>
                <w:color w:val="000000"/>
              </w:rPr>
              <w:t xml:space="preserve">, </w:t>
            </w:r>
            <w:r w:rsidRPr="00661E3D">
              <w:t>köylere ma</w:t>
            </w:r>
            <w:r w:rsidR="005A4A40">
              <w:t>lzemeli bakım onarım yapıldığı,</w:t>
            </w:r>
          </w:p>
          <w:p w:rsidR="0076608E" w:rsidRPr="005A4A40" w:rsidRDefault="005A4A40" w:rsidP="005A4A40">
            <w:pPr>
              <w:pStyle w:val="NormalWeb"/>
              <w:spacing w:before="0" w:beforeAutospacing="0"/>
              <w:jc w:val="both"/>
              <w:rPr>
                <w:color w:val="000000"/>
              </w:rPr>
            </w:pPr>
            <w:r>
              <w:t xml:space="preserve">       </w:t>
            </w:r>
            <w:proofErr w:type="gramStart"/>
            <w:r w:rsidR="00661E3D">
              <w:rPr>
                <w:lang w:eastAsia="en-US"/>
              </w:rPr>
              <w:t>8</w:t>
            </w:r>
            <w:r w:rsidR="00661E3D" w:rsidRPr="00661E3D">
              <w:rPr>
                <w:lang w:eastAsia="en-US"/>
              </w:rPr>
              <w:t xml:space="preserve">- </w:t>
            </w:r>
            <w:r w:rsidR="0076608E" w:rsidRPr="00661E3D">
              <w:rPr>
                <w:lang w:eastAsia="en-US"/>
              </w:rPr>
              <w:t xml:space="preserve">İl Özel İdaresi sorumluluk alanında bulunan yerlerde imar mevzuatına aykırı yapılan yapılarla ilgili cezai işlem ve diğer çalışmaların sürdürüldüğü,  vatandaşlardan gelen taleplerin değerlendirilerek, yukarıda açıklaması yapılan yerlerde imar uygulaması, ifraz, tevhit, elektrik için izin verilmesi ve numaralandırma işlemlerinin yürütüldüğü, İdarece kullanılamayan arsaların ihale yöntemiyle satışa çıkarılma planlama ve çalışmalarına devam edildiği, küçük ölçekli taşınmazlardaki İl Özel İdare Hisselerinin ise,  diğer hissedarlara, idarece belirlenen bedel üzerinden satılarak İl Özel İdare Bütçesine gelir kaydedilme çalışmalarının yürütüldüğü, yıkım aşamasına gelmiş içinde oturulmayan bina veya diğer yapıların muhtarlıkların talepleri doğrultusunda yıkımının yapıldığı, ayrıca Köy Yerleşik alanlarında genişletme çalışmalarına başlandığı, Komisyonumuzca yapılan köy gezileri ve yetkililerden alınan bilgilerden belirlenmiş ve rapor altına alınmıştır.5302 Sayılı Yasanın 16.Maddesi ve İl Genel Meclisi Çalışma Yönetmeliğinin 20.Maddesi ve aynı yasanın 18.Maddesi olan Bilgi Edinme ve Denetim Yolları kapsamında yapılan çalışma İl Genel Meclisinin bilgilerine arz olunur. </w:t>
            </w:r>
            <w:proofErr w:type="gramEnd"/>
          </w:p>
          <w:p w:rsidR="0076608E" w:rsidRPr="0076608E" w:rsidRDefault="0076608E" w:rsidP="003B0CEB">
            <w:pPr>
              <w:spacing w:line="276" w:lineRule="auto"/>
              <w:jc w:val="both"/>
              <w:rPr>
                <w:lang w:eastAsia="en-US"/>
              </w:rPr>
            </w:pPr>
          </w:p>
          <w:p w:rsidR="0076608E" w:rsidRDefault="0076608E" w:rsidP="003B0CEB">
            <w:pPr>
              <w:spacing w:line="276" w:lineRule="auto"/>
              <w:jc w:val="both"/>
              <w:rPr>
                <w:lang w:eastAsia="en-US"/>
              </w:rPr>
            </w:pPr>
          </w:p>
          <w:p w:rsidR="005A4A40" w:rsidRDefault="005A4A40" w:rsidP="003B0CEB">
            <w:pPr>
              <w:spacing w:line="276" w:lineRule="auto"/>
              <w:jc w:val="both"/>
              <w:rPr>
                <w:lang w:eastAsia="en-US"/>
              </w:rPr>
            </w:pPr>
          </w:p>
          <w:p w:rsidR="005A4A40" w:rsidRDefault="005A4A40" w:rsidP="003B0CEB">
            <w:pPr>
              <w:spacing w:line="276" w:lineRule="auto"/>
              <w:jc w:val="both"/>
              <w:rPr>
                <w:lang w:eastAsia="en-US"/>
              </w:rPr>
            </w:pPr>
          </w:p>
          <w:p w:rsidR="005A4A40" w:rsidRDefault="005A4A40" w:rsidP="003B0CEB">
            <w:pPr>
              <w:spacing w:line="276" w:lineRule="auto"/>
              <w:jc w:val="both"/>
              <w:rPr>
                <w:lang w:eastAsia="en-US"/>
              </w:rPr>
            </w:pPr>
          </w:p>
          <w:p w:rsidR="005A4A40" w:rsidRPr="0076608E" w:rsidRDefault="005A4A40" w:rsidP="003B0CEB">
            <w:pPr>
              <w:spacing w:line="276" w:lineRule="auto"/>
              <w:jc w:val="both"/>
              <w:rPr>
                <w:lang w:eastAsia="en-US"/>
              </w:rPr>
            </w:pPr>
          </w:p>
          <w:p w:rsidR="0076608E" w:rsidRPr="0076608E" w:rsidRDefault="00F82CAF" w:rsidP="005A4A40">
            <w:pPr>
              <w:jc w:val="both"/>
              <w:rPr>
                <w:lang w:eastAsia="en-US"/>
              </w:rPr>
            </w:pPr>
            <w:r>
              <w:rPr>
                <w:lang w:eastAsia="en-US"/>
              </w:rPr>
              <w:t xml:space="preserve"> </w:t>
            </w:r>
            <w:r w:rsidR="0076608E" w:rsidRPr="0076608E">
              <w:rPr>
                <w:lang w:eastAsia="en-US"/>
              </w:rPr>
              <w:t xml:space="preserve">Komisyon Başkanı                         </w:t>
            </w:r>
            <w:r w:rsidR="00DA7EE5">
              <w:rPr>
                <w:lang w:eastAsia="en-US"/>
              </w:rPr>
              <w:t xml:space="preserve">      </w:t>
            </w:r>
            <w:r w:rsidR="005A4A40">
              <w:rPr>
                <w:lang w:eastAsia="en-US"/>
              </w:rPr>
              <w:t xml:space="preserve"> </w:t>
            </w:r>
            <w:r w:rsidR="0076608E" w:rsidRPr="0076608E">
              <w:rPr>
                <w:lang w:eastAsia="en-US"/>
              </w:rPr>
              <w:t xml:space="preserve">Başkan Yardımcısı            </w:t>
            </w:r>
            <w:r>
              <w:rPr>
                <w:lang w:eastAsia="en-US"/>
              </w:rPr>
              <w:t xml:space="preserve">                              </w:t>
            </w:r>
            <w:r w:rsidR="0076608E" w:rsidRPr="0076608E">
              <w:rPr>
                <w:lang w:eastAsia="en-US"/>
              </w:rPr>
              <w:t>Sözcü</w:t>
            </w:r>
          </w:p>
          <w:p w:rsidR="0076608E" w:rsidRPr="0076608E" w:rsidRDefault="0076608E" w:rsidP="005A4A40">
            <w:pPr>
              <w:jc w:val="both"/>
              <w:rPr>
                <w:lang w:eastAsia="en-US"/>
              </w:rPr>
            </w:pPr>
          </w:p>
          <w:p w:rsidR="0076608E" w:rsidRPr="0076608E" w:rsidRDefault="0076608E" w:rsidP="005A4A40">
            <w:pPr>
              <w:jc w:val="both"/>
              <w:rPr>
                <w:lang w:eastAsia="en-US"/>
              </w:rPr>
            </w:pPr>
            <w:r w:rsidRPr="0076608E">
              <w:rPr>
                <w:lang w:eastAsia="en-US"/>
              </w:rPr>
              <w:t xml:space="preserve"> </w:t>
            </w:r>
            <w:proofErr w:type="spellStart"/>
            <w:r w:rsidR="00DA7EE5">
              <w:rPr>
                <w:lang w:eastAsia="en-US"/>
              </w:rPr>
              <w:t>Keziban</w:t>
            </w:r>
            <w:proofErr w:type="spellEnd"/>
            <w:r w:rsidR="00DA7EE5">
              <w:rPr>
                <w:lang w:eastAsia="en-US"/>
              </w:rPr>
              <w:t xml:space="preserve"> Kumru BOZTEPE                 </w:t>
            </w:r>
            <w:r w:rsidR="00F82CAF">
              <w:rPr>
                <w:lang w:eastAsia="en-US"/>
              </w:rPr>
              <w:t xml:space="preserve"> </w:t>
            </w:r>
            <w:r w:rsidR="005A4A40">
              <w:rPr>
                <w:lang w:eastAsia="en-US"/>
              </w:rPr>
              <w:t xml:space="preserve"> </w:t>
            </w:r>
            <w:r w:rsidR="00DA7EE5">
              <w:rPr>
                <w:lang w:eastAsia="en-US"/>
              </w:rPr>
              <w:t>Muhsin YAKUT</w:t>
            </w:r>
            <w:r w:rsidRPr="0076608E">
              <w:rPr>
                <w:lang w:eastAsia="en-US"/>
              </w:rPr>
              <w:t xml:space="preserve">                          </w:t>
            </w:r>
            <w:r w:rsidR="00F82CAF">
              <w:rPr>
                <w:lang w:eastAsia="en-US"/>
              </w:rPr>
              <w:t xml:space="preserve">            </w:t>
            </w:r>
            <w:r w:rsidR="00DA7EE5">
              <w:rPr>
                <w:lang w:eastAsia="en-US"/>
              </w:rPr>
              <w:t>Sedat AKBULUT</w:t>
            </w:r>
          </w:p>
          <w:p w:rsidR="0076608E" w:rsidRPr="0076608E" w:rsidRDefault="0076608E" w:rsidP="005A4A40">
            <w:pPr>
              <w:jc w:val="both"/>
              <w:rPr>
                <w:lang w:eastAsia="en-US"/>
              </w:rPr>
            </w:pPr>
          </w:p>
          <w:p w:rsidR="0076608E" w:rsidRPr="0076608E" w:rsidRDefault="0076608E" w:rsidP="005A4A40">
            <w:pPr>
              <w:jc w:val="both"/>
              <w:rPr>
                <w:lang w:eastAsia="en-US"/>
              </w:rPr>
            </w:pPr>
            <w:bookmarkStart w:id="0" w:name="_GoBack"/>
            <w:bookmarkEnd w:id="0"/>
          </w:p>
          <w:p w:rsidR="0076608E" w:rsidRDefault="0076608E" w:rsidP="005A4A40">
            <w:pPr>
              <w:jc w:val="both"/>
              <w:rPr>
                <w:lang w:eastAsia="en-US"/>
              </w:rPr>
            </w:pPr>
          </w:p>
          <w:p w:rsidR="005A4A40" w:rsidRDefault="005A4A40" w:rsidP="005A4A40">
            <w:pPr>
              <w:jc w:val="both"/>
              <w:rPr>
                <w:lang w:eastAsia="en-US"/>
              </w:rPr>
            </w:pPr>
          </w:p>
          <w:p w:rsidR="005A4A40" w:rsidRDefault="005A4A40" w:rsidP="005A4A40">
            <w:pPr>
              <w:jc w:val="both"/>
              <w:rPr>
                <w:lang w:eastAsia="en-US"/>
              </w:rPr>
            </w:pPr>
          </w:p>
          <w:p w:rsidR="005A4A40" w:rsidRPr="0076608E" w:rsidRDefault="005A4A40" w:rsidP="005A4A40">
            <w:pPr>
              <w:jc w:val="both"/>
              <w:rPr>
                <w:lang w:eastAsia="en-US"/>
              </w:rPr>
            </w:pPr>
          </w:p>
          <w:p w:rsidR="0076608E" w:rsidRPr="0076608E" w:rsidRDefault="0076608E" w:rsidP="005A4A40">
            <w:pPr>
              <w:jc w:val="both"/>
              <w:rPr>
                <w:lang w:eastAsia="en-US"/>
              </w:rPr>
            </w:pPr>
          </w:p>
          <w:p w:rsidR="0076608E" w:rsidRPr="0076608E" w:rsidRDefault="0076608E" w:rsidP="005A4A40">
            <w:pPr>
              <w:jc w:val="both"/>
              <w:rPr>
                <w:lang w:eastAsia="en-US"/>
              </w:rPr>
            </w:pPr>
            <w:r w:rsidRPr="0076608E">
              <w:rPr>
                <w:lang w:eastAsia="en-US"/>
              </w:rPr>
              <w:t xml:space="preserve">                                  Üye                                                                                      </w:t>
            </w:r>
            <w:proofErr w:type="spellStart"/>
            <w:r w:rsidRPr="0076608E">
              <w:rPr>
                <w:lang w:eastAsia="en-US"/>
              </w:rPr>
              <w:t>Üye</w:t>
            </w:r>
            <w:proofErr w:type="spellEnd"/>
            <w:r w:rsidRPr="0076608E">
              <w:rPr>
                <w:lang w:eastAsia="en-US"/>
              </w:rPr>
              <w:t xml:space="preserve"> </w:t>
            </w:r>
          </w:p>
          <w:p w:rsidR="0076608E" w:rsidRPr="0076608E" w:rsidRDefault="0076608E" w:rsidP="005A4A40">
            <w:pPr>
              <w:jc w:val="both"/>
              <w:rPr>
                <w:lang w:eastAsia="en-US"/>
              </w:rPr>
            </w:pPr>
          </w:p>
          <w:p w:rsidR="0076608E" w:rsidRPr="0076608E" w:rsidRDefault="0076608E" w:rsidP="005A4A40">
            <w:pPr>
              <w:jc w:val="both"/>
              <w:rPr>
                <w:lang w:eastAsia="en-US"/>
              </w:rPr>
            </w:pPr>
            <w:r w:rsidRPr="0076608E">
              <w:rPr>
                <w:lang w:eastAsia="en-US"/>
              </w:rPr>
              <w:t xml:space="preserve">                           </w:t>
            </w:r>
            <w:r w:rsidR="00DA7EE5">
              <w:rPr>
                <w:lang w:eastAsia="en-US"/>
              </w:rPr>
              <w:t>Duran ARAS</w:t>
            </w:r>
            <w:r w:rsidRPr="0076608E">
              <w:rPr>
                <w:lang w:eastAsia="en-US"/>
              </w:rPr>
              <w:t xml:space="preserve">                                                             </w:t>
            </w:r>
            <w:r w:rsidR="00DA7EE5">
              <w:rPr>
                <w:lang w:eastAsia="en-US"/>
              </w:rPr>
              <w:t xml:space="preserve">          </w:t>
            </w:r>
            <w:r w:rsidRPr="0076608E">
              <w:rPr>
                <w:lang w:eastAsia="en-US"/>
              </w:rPr>
              <w:t xml:space="preserve"> </w:t>
            </w:r>
            <w:r w:rsidR="00DA7EE5">
              <w:rPr>
                <w:lang w:eastAsia="en-US"/>
              </w:rPr>
              <w:t>Turgut BAKİ</w:t>
            </w:r>
          </w:p>
          <w:p w:rsidR="0076608E" w:rsidRPr="0076608E" w:rsidRDefault="0076608E" w:rsidP="005A4A40">
            <w:pPr>
              <w:jc w:val="both"/>
              <w:rPr>
                <w:lang w:eastAsia="en-US"/>
              </w:rPr>
            </w:pPr>
          </w:p>
          <w:p w:rsidR="0076608E" w:rsidRPr="0076608E" w:rsidRDefault="0076608E" w:rsidP="003B0CEB">
            <w:pPr>
              <w:spacing w:line="276" w:lineRule="auto"/>
              <w:jc w:val="both"/>
              <w:rPr>
                <w:lang w:eastAsia="en-US"/>
              </w:rPr>
            </w:pPr>
            <w:r w:rsidRPr="0076608E">
              <w:rPr>
                <w:lang w:eastAsia="en-US"/>
              </w:rPr>
              <w:t xml:space="preserve">                                                                                                                               </w:t>
            </w:r>
          </w:p>
          <w:p w:rsidR="0076608E" w:rsidRPr="0076608E" w:rsidRDefault="0076608E" w:rsidP="003B0CEB">
            <w:pPr>
              <w:spacing w:line="276" w:lineRule="auto"/>
              <w:jc w:val="both"/>
              <w:rPr>
                <w:lang w:eastAsia="en-US"/>
              </w:rPr>
            </w:pPr>
          </w:p>
        </w:tc>
      </w:tr>
    </w:tbl>
    <w:p w:rsidR="00DA5366" w:rsidRPr="0076608E" w:rsidRDefault="00DA5366"/>
    <w:sectPr w:rsidR="00DA5366" w:rsidRPr="0076608E" w:rsidSect="005A4A40">
      <w:pgSz w:w="11906" w:h="16838"/>
      <w:pgMar w:top="426"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F3E1D"/>
    <w:multiLevelType w:val="hybridMultilevel"/>
    <w:tmpl w:val="55A8823A"/>
    <w:lvl w:ilvl="0" w:tplc="6570F3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FAF3A01"/>
    <w:multiLevelType w:val="hybridMultilevel"/>
    <w:tmpl w:val="D84442FE"/>
    <w:lvl w:ilvl="0" w:tplc="64DA8D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6966554"/>
    <w:multiLevelType w:val="hybridMultilevel"/>
    <w:tmpl w:val="6C1ABF3A"/>
    <w:lvl w:ilvl="0" w:tplc="A21807C4">
      <w:start w:val="2023"/>
      <w:numFmt w:val="decimal"/>
      <w:lvlText w:val="%1"/>
      <w:lvlJc w:val="left"/>
      <w:pPr>
        <w:ind w:left="2760" w:hanging="480"/>
      </w:pPr>
      <w:rPr>
        <w:rFonts w:hint="default"/>
      </w:rPr>
    </w:lvl>
    <w:lvl w:ilvl="1" w:tplc="041F0019" w:tentative="1">
      <w:start w:val="1"/>
      <w:numFmt w:val="lowerLetter"/>
      <w:lvlText w:val="%2."/>
      <w:lvlJc w:val="left"/>
      <w:pPr>
        <w:ind w:left="3360" w:hanging="360"/>
      </w:pPr>
    </w:lvl>
    <w:lvl w:ilvl="2" w:tplc="041F001B" w:tentative="1">
      <w:start w:val="1"/>
      <w:numFmt w:val="lowerRoman"/>
      <w:lvlText w:val="%3."/>
      <w:lvlJc w:val="right"/>
      <w:pPr>
        <w:ind w:left="4080" w:hanging="180"/>
      </w:pPr>
    </w:lvl>
    <w:lvl w:ilvl="3" w:tplc="041F000F" w:tentative="1">
      <w:start w:val="1"/>
      <w:numFmt w:val="decimal"/>
      <w:lvlText w:val="%4."/>
      <w:lvlJc w:val="left"/>
      <w:pPr>
        <w:ind w:left="4800" w:hanging="360"/>
      </w:pPr>
    </w:lvl>
    <w:lvl w:ilvl="4" w:tplc="041F0019" w:tentative="1">
      <w:start w:val="1"/>
      <w:numFmt w:val="lowerLetter"/>
      <w:lvlText w:val="%5."/>
      <w:lvlJc w:val="left"/>
      <w:pPr>
        <w:ind w:left="5520" w:hanging="360"/>
      </w:pPr>
    </w:lvl>
    <w:lvl w:ilvl="5" w:tplc="041F001B" w:tentative="1">
      <w:start w:val="1"/>
      <w:numFmt w:val="lowerRoman"/>
      <w:lvlText w:val="%6."/>
      <w:lvlJc w:val="right"/>
      <w:pPr>
        <w:ind w:left="6240" w:hanging="180"/>
      </w:pPr>
    </w:lvl>
    <w:lvl w:ilvl="6" w:tplc="041F000F" w:tentative="1">
      <w:start w:val="1"/>
      <w:numFmt w:val="decimal"/>
      <w:lvlText w:val="%7."/>
      <w:lvlJc w:val="left"/>
      <w:pPr>
        <w:ind w:left="6960" w:hanging="360"/>
      </w:pPr>
    </w:lvl>
    <w:lvl w:ilvl="7" w:tplc="041F0019" w:tentative="1">
      <w:start w:val="1"/>
      <w:numFmt w:val="lowerLetter"/>
      <w:lvlText w:val="%8."/>
      <w:lvlJc w:val="left"/>
      <w:pPr>
        <w:ind w:left="7680" w:hanging="360"/>
      </w:pPr>
    </w:lvl>
    <w:lvl w:ilvl="8" w:tplc="041F001B" w:tentative="1">
      <w:start w:val="1"/>
      <w:numFmt w:val="lowerRoman"/>
      <w:lvlText w:val="%9."/>
      <w:lvlJc w:val="right"/>
      <w:pPr>
        <w:ind w:left="84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A02"/>
    <w:rsid w:val="0022618A"/>
    <w:rsid w:val="00455A4D"/>
    <w:rsid w:val="00555A55"/>
    <w:rsid w:val="005A4A40"/>
    <w:rsid w:val="00661E3D"/>
    <w:rsid w:val="006940E5"/>
    <w:rsid w:val="0076608E"/>
    <w:rsid w:val="007B2F0D"/>
    <w:rsid w:val="00B17B9C"/>
    <w:rsid w:val="00C3477E"/>
    <w:rsid w:val="00DA5366"/>
    <w:rsid w:val="00DA7EE5"/>
    <w:rsid w:val="00DB7060"/>
    <w:rsid w:val="00F20A02"/>
    <w:rsid w:val="00F82C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08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6608E"/>
    <w:pPr>
      <w:tabs>
        <w:tab w:val="center" w:pos="4536"/>
        <w:tab w:val="right" w:pos="9072"/>
      </w:tabs>
    </w:pPr>
  </w:style>
  <w:style w:type="character" w:customStyle="1" w:styleId="stbilgiChar">
    <w:name w:val="Üstbilgi Char"/>
    <w:basedOn w:val="VarsaylanParagrafYazTipi"/>
    <w:link w:val="stbilgi"/>
    <w:rsid w:val="0076608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6608E"/>
    <w:pPr>
      <w:ind w:left="720"/>
      <w:contextualSpacing/>
    </w:pPr>
  </w:style>
  <w:style w:type="paragraph" w:styleId="NormalWeb">
    <w:name w:val="Normal (Web)"/>
    <w:basedOn w:val="Normal"/>
    <w:uiPriority w:val="99"/>
    <w:unhideWhenUsed/>
    <w:rsid w:val="0076608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08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6608E"/>
    <w:pPr>
      <w:tabs>
        <w:tab w:val="center" w:pos="4536"/>
        <w:tab w:val="right" w:pos="9072"/>
      </w:tabs>
    </w:pPr>
  </w:style>
  <w:style w:type="character" w:customStyle="1" w:styleId="stbilgiChar">
    <w:name w:val="Üstbilgi Char"/>
    <w:basedOn w:val="VarsaylanParagrafYazTipi"/>
    <w:link w:val="stbilgi"/>
    <w:rsid w:val="0076608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6608E"/>
    <w:pPr>
      <w:ind w:left="720"/>
      <w:contextualSpacing/>
    </w:pPr>
  </w:style>
  <w:style w:type="paragraph" w:styleId="NormalWeb">
    <w:name w:val="Normal (Web)"/>
    <w:basedOn w:val="Normal"/>
    <w:uiPriority w:val="99"/>
    <w:unhideWhenUsed/>
    <w:rsid w:val="007660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620</Words>
  <Characters>3539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murat</cp:lastModifiedBy>
  <cp:revision>10</cp:revision>
  <dcterms:created xsi:type="dcterms:W3CDTF">2025-02-19T12:57:00Z</dcterms:created>
  <dcterms:modified xsi:type="dcterms:W3CDTF">2025-02-28T11:09:00Z</dcterms:modified>
</cp:coreProperties>
</file>