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CC" w:rsidRDefault="006A75CC" w:rsidP="006A75CC">
      <w:pPr>
        <w:tabs>
          <w:tab w:val="left" w:pos="3285"/>
        </w:tabs>
        <w:jc w:val="center"/>
        <w:rPr>
          <w:b/>
        </w:rPr>
      </w:pPr>
      <w:r>
        <w:rPr>
          <w:b/>
        </w:rPr>
        <w:t>T.C.</w:t>
      </w:r>
    </w:p>
    <w:p w:rsidR="006A75CC" w:rsidRDefault="006A75CC" w:rsidP="006A75CC">
      <w:pPr>
        <w:tabs>
          <w:tab w:val="left" w:pos="3285"/>
        </w:tabs>
        <w:jc w:val="center"/>
        <w:rPr>
          <w:b/>
        </w:rPr>
      </w:pPr>
      <w:r>
        <w:rPr>
          <w:b/>
        </w:rPr>
        <w:t>KIRIKKALE İL ÖZEL İDARESİ</w:t>
      </w:r>
    </w:p>
    <w:p w:rsidR="006A75CC" w:rsidRDefault="006A75CC" w:rsidP="006A75CC">
      <w:pPr>
        <w:tabs>
          <w:tab w:val="left" w:pos="3285"/>
        </w:tabs>
        <w:jc w:val="center"/>
        <w:rPr>
          <w:b/>
        </w:rPr>
      </w:pPr>
      <w:r>
        <w:rPr>
          <w:b/>
        </w:rPr>
        <w:t xml:space="preserve">İL GENEL MECLİSİ </w:t>
      </w:r>
    </w:p>
    <w:p w:rsidR="006A75CC" w:rsidRDefault="006A75CC" w:rsidP="006A75CC">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6A75CC" w:rsidTr="00BD60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A75CC" w:rsidRDefault="006A75CC" w:rsidP="00BD60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A75CC" w:rsidRDefault="006A75CC" w:rsidP="00BD60F6">
            <w:pPr>
              <w:pStyle w:val="stbilgi"/>
              <w:rPr>
                <w:b/>
              </w:rPr>
            </w:pPr>
            <w:r>
              <w:rPr>
                <w:b/>
              </w:rPr>
              <w:t>Naci TÜRKMENOĞLU</w:t>
            </w:r>
          </w:p>
        </w:tc>
      </w:tr>
      <w:tr w:rsidR="006A75CC" w:rsidTr="00BD60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A75CC" w:rsidRDefault="006A75CC" w:rsidP="00BD60F6">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6A75CC" w:rsidRDefault="006A75CC" w:rsidP="00BD60F6">
            <w:pPr>
              <w:pStyle w:val="stbilgi"/>
              <w:rPr>
                <w:b/>
              </w:rPr>
            </w:pPr>
            <w:r>
              <w:rPr>
                <w:b/>
              </w:rPr>
              <w:t>Cemal PİLİÇ</w:t>
            </w:r>
          </w:p>
        </w:tc>
      </w:tr>
      <w:tr w:rsidR="006A75CC" w:rsidTr="00BD60F6">
        <w:tc>
          <w:tcPr>
            <w:tcW w:w="2802" w:type="dxa"/>
            <w:tcBorders>
              <w:top w:val="single" w:sz="4" w:space="0" w:color="auto"/>
              <w:left w:val="single" w:sz="4" w:space="0" w:color="auto"/>
              <w:bottom w:val="single" w:sz="4" w:space="0" w:color="auto"/>
              <w:right w:val="single" w:sz="4" w:space="0" w:color="auto"/>
            </w:tcBorders>
          </w:tcPr>
          <w:p w:rsidR="006A75CC" w:rsidRDefault="006A75CC" w:rsidP="00BD60F6">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6A75CC" w:rsidRDefault="006A75CC" w:rsidP="00BD60F6">
            <w:pPr>
              <w:tabs>
                <w:tab w:val="left" w:pos="3285"/>
              </w:tabs>
              <w:rPr>
                <w:b/>
                <w:sz w:val="22"/>
              </w:rPr>
            </w:pPr>
            <w:r>
              <w:rPr>
                <w:b/>
                <w:sz w:val="22"/>
              </w:rPr>
              <w:t xml:space="preserve">Ayhan İNYURT, Ahmet ŞENSES, Sedat AKBULUT, </w:t>
            </w:r>
          </w:p>
          <w:p w:rsidR="006A75CC" w:rsidRPr="008F10CF" w:rsidRDefault="006A75CC" w:rsidP="00BD60F6">
            <w:pPr>
              <w:tabs>
                <w:tab w:val="left" w:pos="3285"/>
              </w:tabs>
              <w:rPr>
                <w:b/>
                <w:sz w:val="22"/>
              </w:rPr>
            </w:pPr>
            <w:r>
              <w:rPr>
                <w:b/>
                <w:sz w:val="22"/>
              </w:rPr>
              <w:t>Özgür KASAPOĞLU, Orhan PİLAVCI</w:t>
            </w:r>
          </w:p>
        </w:tc>
      </w:tr>
      <w:tr w:rsidR="006A75CC" w:rsidTr="00BD60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A75CC" w:rsidRDefault="006A75CC" w:rsidP="00BD60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6A75CC" w:rsidRPr="002F10E8" w:rsidRDefault="0084531E" w:rsidP="00BD60F6">
            <w:pPr>
              <w:tabs>
                <w:tab w:val="left" w:pos="3285"/>
              </w:tabs>
              <w:rPr>
                <w:b/>
              </w:rPr>
            </w:pPr>
            <w:r>
              <w:rPr>
                <w:b/>
              </w:rPr>
              <w:t>2025 Yılı Performans Programı</w:t>
            </w:r>
          </w:p>
        </w:tc>
      </w:tr>
      <w:tr w:rsidR="006A75CC" w:rsidTr="00BD60F6">
        <w:tc>
          <w:tcPr>
            <w:tcW w:w="2802" w:type="dxa"/>
            <w:tcBorders>
              <w:top w:val="single" w:sz="4" w:space="0" w:color="auto"/>
              <w:left w:val="single" w:sz="4" w:space="0" w:color="auto"/>
              <w:bottom w:val="single" w:sz="4" w:space="0" w:color="auto"/>
              <w:right w:val="single" w:sz="4" w:space="0" w:color="auto"/>
            </w:tcBorders>
            <w:hideMark/>
          </w:tcPr>
          <w:p w:rsidR="006A75CC" w:rsidRDefault="006A75CC" w:rsidP="0084531E">
            <w:pPr>
              <w:tabs>
                <w:tab w:val="left" w:pos="3285"/>
              </w:tabs>
              <w:rPr>
                <w:b/>
                <w:sz w:val="22"/>
              </w:rPr>
            </w:pPr>
            <w:r>
              <w:rPr>
                <w:b/>
                <w:sz w:val="22"/>
                <w:szCs w:val="22"/>
              </w:rPr>
              <w:t xml:space="preserve"> </w:t>
            </w:r>
            <w:r w:rsidR="0084531E">
              <w:rPr>
                <w:b/>
                <w:sz w:val="22"/>
                <w:szCs w:val="22"/>
              </w:rPr>
              <w:t>HAVALE</w:t>
            </w:r>
            <w:r>
              <w:rPr>
                <w:b/>
                <w:sz w:val="22"/>
                <w:szCs w:val="22"/>
              </w:rPr>
              <w:t xml:space="preserve"> TARİHİ</w:t>
            </w:r>
          </w:p>
        </w:tc>
        <w:tc>
          <w:tcPr>
            <w:tcW w:w="7371" w:type="dxa"/>
            <w:tcBorders>
              <w:top w:val="single" w:sz="4" w:space="0" w:color="auto"/>
              <w:left w:val="single" w:sz="4" w:space="0" w:color="auto"/>
              <w:bottom w:val="single" w:sz="4" w:space="0" w:color="auto"/>
              <w:right w:val="single" w:sz="4" w:space="0" w:color="auto"/>
            </w:tcBorders>
          </w:tcPr>
          <w:p w:rsidR="006A75CC" w:rsidRPr="002F10E8" w:rsidRDefault="0084531E" w:rsidP="0084531E">
            <w:pPr>
              <w:tabs>
                <w:tab w:val="left" w:pos="3285"/>
              </w:tabs>
              <w:rPr>
                <w:b/>
              </w:rPr>
            </w:pPr>
            <w:r>
              <w:rPr>
                <w:b/>
              </w:rPr>
              <w:t>01</w:t>
            </w:r>
            <w:r w:rsidR="00DE718D">
              <w:rPr>
                <w:b/>
              </w:rPr>
              <w:t>.</w:t>
            </w:r>
            <w:r>
              <w:rPr>
                <w:b/>
              </w:rPr>
              <w:t>11</w:t>
            </w:r>
            <w:r w:rsidR="00DE718D">
              <w:rPr>
                <w:b/>
              </w:rPr>
              <w:t>.</w:t>
            </w:r>
            <w:r w:rsidR="006A75CC">
              <w:rPr>
                <w:b/>
              </w:rPr>
              <w:t>2024</w:t>
            </w:r>
          </w:p>
        </w:tc>
      </w:tr>
    </w:tbl>
    <w:p w:rsidR="006A75CC" w:rsidRDefault="006A75CC" w:rsidP="006A75CC">
      <w:pPr>
        <w:tabs>
          <w:tab w:val="left" w:pos="3285"/>
        </w:tabs>
        <w:jc w:val="center"/>
        <w:rPr>
          <w:b/>
        </w:rPr>
      </w:pPr>
      <w:r>
        <w:rPr>
          <w:b/>
        </w:rPr>
        <w:t>KOMİSYON KARARI</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A75CC" w:rsidTr="00BD60F6">
        <w:trPr>
          <w:trHeight w:val="6288"/>
        </w:trPr>
        <w:tc>
          <w:tcPr>
            <w:tcW w:w="10760" w:type="dxa"/>
            <w:tcBorders>
              <w:bottom w:val="single" w:sz="4" w:space="0" w:color="auto"/>
            </w:tcBorders>
          </w:tcPr>
          <w:p w:rsidR="006A75CC" w:rsidRDefault="006A75CC" w:rsidP="00BD60F6">
            <w:pPr>
              <w:jc w:val="both"/>
            </w:pPr>
          </w:p>
          <w:p w:rsidR="0084531E" w:rsidRDefault="006A75CC" w:rsidP="0084531E">
            <w:pPr>
              <w:pStyle w:val="Stil"/>
              <w:jc w:val="both"/>
              <w:rPr>
                <w:rFonts w:ascii="Times New Roman" w:hAnsi="Times New Roman" w:cs="Times New Roman"/>
              </w:rPr>
            </w:pPr>
            <w:r>
              <w:t xml:space="preserve">        </w:t>
            </w:r>
            <w:r w:rsidR="0084531E">
              <w:rPr>
                <w:rFonts w:ascii="Times New Roman" w:hAnsi="Times New Roman" w:cs="Times New Roman"/>
              </w:rPr>
              <w:t>İl Özel İdaresinin görev ve sorumlulukları kapsamında köylerin ortak kullanımında olan hizmetler dikkate alınarak hazırlanan 202</w:t>
            </w:r>
            <w:r w:rsidR="0084531E">
              <w:rPr>
                <w:rFonts w:ascii="Times New Roman" w:hAnsi="Times New Roman" w:cs="Times New Roman"/>
              </w:rPr>
              <w:t>5</w:t>
            </w:r>
            <w:r w:rsidR="0084531E">
              <w:rPr>
                <w:rFonts w:ascii="Times New Roman" w:hAnsi="Times New Roman" w:cs="Times New Roman"/>
              </w:rPr>
              <w:t xml:space="preserve"> Yılı Performans Programı, İl Genel Meclisi gündemine alındıktan sonra, Komisyonumuza havale edilmiştir. Komisyonumuz 1-</w:t>
            </w:r>
            <w:r w:rsidR="0084531E">
              <w:rPr>
                <w:rFonts w:ascii="Times New Roman" w:hAnsi="Times New Roman" w:cs="Times New Roman"/>
              </w:rPr>
              <w:t>4</w:t>
            </w:r>
            <w:r w:rsidR="0084531E" w:rsidRPr="00663E42">
              <w:rPr>
                <w:rFonts w:ascii="Times New Roman" w:hAnsi="Times New Roman" w:cs="Times New Roman"/>
              </w:rPr>
              <w:t>-</w:t>
            </w:r>
            <w:r w:rsidR="0084531E">
              <w:rPr>
                <w:rFonts w:ascii="Times New Roman" w:hAnsi="Times New Roman" w:cs="Times New Roman"/>
              </w:rPr>
              <w:t>5</w:t>
            </w:r>
            <w:r w:rsidR="0084531E">
              <w:rPr>
                <w:rFonts w:ascii="Times New Roman" w:hAnsi="Times New Roman" w:cs="Times New Roman"/>
              </w:rPr>
              <w:t>-6</w:t>
            </w:r>
            <w:r w:rsidR="0084531E" w:rsidRPr="00663E42">
              <w:rPr>
                <w:rFonts w:ascii="Times New Roman" w:hAnsi="Times New Roman" w:cs="Times New Roman"/>
              </w:rPr>
              <w:t>-</w:t>
            </w:r>
            <w:r w:rsidR="0084531E">
              <w:rPr>
                <w:rFonts w:ascii="Times New Roman" w:hAnsi="Times New Roman" w:cs="Times New Roman"/>
              </w:rPr>
              <w:t>7</w:t>
            </w:r>
            <w:r w:rsidR="0084531E" w:rsidRPr="00663E42">
              <w:rPr>
                <w:rFonts w:ascii="Times New Roman" w:hAnsi="Times New Roman" w:cs="Times New Roman"/>
              </w:rPr>
              <w:t xml:space="preserve"> Kasım </w:t>
            </w:r>
            <w:r w:rsidR="0084531E">
              <w:rPr>
                <w:rFonts w:ascii="Times New Roman" w:hAnsi="Times New Roman" w:cs="Times New Roman"/>
              </w:rPr>
              <w:t>202</w:t>
            </w:r>
            <w:r w:rsidR="0084531E">
              <w:rPr>
                <w:rFonts w:ascii="Times New Roman" w:hAnsi="Times New Roman" w:cs="Times New Roman"/>
              </w:rPr>
              <w:t>4</w:t>
            </w:r>
            <w:r w:rsidR="0084531E" w:rsidRPr="00663E42">
              <w:rPr>
                <w:rFonts w:ascii="Times New Roman" w:hAnsi="Times New Roman" w:cs="Times New Roman"/>
              </w:rPr>
              <w:t xml:space="preserve"> </w:t>
            </w:r>
            <w:r w:rsidR="0084531E">
              <w:rPr>
                <w:rFonts w:ascii="Times New Roman" w:hAnsi="Times New Roman" w:cs="Times New Roman"/>
              </w:rPr>
              <w:t>tarihlerinde toplanarak, program üzerindeki çalışmasını tamamlamış ve rapora bağlamıştır.</w:t>
            </w:r>
          </w:p>
          <w:p w:rsidR="0084531E" w:rsidRDefault="0084531E" w:rsidP="0084531E">
            <w:pPr>
              <w:pStyle w:val="Stil"/>
              <w:jc w:val="both"/>
              <w:rPr>
                <w:rFonts w:ascii="Times New Roman" w:hAnsi="Times New Roman" w:cs="Times New Roman"/>
              </w:rPr>
            </w:pPr>
            <w:r>
              <w:rPr>
                <w:rFonts w:ascii="Times New Roman" w:hAnsi="Times New Roman" w:cs="Times New Roman"/>
              </w:rPr>
              <w:t xml:space="preserve">       202</w:t>
            </w:r>
            <w:r>
              <w:rPr>
                <w:rFonts w:ascii="Times New Roman" w:hAnsi="Times New Roman" w:cs="Times New Roman"/>
              </w:rPr>
              <w:t>5</w:t>
            </w:r>
            <w:r>
              <w:rPr>
                <w:rFonts w:ascii="Times New Roman" w:hAnsi="Times New Roman" w:cs="Times New Roman"/>
              </w:rPr>
              <w:t xml:space="preserve"> Yılında yapılması planlanan teklif ve ihtiyaçlar değerlendirilmiş, ancak bütçe </w:t>
            </w:r>
            <w:proofErr w:type="gramStart"/>
            <w:r>
              <w:rPr>
                <w:rFonts w:ascii="Times New Roman" w:hAnsi="Times New Roman" w:cs="Times New Roman"/>
              </w:rPr>
              <w:t>imkanlarının</w:t>
            </w:r>
            <w:proofErr w:type="gramEnd"/>
            <w:r>
              <w:rPr>
                <w:rFonts w:ascii="Times New Roman" w:hAnsi="Times New Roman" w:cs="Times New Roman"/>
              </w:rPr>
              <w:t xml:space="preserve"> kısıtlı olması nedeniyle, ihtiyaç duyulan hizmetlerin gerçekleştirilemeyeceği görülmüştür. Geçmiş yıllarda İl Özel İdaresi öz kaynakları dışında merkezi idareden kaynak temin edilerek ihtiyaç duyulan hizmet ve çalışmaların yapılması sağlanmıştır. 202</w:t>
            </w:r>
            <w:r>
              <w:rPr>
                <w:rFonts w:ascii="Times New Roman" w:hAnsi="Times New Roman" w:cs="Times New Roman"/>
              </w:rPr>
              <w:t>5</w:t>
            </w:r>
            <w:r>
              <w:rPr>
                <w:rFonts w:ascii="Times New Roman" w:hAnsi="Times New Roman" w:cs="Times New Roman"/>
              </w:rPr>
              <w:t xml:space="preserve"> Yılında da bütçe imkanlarının yetersiz olması nedeniyle planlamaya </w:t>
            </w:r>
            <w:proofErr w:type="gramStart"/>
            <w:r>
              <w:rPr>
                <w:rFonts w:ascii="Times New Roman" w:hAnsi="Times New Roman" w:cs="Times New Roman"/>
              </w:rPr>
              <w:t>dahil</w:t>
            </w:r>
            <w:proofErr w:type="gramEnd"/>
            <w:r>
              <w:rPr>
                <w:rFonts w:ascii="Times New Roman" w:hAnsi="Times New Roman" w:cs="Times New Roman"/>
              </w:rPr>
              <w:t xml:space="preserve"> edilmeyen ancak ödenek temin edilmesi durumunda yapımına ihtiyaç olan hizmet ve çalışmalar belirlenmiştir.</w:t>
            </w:r>
            <w:r>
              <w:rPr>
                <w:rFonts w:ascii="Times New Roman" w:hAnsi="Times New Roman" w:cs="Times New Roman"/>
              </w:rPr>
              <w:tab/>
            </w:r>
          </w:p>
          <w:p w:rsidR="0084531E" w:rsidRDefault="0084531E" w:rsidP="0084531E">
            <w:pPr>
              <w:pStyle w:val="Stil"/>
              <w:jc w:val="both"/>
              <w:rPr>
                <w:rFonts w:ascii="Times New Roman" w:hAnsi="Times New Roman" w:cs="Times New Roman"/>
              </w:rPr>
            </w:pPr>
            <w:r>
              <w:rPr>
                <w:rFonts w:ascii="Times New Roman" w:hAnsi="Times New Roman" w:cs="Times New Roman"/>
              </w:rPr>
              <w:t xml:space="preserve">          İl Özel İdaresi sorumluluk alanında bulunan ekli listede </w:t>
            </w:r>
            <w:proofErr w:type="spellStart"/>
            <w:r>
              <w:rPr>
                <w:rFonts w:ascii="Times New Roman" w:hAnsi="Times New Roman" w:cs="Times New Roman"/>
              </w:rPr>
              <w:t>dökümanı</w:t>
            </w:r>
            <w:proofErr w:type="spellEnd"/>
            <w:r>
              <w:rPr>
                <w:rFonts w:ascii="Times New Roman" w:hAnsi="Times New Roman" w:cs="Times New Roman"/>
              </w:rPr>
              <w:t xml:space="preserve"> yazılı “yol yapım çalışmaları, içme suyu, kanalizasyon,</w:t>
            </w:r>
            <w:r>
              <w:t xml:space="preserve"> </w:t>
            </w:r>
            <w:r>
              <w:rPr>
                <w:rFonts w:ascii="Times New Roman" w:hAnsi="Times New Roman" w:cs="Times New Roman"/>
              </w:rPr>
              <w:t xml:space="preserve">içme suyu tesisi yapımı, bakım ve onarımı, içme suyu tesisi bakım ve onarımı için boru ve malzeme alımı, kanalizasyon tesisi yapımı, bakımı, ve onarım, kanalizasyon tesisi bakım ve onarımı için boru ve malzeme alımı, personel hizmet alımı (İşyeri Hekimi, İş Sağlığı Güvenliği Uzmanı) imar çalışmaları, taşıt kiralanması, İlimiz Merkeze İlköğretim </w:t>
            </w:r>
            <w:r w:rsidR="00983BE6">
              <w:rPr>
                <w:rFonts w:ascii="Times New Roman" w:hAnsi="Times New Roman" w:cs="Times New Roman"/>
              </w:rPr>
              <w:t>Okulu</w:t>
            </w:r>
            <w:r>
              <w:rPr>
                <w:rFonts w:ascii="Times New Roman" w:hAnsi="Times New Roman" w:cs="Times New Roman"/>
              </w:rPr>
              <w:t xml:space="preserve"> yapımı, Tarım ve Hayvancılık kapsamında yapılacak hizmetler, İlimizin tanıtımı, fuar organizasyon faaliyetleri, İlimiz Taşınmaz Kültür Varlıklarının Korunmasına Ait Katkı Payı kapsamında proje ve </w:t>
            </w:r>
            <w:proofErr w:type="gramStart"/>
            <w:r>
              <w:rPr>
                <w:rFonts w:ascii="Times New Roman" w:hAnsi="Times New Roman" w:cs="Times New Roman"/>
              </w:rPr>
              <w:t>restorasyon</w:t>
            </w:r>
            <w:proofErr w:type="gramEnd"/>
            <w:r>
              <w:rPr>
                <w:rFonts w:ascii="Times New Roman" w:hAnsi="Times New Roman" w:cs="Times New Roman"/>
              </w:rPr>
              <w:t xml:space="preserve"> çalışmalarının desteklenmesi, İlimizin sahip olduğu yer altı ve yer üstü su kaynaklarının niceliksel ve niteliksel olarak belirlenerek su veri tabanının çıkarılması, su kaynaklarını kullanmak ve sürdürülebilir kullanım kapsamında, İlimizdeki jeotermal kaynakların tespiti için MTA’ya çalışma yaptırılması, Tehlike ve Risk Haritalarının üretilmesi, müdahale kapasitesini artırma amaçlı arama, kurtarma ve KBRN malzemesi alımı, Afet ve Acil Durum Merkezi kapasitesini geliştirme amaçlı donanım, onarım ve büro malzemesi alımı, ihtiyaç duyulan araç, iş makinesi malzeme</w:t>
            </w:r>
            <w:r w:rsidR="00983BE6">
              <w:rPr>
                <w:rFonts w:ascii="Times New Roman" w:hAnsi="Times New Roman" w:cs="Times New Roman"/>
              </w:rPr>
              <w:t>,</w:t>
            </w:r>
            <w:r>
              <w:rPr>
                <w:rFonts w:ascii="Times New Roman" w:hAnsi="Times New Roman" w:cs="Times New Roman"/>
              </w:rPr>
              <w:t xml:space="preserve"> teçhizat alımı, </w:t>
            </w:r>
            <w:r w:rsidR="00983BE6">
              <w:rPr>
                <w:rFonts w:ascii="Times New Roman" w:hAnsi="Times New Roman" w:cs="Times New Roman"/>
              </w:rPr>
              <w:t>ekipman ve donanımı temin etmek ve hazır bulundurmak, İlimizi etkileyecek tüm tehlikeleri birlikte ele alan bütünleşik afet tehlike haritasını oluşturmak, korunmaya muhtaç çocuk, kadın, yaşlı ve özürlü kişilere hizmet ulaşması amacıyla bina yapım, onarım, tesisat, araç ve personel ihtiyaçlarının sağlanması amacıyla gerekli çalışmaları yapmak</w:t>
            </w:r>
            <w:r>
              <w:rPr>
                <w:rFonts w:ascii="Times New Roman" w:hAnsi="Times New Roman" w:cs="Times New Roman"/>
              </w:rPr>
              <w:t>” gibi işlerin 202</w:t>
            </w:r>
            <w:r w:rsidR="00983BE6">
              <w:rPr>
                <w:rFonts w:ascii="Times New Roman" w:hAnsi="Times New Roman" w:cs="Times New Roman"/>
              </w:rPr>
              <w:t>5</w:t>
            </w:r>
            <w:r>
              <w:rPr>
                <w:rFonts w:ascii="Times New Roman" w:hAnsi="Times New Roman" w:cs="Times New Roman"/>
              </w:rPr>
              <w:t xml:space="preserve"> Yılı Performans Programına alınmasına, bu hizmetlerin İl Özel İdare Bütçesi ve Merkezi İdareden kaynak temin edilerek gerçekleştirilmesine Komisyonumuzca oybirliğiyle karar verildi.            </w:t>
            </w:r>
          </w:p>
          <w:p w:rsidR="006A75CC" w:rsidRDefault="0084531E" w:rsidP="0084531E">
            <w:pPr>
              <w:jc w:val="both"/>
            </w:pPr>
            <w:r>
              <w:t xml:space="preserve">       </w:t>
            </w:r>
            <w:r w:rsidRPr="004B2360">
              <w:t xml:space="preserve">5302 Sayılı Yasanın 16.maddesi ve İl Genel Meclisi Çalışma Yönetmeliğinin 20.Maddesi kapsamında yapılan Komisyon çalışmasına ait rapor İl Genel Meclisinin takdirlerine arz olunur. </w:t>
            </w:r>
            <w:r w:rsidR="006A75CC">
              <w:t xml:space="preserve"> </w:t>
            </w:r>
          </w:p>
          <w:p w:rsidR="006A75CC" w:rsidRDefault="006A75CC" w:rsidP="00BD60F6">
            <w:pPr>
              <w:jc w:val="both"/>
            </w:pPr>
          </w:p>
          <w:p w:rsidR="00530447" w:rsidRDefault="00530447" w:rsidP="00BD60F6">
            <w:pPr>
              <w:jc w:val="both"/>
            </w:pPr>
          </w:p>
          <w:p w:rsidR="006A75CC" w:rsidRDefault="006A75CC" w:rsidP="00BD60F6">
            <w:pPr>
              <w:jc w:val="both"/>
            </w:pPr>
            <w:r>
              <w:t xml:space="preserve">      Naci </w:t>
            </w:r>
            <w:proofErr w:type="gramStart"/>
            <w:r>
              <w:t>TÜRKMENOĞLU         Cemal</w:t>
            </w:r>
            <w:proofErr w:type="gramEnd"/>
            <w:r>
              <w:t xml:space="preserve"> PİLİÇ              Özgür KASAPOĞLU      Ayhan İNYURT</w:t>
            </w:r>
          </w:p>
          <w:p w:rsidR="006A75CC" w:rsidRDefault="006A75CC" w:rsidP="00BD60F6">
            <w:pPr>
              <w:pStyle w:val="ListeParagraf"/>
              <w:ind w:left="0"/>
              <w:jc w:val="both"/>
            </w:pPr>
            <w:r>
              <w:t xml:space="preserve">          Komisyon </w:t>
            </w:r>
            <w:proofErr w:type="gramStart"/>
            <w:r>
              <w:t>Başkanı            Başkan</w:t>
            </w:r>
            <w:proofErr w:type="gramEnd"/>
            <w:r>
              <w:t xml:space="preserve"> Yardımcısı                Sözcü                          Üye</w:t>
            </w: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jc w:val="both"/>
            </w:pPr>
          </w:p>
          <w:p w:rsidR="006A75CC" w:rsidRDefault="006A75CC" w:rsidP="00BD60F6">
            <w:pPr>
              <w:pStyle w:val="ListeParagraf"/>
              <w:ind w:left="0"/>
            </w:pPr>
            <w:r>
              <w:t xml:space="preserve">      Ahmet ŞENSES                               Sedat AKBULUT                              Orhan PİLAVCI                                                                          </w:t>
            </w:r>
          </w:p>
          <w:p w:rsidR="00530447" w:rsidRDefault="006A75CC" w:rsidP="00530447">
            <w:pPr>
              <w:jc w:val="both"/>
            </w:pPr>
            <w:r>
              <w:t xml:space="preserve">               Üye                                                   </w:t>
            </w:r>
            <w:proofErr w:type="spellStart"/>
            <w:r>
              <w:t>Üye</w:t>
            </w:r>
            <w:proofErr w:type="spellEnd"/>
            <w:r>
              <w:t xml:space="preserve">                                                        </w:t>
            </w:r>
            <w:proofErr w:type="spellStart"/>
            <w:r>
              <w:t>Üye</w:t>
            </w:r>
            <w:proofErr w:type="spellEnd"/>
            <w:r>
              <w:t xml:space="preserve">   </w:t>
            </w:r>
          </w:p>
          <w:p w:rsidR="00530447" w:rsidRDefault="00530447" w:rsidP="00530447">
            <w:pPr>
              <w:jc w:val="both"/>
            </w:pPr>
            <w:bookmarkStart w:id="0" w:name="_GoBack"/>
            <w:bookmarkEnd w:id="0"/>
          </w:p>
        </w:tc>
      </w:tr>
    </w:tbl>
    <w:p w:rsidR="00623AE5" w:rsidRDefault="00623AE5"/>
    <w:sectPr w:rsidR="00623AE5" w:rsidSect="00530447">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F86"/>
    <w:rsid w:val="003E0F86"/>
    <w:rsid w:val="00530447"/>
    <w:rsid w:val="00623AE5"/>
    <w:rsid w:val="006A75CC"/>
    <w:rsid w:val="0084531E"/>
    <w:rsid w:val="00983BE6"/>
    <w:rsid w:val="00DE71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75CC"/>
    <w:pPr>
      <w:ind w:left="720"/>
      <w:contextualSpacing/>
    </w:pPr>
  </w:style>
  <w:style w:type="paragraph" w:styleId="stbilgi">
    <w:name w:val="header"/>
    <w:basedOn w:val="Normal"/>
    <w:link w:val="stbilgiChar"/>
    <w:unhideWhenUsed/>
    <w:rsid w:val="006A75CC"/>
    <w:pPr>
      <w:tabs>
        <w:tab w:val="center" w:pos="4536"/>
        <w:tab w:val="right" w:pos="9072"/>
      </w:tabs>
    </w:pPr>
  </w:style>
  <w:style w:type="character" w:customStyle="1" w:styleId="stbilgiChar">
    <w:name w:val="Üstbilgi Char"/>
    <w:basedOn w:val="VarsaylanParagrafYazTipi"/>
    <w:link w:val="stbilgi"/>
    <w:rsid w:val="006A75CC"/>
    <w:rPr>
      <w:rFonts w:ascii="Times New Roman" w:eastAsia="Times New Roman" w:hAnsi="Times New Roman" w:cs="Times New Roman"/>
      <w:sz w:val="24"/>
      <w:szCs w:val="24"/>
      <w:lang w:eastAsia="tr-TR"/>
    </w:rPr>
  </w:style>
  <w:style w:type="paragraph" w:customStyle="1" w:styleId="Stil">
    <w:name w:val="Stil"/>
    <w:uiPriority w:val="99"/>
    <w:rsid w:val="0084531E"/>
    <w:pPr>
      <w:widowControl w:val="0"/>
      <w:autoSpaceDE w:val="0"/>
      <w:autoSpaceDN w:val="0"/>
      <w:adjustRightInd w:val="0"/>
      <w:spacing w:after="0" w:line="240" w:lineRule="auto"/>
    </w:pPr>
    <w:rPr>
      <w:rFonts w:ascii="Arial" w:eastAsia="Times New Roman" w:hAnsi="Arial" w:cs="Arial"/>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5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75CC"/>
    <w:pPr>
      <w:ind w:left="720"/>
      <w:contextualSpacing/>
    </w:pPr>
  </w:style>
  <w:style w:type="paragraph" w:styleId="stbilgi">
    <w:name w:val="header"/>
    <w:basedOn w:val="Normal"/>
    <w:link w:val="stbilgiChar"/>
    <w:unhideWhenUsed/>
    <w:rsid w:val="006A75CC"/>
    <w:pPr>
      <w:tabs>
        <w:tab w:val="center" w:pos="4536"/>
        <w:tab w:val="right" w:pos="9072"/>
      </w:tabs>
    </w:pPr>
  </w:style>
  <w:style w:type="character" w:customStyle="1" w:styleId="stbilgiChar">
    <w:name w:val="Üstbilgi Char"/>
    <w:basedOn w:val="VarsaylanParagrafYazTipi"/>
    <w:link w:val="stbilgi"/>
    <w:rsid w:val="006A75CC"/>
    <w:rPr>
      <w:rFonts w:ascii="Times New Roman" w:eastAsia="Times New Roman" w:hAnsi="Times New Roman" w:cs="Times New Roman"/>
      <w:sz w:val="24"/>
      <w:szCs w:val="24"/>
      <w:lang w:eastAsia="tr-TR"/>
    </w:rPr>
  </w:style>
  <w:style w:type="paragraph" w:customStyle="1" w:styleId="Stil">
    <w:name w:val="Stil"/>
    <w:uiPriority w:val="99"/>
    <w:rsid w:val="0084531E"/>
    <w:pPr>
      <w:widowControl w:val="0"/>
      <w:autoSpaceDE w:val="0"/>
      <w:autoSpaceDN w:val="0"/>
      <w:adjustRightInd w:val="0"/>
      <w:spacing w:after="0" w:line="240" w:lineRule="auto"/>
    </w:pPr>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cp:lastPrinted>2024-11-22T05:37:00Z</cp:lastPrinted>
  <dcterms:created xsi:type="dcterms:W3CDTF">2024-11-22T05:45:00Z</dcterms:created>
  <dcterms:modified xsi:type="dcterms:W3CDTF">2024-11-22T05:45:00Z</dcterms:modified>
</cp:coreProperties>
</file>