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9F" w:rsidRPr="00373498" w:rsidRDefault="00292A9F" w:rsidP="00292A9F">
      <w:pPr>
        <w:tabs>
          <w:tab w:val="left" w:pos="3285"/>
        </w:tabs>
        <w:jc w:val="center"/>
        <w:rPr>
          <w:b/>
          <w:sz w:val="22"/>
          <w:szCs w:val="22"/>
        </w:rPr>
      </w:pPr>
      <w:r w:rsidRPr="00373498">
        <w:rPr>
          <w:b/>
          <w:sz w:val="22"/>
          <w:szCs w:val="22"/>
        </w:rPr>
        <w:t>T.C.</w:t>
      </w:r>
    </w:p>
    <w:p w:rsidR="00292A9F" w:rsidRPr="00373498" w:rsidRDefault="00292A9F" w:rsidP="00292A9F">
      <w:pPr>
        <w:tabs>
          <w:tab w:val="left" w:pos="3285"/>
        </w:tabs>
        <w:jc w:val="center"/>
        <w:rPr>
          <w:b/>
          <w:sz w:val="22"/>
          <w:szCs w:val="22"/>
        </w:rPr>
      </w:pPr>
      <w:r w:rsidRPr="00373498">
        <w:rPr>
          <w:b/>
          <w:sz w:val="22"/>
          <w:szCs w:val="22"/>
        </w:rPr>
        <w:t>KIRIKKALE İL ÖZEL İDARESİ</w:t>
      </w:r>
    </w:p>
    <w:p w:rsidR="00292A9F" w:rsidRPr="00373498" w:rsidRDefault="00292A9F" w:rsidP="00292A9F">
      <w:pPr>
        <w:tabs>
          <w:tab w:val="left" w:pos="3285"/>
        </w:tabs>
        <w:jc w:val="center"/>
        <w:rPr>
          <w:b/>
          <w:sz w:val="22"/>
          <w:szCs w:val="22"/>
        </w:rPr>
      </w:pPr>
      <w:r w:rsidRPr="00373498">
        <w:rPr>
          <w:b/>
          <w:sz w:val="22"/>
          <w:szCs w:val="22"/>
        </w:rPr>
        <w:t xml:space="preserve">İL GENEL MECLİSİ </w:t>
      </w:r>
    </w:p>
    <w:p w:rsidR="00292A9F" w:rsidRPr="00373498" w:rsidRDefault="00292A9F" w:rsidP="00292A9F">
      <w:pPr>
        <w:tabs>
          <w:tab w:val="left" w:pos="3285"/>
        </w:tabs>
        <w:jc w:val="center"/>
        <w:rPr>
          <w:b/>
          <w:sz w:val="22"/>
          <w:szCs w:val="22"/>
        </w:rPr>
      </w:pPr>
      <w:r w:rsidRPr="00373498">
        <w:rPr>
          <w:b/>
          <w:sz w:val="22"/>
          <w:szCs w:val="22"/>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292A9F" w:rsidRPr="00373498" w:rsidTr="006B7A66">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292A9F" w:rsidRPr="00373498" w:rsidRDefault="00292A9F" w:rsidP="006B7A66">
            <w:pPr>
              <w:pStyle w:val="stbilgi"/>
              <w:rPr>
                <w:b/>
                <w:sz w:val="22"/>
                <w:szCs w:val="22"/>
              </w:rPr>
            </w:pPr>
            <w:r w:rsidRPr="00373498">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292A9F" w:rsidRPr="00373498" w:rsidRDefault="00292A9F" w:rsidP="006B7A66">
            <w:pPr>
              <w:pStyle w:val="stbilgi"/>
              <w:rPr>
                <w:b/>
                <w:sz w:val="22"/>
                <w:szCs w:val="22"/>
              </w:rPr>
            </w:pPr>
            <w:r w:rsidRPr="00373498">
              <w:rPr>
                <w:b/>
                <w:sz w:val="22"/>
                <w:szCs w:val="22"/>
              </w:rPr>
              <w:t>Rıza USLU</w:t>
            </w:r>
          </w:p>
        </w:tc>
      </w:tr>
      <w:tr w:rsidR="00292A9F" w:rsidRPr="00373498" w:rsidTr="006B7A66">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292A9F" w:rsidRPr="00373498" w:rsidRDefault="00292A9F" w:rsidP="006B7A66">
            <w:pPr>
              <w:pStyle w:val="stbilgi"/>
              <w:rPr>
                <w:b/>
                <w:sz w:val="22"/>
                <w:szCs w:val="22"/>
              </w:rPr>
            </w:pPr>
            <w:r w:rsidRPr="00373498">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292A9F" w:rsidRPr="00373498" w:rsidRDefault="00373498" w:rsidP="006B7A66">
            <w:pPr>
              <w:pStyle w:val="stbilgi"/>
              <w:rPr>
                <w:b/>
                <w:sz w:val="22"/>
                <w:szCs w:val="22"/>
              </w:rPr>
            </w:pPr>
            <w:proofErr w:type="gramStart"/>
            <w:r w:rsidRPr="00373498">
              <w:rPr>
                <w:b/>
                <w:sz w:val="22"/>
                <w:szCs w:val="22"/>
              </w:rPr>
              <w:t>Adem</w:t>
            </w:r>
            <w:proofErr w:type="gramEnd"/>
            <w:r w:rsidRPr="00373498">
              <w:rPr>
                <w:b/>
                <w:sz w:val="22"/>
                <w:szCs w:val="22"/>
              </w:rPr>
              <w:t xml:space="preserve"> GÖKDERE</w:t>
            </w:r>
          </w:p>
        </w:tc>
      </w:tr>
      <w:tr w:rsidR="00292A9F" w:rsidRPr="00373498" w:rsidTr="006B7A66">
        <w:tc>
          <w:tcPr>
            <w:tcW w:w="2606" w:type="dxa"/>
            <w:tcBorders>
              <w:top w:val="single" w:sz="4" w:space="0" w:color="auto"/>
              <w:left w:val="single" w:sz="4" w:space="0" w:color="auto"/>
              <w:bottom w:val="single" w:sz="4" w:space="0" w:color="auto"/>
              <w:right w:val="single" w:sz="4" w:space="0" w:color="auto"/>
            </w:tcBorders>
          </w:tcPr>
          <w:p w:rsidR="00292A9F" w:rsidRPr="00373498" w:rsidRDefault="00292A9F" w:rsidP="006B7A66">
            <w:pPr>
              <w:tabs>
                <w:tab w:val="left" w:pos="3285"/>
              </w:tabs>
              <w:ind w:right="310"/>
              <w:jc w:val="both"/>
              <w:rPr>
                <w:b/>
                <w:sz w:val="22"/>
                <w:szCs w:val="22"/>
              </w:rPr>
            </w:pPr>
            <w:r w:rsidRPr="00373498">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292A9F" w:rsidRPr="00373498" w:rsidRDefault="00292A9F" w:rsidP="006B7A66">
            <w:pPr>
              <w:tabs>
                <w:tab w:val="left" w:pos="3285"/>
              </w:tabs>
              <w:rPr>
                <w:b/>
                <w:sz w:val="22"/>
                <w:szCs w:val="22"/>
              </w:rPr>
            </w:pPr>
            <w:proofErr w:type="spellStart"/>
            <w:r w:rsidRPr="00373498">
              <w:rPr>
                <w:b/>
                <w:sz w:val="22"/>
                <w:szCs w:val="22"/>
              </w:rPr>
              <w:t>M.Kürşad</w:t>
            </w:r>
            <w:proofErr w:type="spellEnd"/>
            <w:r w:rsidRPr="00373498">
              <w:rPr>
                <w:b/>
                <w:sz w:val="22"/>
                <w:szCs w:val="22"/>
              </w:rPr>
              <w:t xml:space="preserve"> ÇİÇEK, Faruk KAYALAK, Sercan SITKI</w:t>
            </w:r>
          </w:p>
        </w:tc>
      </w:tr>
      <w:tr w:rsidR="00292A9F" w:rsidRPr="00373498" w:rsidTr="00373498">
        <w:trPr>
          <w:trHeight w:val="373"/>
        </w:trPr>
        <w:tc>
          <w:tcPr>
            <w:tcW w:w="2606" w:type="dxa"/>
            <w:tcBorders>
              <w:top w:val="single" w:sz="4" w:space="0" w:color="auto"/>
              <w:left w:val="single" w:sz="4" w:space="0" w:color="auto"/>
              <w:bottom w:val="single" w:sz="4" w:space="0" w:color="auto"/>
              <w:right w:val="single" w:sz="4" w:space="0" w:color="auto"/>
            </w:tcBorders>
            <w:vAlign w:val="center"/>
            <w:hideMark/>
          </w:tcPr>
          <w:p w:rsidR="00292A9F" w:rsidRPr="00373498" w:rsidRDefault="00292A9F" w:rsidP="006B7A66">
            <w:pPr>
              <w:tabs>
                <w:tab w:val="left" w:pos="3285"/>
              </w:tabs>
              <w:rPr>
                <w:b/>
                <w:sz w:val="22"/>
                <w:szCs w:val="22"/>
              </w:rPr>
            </w:pPr>
            <w:r w:rsidRPr="00373498">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292A9F" w:rsidRPr="00373498" w:rsidRDefault="00292A9F" w:rsidP="006B7A66">
            <w:pPr>
              <w:tabs>
                <w:tab w:val="left" w:pos="3285"/>
              </w:tabs>
              <w:rPr>
                <w:b/>
                <w:sz w:val="22"/>
                <w:szCs w:val="22"/>
              </w:rPr>
            </w:pPr>
            <w:r w:rsidRPr="00373498">
              <w:rPr>
                <w:b/>
                <w:sz w:val="22"/>
                <w:szCs w:val="22"/>
              </w:rPr>
              <w:t>Delice Tuz Ocakları</w:t>
            </w:r>
          </w:p>
        </w:tc>
      </w:tr>
      <w:tr w:rsidR="00292A9F" w:rsidRPr="00373498" w:rsidTr="006B7A66">
        <w:tc>
          <w:tcPr>
            <w:tcW w:w="2606" w:type="dxa"/>
            <w:tcBorders>
              <w:top w:val="single" w:sz="4" w:space="0" w:color="auto"/>
              <w:left w:val="single" w:sz="4" w:space="0" w:color="auto"/>
              <w:bottom w:val="single" w:sz="4" w:space="0" w:color="auto"/>
              <w:right w:val="single" w:sz="4" w:space="0" w:color="auto"/>
            </w:tcBorders>
            <w:hideMark/>
          </w:tcPr>
          <w:p w:rsidR="00292A9F" w:rsidRPr="00373498" w:rsidRDefault="00292A9F" w:rsidP="006B7A66">
            <w:pPr>
              <w:tabs>
                <w:tab w:val="left" w:pos="3285"/>
              </w:tabs>
              <w:rPr>
                <w:b/>
                <w:sz w:val="22"/>
                <w:szCs w:val="22"/>
              </w:rPr>
            </w:pPr>
            <w:r w:rsidRPr="00373498">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292A9F" w:rsidRPr="00373498" w:rsidRDefault="00373498" w:rsidP="006B7A66">
            <w:pPr>
              <w:tabs>
                <w:tab w:val="left" w:pos="3285"/>
              </w:tabs>
              <w:rPr>
                <w:b/>
                <w:sz w:val="22"/>
                <w:szCs w:val="22"/>
              </w:rPr>
            </w:pPr>
            <w:r w:rsidRPr="00373498">
              <w:rPr>
                <w:b/>
                <w:sz w:val="22"/>
                <w:szCs w:val="22"/>
              </w:rPr>
              <w:t>08</w:t>
            </w:r>
            <w:r w:rsidR="00292A9F" w:rsidRPr="00373498">
              <w:rPr>
                <w:b/>
                <w:sz w:val="22"/>
                <w:szCs w:val="22"/>
              </w:rPr>
              <w:t>.12.2023</w:t>
            </w:r>
          </w:p>
        </w:tc>
      </w:tr>
      <w:tr w:rsidR="00292A9F" w:rsidRPr="00373498" w:rsidTr="006B7A66">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292A9F" w:rsidRPr="00373498" w:rsidRDefault="00292A9F" w:rsidP="006B7A66">
            <w:pPr>
              <w:pStyle w:val="paragraph"/>
              <w:spacing w:before="0" w:beforeAutospacing="0" w:after="0" w:afterAutospacing="0"/>
              <w:jc w:val="both"/>
              <w:textAlignment w:val="baseline"/>
              <w:rPr>
                <w:sz w:val="22"/>
                <w:szCs w:val="22"/>
              </w:rPr>
            </w:pPr>
            <w:r w:rsidRPr="00373498">
              <w:rPr>
                <w:sz w:val="22"/>
                <w:szCs w:val="22"/>
              </w:rPr>
              <w:t xml:space="preserve">      </w:t>
            </w:r>
          </w:p>
          <w:p w:rsidR="00373498" w:rsidRPr="00373498" w:rsidRDefault="00292A9F" w:rsidP="00373498">
            <w:pPr>
              <w:pStyle w:val="paragraph"/>
              <w:spacing w:before="0" w:beforeAutospacing="0" w:after="0" w:afterAutospacing="0"/>
              <w:jc w:val="both"/>
              <w:textAlignment w:val="baseline"/>
              <w:rPr>
                <w:sz w:val="22"/>
                <w:szCs w:val="22"/>
              </w:rPr>
            </w:pPr>
            <w:r w:rsidRPr="00373498">
              <w:rPr>
                <w:sz w:val="22"/>
                <w:szCs w:val="22"/>
              </w:rPr>
              <w:t xml:space="preserve">      İl Özel İdare Yasası ve İl Genel Meclisi Çalışma Yönetmeliği kapsamında verilen İl Özel </w:t>
            </w:r>
            <w:r w:rsidRPr="00373498">
              <w:rPr>
                <w:sz w:val="22"/>
                <w:szCs w:val="22"/>
              </w:rPr>
              <w:t>İdaresinin çevre</w:t>
            </w:r>
            <w:r w:rsidRPr="00373498">
              <w:rPr>
                <w:sz w:val="22"/>
                <w:szCs w:val="22"/>
              </w:rPr>
              <w:t xml:space="preserve"> ve sağlık görevi kapsamında verilen önerge gündeme alındıktan sonra Komisyonumuza havale edilmiştir. Komisyonumuz 25-26-27-28-29 Aralık 2023 tarihleri arasında 5 iş günü toplanarak konu hakkındaki çalışmasını tamamlamış ve rapor aşağıya çıkarılmıştır.</w:t>
            </w:r>
          </w:p>
          <w:p w:rsidR="00292A9F" w:rsidRPr="00373498" w:rsidRDefault="00292A9F" w:rsidP="00373498">
            <w:pPr>
              <w:pStyle w:val="paragraph"/>
              <w:spacing w:before="0" w:beforeAutospacing="0" w:after="0" w:afterAutospacing="0"/>
              <w:jc w:val="both"/>
              <w:textAlignment w:val="baseline"/>
              <w:rPr>
                <w:color w:val="000000"/>
                <w:sz w:val="22"/>
                <w:szCs w:val="22"/>
              </w:rPr>
            </w:pPr>
            <w:r w:rsidRPr="00373498">
              <w:rPr>
                <w:color w:val="000000"/>
                <w:sz w:val="22"/>
                <w:szCs w:val="22"/>
              </w:rPr>
              <w:t xml:space="preserve">  Delice kaynak tuzu, yer altından kaya tuzunun fay kırığından çıkan sıcak su ile erimesi sonucu oluşan, </w:t>
            </w:r>
            <w:r w:rsidR="00373498" w:rsidRPr="00373498">
              <w:rPr>
                <w:color w:val="000000"/>
                <w:sz w:val="22"/>
                <w:szCs w:val="22"/>
              </w:rPr>
              <w:t>yeryüzüne</w:t>
            </w:r>
            <w:r w:rsidRPr="00373498">
              <w:rPr>
                <w:color w:val="000000"/>
                <w:sz w:val="22"/>
                <w:szCs w:val="22"/>
              </w:rPr>
              <w:t xml:space="preserve"> sıvı halde çıkan, rafine edilmeden üretilen, bol mineralli ve Türkiye’nin en doğal ve en lezzetli tuz çeşididir. Kırıkkale Delice ilçesinde var olan kaynak sularından elde edilen bir kaynak tuzu çeşidini oluşturuyor. Dünyada çok az bulunan bu kaynak tuzu, en yüksek mineral içeriğine sahip tuz çeşitlerinden biri olarak bilinmektedir. Artı olarak tortu ve silis gibi erimeyen maddeleri de içerisinde barındırmayan bu doğal tuz, vücudun ihtiyaç duyduğu mineral ve tuzu karşılamak adına karşımıza geliyor. Bu özellikleri ile çokça önerilen </w:t>
            </w:r>
            <w:proofErr w:type="spellStart"/>
            <w:r w:rsidRPr="00373498">
              <w:rPr>
                <w:color w:val="000000"/>
                <w:sz w:val="22"/>
                <w:szCs w:val="22"/>
              </w:rPr>
              <w:t>himelaya</w:t>
            </w:r>
            <w:proofErr w:type="spellEnd"/>
            <w:r w:rsidRPr="00373498">
              <w:rPr>
                <w:color w:val="000000"/>
                <w:sz w:val="22"/>
                <w:szCs w:val="22"/>
              </w:rPr>
              <w:t xml:space="preserve"> tuzu ve kaya tuzundan daha kaliteli ve sağlıklı olduğu görülmektedir. Delice kaynak tuzu dünya üzerinde ender bulunan sıvı kaynak tuzları arasında yer almaktadır. Yer altında bulunan kaynak sularından elde edilen bu özel tuz, dünyanın yalnızca belirli ve kısıtlı bölgelerinde üretilebiliyor. Bunların başında ülkemizde Kırıkkale Delice ilçesindeki kaynak tuzu geliyor. Kaynak tuzunu diğer tuzlardan ayıran en önemli özelliği mineral içeriğinin yoğun olması ve hiçbir zararlı katkı içermeyen yapısı oluşturuyor. Kırıkkale Delice dağlarının eteklerinde var olan fay hattından yeryüzüne çıkan doğal kaynak suyundan elde edilmektedir. Güneş ışınları sayesinde buharlaşarak ortaya çıkmaktadır. Yeryüzüne çıkarken yer altındaki tuz kayalarından tuzluluğunu alan ve kırmızı toprak minerallerini de toplayarak mineralden zengin bir şekilde yeryüzüne çıkan bu özel tuz, sera tipi havuzlarda </w:t>
            </w:r>
            <w:proofErr w:type="gramStart"/>
            <w:r w:rsidRPr="00373498">
              <w:rPr>
                <w:color w:val="000000"/>
                <w:sz w:val="22"/>
                <w:szCs w:val="22"/>
              </w:rPr>
              <w:t>hijyenik</w:t>
            </w:r>
            <w:proofErr w:type="gramEnd"/>
            <w:r w:rsidRPr="00373498">
              <w:rPr>
                <w:color w:val="000000"/>
                <w:sz w:val="22"/>
                <w:szCs w:val="22"/>
              </w:rPr>
              <w:t xml:space="preserve"> koşullarda herhangi bir kimyasal sürece maruz kalmadan yalnızca güneşte kurutularak üretilir ve hijyenik koşullarda paketlenir. </w:t>
            </w:r>
            <w:proofErr w:type="spellStart"/>
            <w:r w:rsidRPr="00373498">
              <w:rPr>
                <w:color w:val="000000"/>
                <w:sz w:val="22"/>
                <w:szCs w:val="22"/>
              </w:rPr>
              <w:t>Türkiye’deTuz</w:t>
            </w:r>
            <w:proofErr w:type="spellEnd"/>
            <w:r w:rsidRPr="00373498">
              <w:rPr>
                <w:color w:val="000000"/>
                <w:sz w:val="22"/>
                <w:szCs w:val="22"/>
              </w:rPr>
              <w:t xml:space="preserve"> bazen sağlığa zararlı görülse de aslında zararlı olan tuz değil içeriğidir yani rafine işlem uygulanan, içerisine topaklanma önleyici, beyazlatıcı vb. sağlığa zararlı kimyasallar eklenerek doğal yapısı bozulan tuzlardır. Sağlığımız için tuz kullanımı çok önemlidir. Tuz eksikliği vücutta bir takım sağlık problemlerine yol açabilir. Bu nedenle rafine tuzlardan uzak durup doğal tuz kullanımına önem vermek gerekmektedir. Kırıkkale Delice bölgesinde doğallığı korunarak üretilen ve rafine edilmediği için içerisine topaklanma önleyici, beyazlatıcı vb. katkı maddeleri eklenmeyen coğrafi işaret tescilli Delice tuzu, %100 doğal yapısı ile sağlığımız için tercih edebileceğimiz en doğru tuz çeşididir. Hayatımızın hemen hemen her yerinde olan ve kullanılan bu doğal yollarla çıkan </w:t>
            </w:r>
            <w:proofErr w:type="spellStart"/>
            <w:r w:rsidRPr="00373498">
              <w:rPr>
                <w:color w:val="000000"/>
                <w:sz w:val="22"/>
                <w:szCs w:val="22"/>
              </w:rPr>
              <w:t>tuz’un</w:t>
            </w:r>
            <w:proofErr w:type="spellEnd"/>
            <w:r w:rsidRPr="00373498">
              <w:rPr>
                <w:color w:val="000000"/>
                <w:sz w:val="22"/>
                <w:szCs w:val="22"/>
              </w:rPr>
              <w:t xml:space="preserve"> atık maddesinin su olduğu ve delice ırmağına </w:t>
            </w:r>
            <w:proofErr w:type="spellStart"/>
            <w:r w:rsidRPr="00373498">
              <w:rPr>
                <w:color w:val="000000"/>
                <w:sz w:val="22"/>
                <w:szCs w:val="22"/>
              </w:rPr>
              <w:t>deşarz</w:t>
            </w:r>
            <w:proofErr w:type="spellEnd"/>
            <w:r w:rsidRPr="00373498">
              <w:rPr>
                <w:color w:val="000000"/>
                <w:sz w:val="22"/>
                <w:szCs w:val="22"/>
              </w:rPr>
              <w:t xml:space="preserve"> edildiği de bilinmektedir</w:t>
            </w:r>
          </w:p>
          <w:p w:rsidR="00292A9F" w:rsidRPr="00373498" w:rsidRDefault="00292A9F" w:rsidP="006B7A66">
            <w:pPr>
              <w:pStyle w:val="NormalWeb"/>
              <w:jc w:val="both"/>
              <w:rPr>
                <w:color w:val="000000"/>
                <w:sz w:val="22"/>
                <w:szCs w:val="22"/>
              </w:rPr>
            </w:pPr>
            <w:r w:rsidRPr="00373498">
              <w:rPr>
                <w:color w:val="000000"/>
                <w:sz w:val="22"/>
                <w:szCs w:val="22"/>
              </w:rPr>
              <w:t xml:space="preserve"> Tarımsal alanlarda kullanılması çok tercih edilmeyen delice ırmağının doğal tuzun herhangi bir </w:t>
            </w:r>
            <w:proofErr w:type="gramStart"/>
            <w:r w:rsidRPr="00373498">
              <w:rPr>
                <w:color w:val="000000"/>
                <w:sz w:val="22"/>
                <w:szCs w:val="22"/>
              </w:rPr>
              <w:t>rüzgardan</w:t>
            </w:r>
            <w:proofErr w:type="gramEnd"/>
            <w:r w:rsidRPr="00373498">
              <w:rPr>
                <w:color w:val="000000"/>
                <w:sz w:val="22"/>
                <w:szCs w:val="22"/>
              </w:rPr>
              <w:t xml:space="preserve"> uçma yöntemi il</w:t>
            </w:r>
            <w:r w:rsidR="00373498" w:rsidRPr="00373498">
              <w:rPr>
                <w:color w:val="000000"/>
                <w:sz w:val="22"/>
                <w:szCs w:val="22"/>
              </w:rPr>
              <w:t xml:space="preserve">e ekim yapılan arazilere gitmese </w:t>
            </w:r>
            <w:r w:rsidRPr="00373498">
              <w:rPr>
                <w:color w:val="000000"/>
                <w:sz w:val="22"/>
                <w:szCs w:val="22"/>
              </w:rPr>
              <w:t>de mümkün değildir</w:t>
            </w:r>
          </w:p>
          <w:p w:rsidR="00373498" w:rsidRPr="00373498" w:rsidRDefault="00292A9F" w:rsidP="00373498">
            <w:pPr>
              <w:pStyle w:val="NormalWeb"/>
              <w:jc w:val="both"/>
              <w:rPr>
                <w:color w:val="000000"/>
                <w:sz w:val="22"/>
                <w:szCs w:val="22"/>
              </w:rPr>
            </w:pPr>
            <w:r w:rsidRPr="00373498">
              <w:rPr>
                <w:color w:val="000000"/>
                <w:sz w:val="22"/>
                <w:szCs w:val="22"/>
              </w:rPr>
              <w:t xml:space="preserve">Delice ırmağını besleyen kuzeyden gelen </w:t>
            </w:r>
            <w:proofErr w:type="spellStart"/>
            <w:r w:rsidR="00373498" w:rsidRPr="00373498">
              <w:rPr>
                <w:color w:val="000000"/>
                <w:sz w:val="22"/>
                <w:szCs w:val="22"/>
              </w:rPr>
              <w:t>Büyükavşar</w:t>
            </w:r>
            <w:proofErr w:type="spellEnd"/>
            <w:r w:rsidR="00373498" w:rsidRPr="00373498">
              <w:rPr>
                <w:color w:val="000000"/>
                <w:sz w:val="22"/>
                <w:szCs w:val="22"/>
              </w:rPr>
              <w:t xml:space="preserve"> </w:t>
            </w:r>
            <w:r w:rsidRPr="00373498">
              <w:rPr>
                <w:color w:val="000000"/>
                <w:sz w:val="22"/>
                <w:szCs w:val="22"/>
              </w:rPr>
              <w:t xml:space="preserve">güneyinde </w:t>
            </w:r>
            <w:r w:rsidR="00373498" w:rsidRPr="00373498">
              <w:rPr>
                <w:color w:val="000000"/>
                <w:sz w:val="22"/>
                <w:szCs w:val="22"/>
              </w:rPr>
              <w:t xml:space="preserve">Çongar </w:t>
            </w:r>
            <w:proofErr w:type="spellStart"/>
            <w:r w:rsidR="00373498" w:rsidRPr="00373498">
              <w:rPr>
                <w:color w:val="000000"/>
                <w:sz w:val="22"/>
                <w:szCs w:val="22"/>
              </w:rPr>
              <w:t>Tavaözüne</w:t>
            </w:r>
            <w:proofErr w:type="spellEnd"/>
            <w:r w:rsidR="00373498" w:rsidRPr="00373498">
              <w:rPr>
                <w:color w:val="000000"/>
                <w:sz w:val="22"/>
                <w:szCs w:val="22"/>
              </w:rPr>
              <w:t xml:space="preserve"> </w:t>
            </w:r>
            <w:r w:rsidRPr="00373498">
              <w:rPr>
                <w:color w:val="000000"/>
                <w:sz w:val="22"/>
                <w:szCs w:val="22"/>
              </w:rPr>
              <w:t>doğru akan kılıç özü deresi kaynakları ile beslenmektedir bu kaynaklardan sulama işlemi yapılmaktadır. Sadece kaya tuzu çıkartılan yerlerde bu sorunla karşılaşılmakla birlikte diğer tarım arazilerinde bu yönde sıkıntılar yaşanmamaktadır,</w:t>
            </w:r>
          </w:p>
          <w:p w:rsidR="00373498" w:rsidRPr="00373498" w:rsidRDefault="00292A9F" w:rsidP="00373498">
            <w:pPr>
              <w:pStyle w:val="NormalWeb"/>
              <w:jc w:val="both"/>
              <w:rPr>
                <w:color w:val="000000"/>
                <w:sz w:val="22"/>
                <w:szCs w:val="22"/>
              </w:rPr>
            </w:pPr>
            <w:r w:rsidRPr="00373498">
              <w:rPr>
                <w:color w:val="000000"/>
                <w:sz w:val="22"/>
                <w:szCs w:val="22"/>
              </w:rPr>
              <w:t>Coğrafi bölge olarak da tuzlu bir arazi yapısına sahip olan delicede tuz havzasına yakın olan yerlerde arazilerin tarımsal olarak kullanılmadığı gibi bitkilerde yetişmemektedir.</w:t>
            </w:r>
          </w:p>
          <w:p w:rsidR="00292A9F" w:rsidRPr="00373498" w:rsidRDefault="00292A9F" w:rsidP="00373498">
            <w:pPr>
              <w:pStyle w:val="NormalWeb"/>
              <w:jc w:val="both"/>
              <w:rPr>
                <w:sz w:val="22"/>
                <w:szCs w:val="22"/>
              </w:rPr>
            </w:pPr>
            <w:r w:rsidRPr="00373498">
              <w:rPr>
                <w:sz w:val="22"/>
                <w:szCs w:val="22"/>
              </w:rPr>
              <w:t xml:space="preserve">     5302 Sayıla yasa kapsamında yapılan Komisyon çalışması sonucunda hazırlanan rapor İl Genel Meclisinin bilgi ve takdirlerine arz olunur.</w:t>
            </w:r>
          </w:p>
          <w:p w:rsidR="00292A9F" w:rsidRPr="00373498" w:rsidRDefault="00292A9F" w:rsidP="006B7A66">
            <w:pPr>
              <w:pStyle w:val="ListeParagraf"/>
              <w:ind w:left="0"/>
              <w:jc w:val="both"/>
              <w:rPr>
                <w:sz w:val="22"/>
                <w:szCs w:val="22"/>
              </w:rPr>
            </w:pPr>
            <w:r w:rsidRPr="00373498">
              <w:rPr>
                <w:sz w:val="22"/>
                <w:szCs w:val="22"/>
              </w:rPr>
              <w:t xml:space="preserve">      Rıza USLU                                                 </w:t>
            </w:r>
            <w:proofErr w:type="gramStart"/>
            <w:r w:rsidRPr="00373498">
              <w:rPr>
                <w:sz w:val="22"/>
                <w:szCs w:val="22"/>
              </w:rPr>
              <w:t>Adem</w:t>
            </w:r>
            <w:proofErr w:type="gramEnd"/>
            <w:r w:rsidRPr="00373498">
              <w:rPr>
                <w:sz w:val="22"/>
                <w:szCs w:val="22"/>
              </w:rPr>
              <w:t xml:space="preserve"> GÖKDERE                </w:t>
            </w:r>
            <w:proofErr w:type="spellStart"/>
            <w:r w:rsidRPr="00373498">
              <w:rPr>
                <w:sz w:val="22"/>
                <w:szCs w:val="22"/>
              </w:rPr>
              <w:t>M.Kürşad</w:t>
            </w:r>
            <w:proofErr w:type="spellEnd"/>
            <w:r w:rsidRPr="00373498">
              <w:rPr>
                <w:sz w:val="22"/>
                <w:szCs w:val="22"/>
              </w:rPr>
              <w:t xml:space="preserve"> ÇİÇEK</w:t>
            </w:r>
          </w:p>
          <w:p w:rsidR="00292A9F" w:rsidRPr="00373498" w:rsidRDefault="00292A9F" w:rsidP="006B7A66">
            <w:pPr>
              <w:pStyle w:val="ListeParagraf"/>
              <w:ind w:left="0"/>
              <w:jc w:val="both"/>
              <w:rPr>
                <w:sz w:val="22"/>
                <w:szCs w:val="22"/>
              </w:rPr>
            </w:pPr>
            <w:r w:rsidRPr="00373498">
              <w:rPr>
                <w:sz w:val="22"/>
                <w:szCs w:val="22"/>
              </w:rPr>
              <w:t xml:space="preserve">     Komisyon Başkanı                                         Başkan Vekili                              Sözcü</w:t>
            </w:r>
          </w:p>
          <w:p w:rsidR="00292A9F" w:rsidRPr="00373498" w:rsidRDefault="00292A9F" w:rsidP="006B7A66">
            <w:pPr>
              <w:pStyle w:val="ListeParagraf"/>
              <w:ind w:left="0"/>
              <w:jc w:val="both"/>
              <w:rPr>
                <w:sz w:val="22"/>
                <w:szCs w:val="22"/>
              </w:rPr>
            </w:pPr>
          </w:p>
          <w:p w:rsidR="00292A9F" w:rsidRPr="00373498" w:rsidRDefault="00292A9F" w:rsidP="006B7A66">
            <w:pPr>
              <w:pStyle w:val="ListeParagraf"/>
              <w:ind w:left="0"/>
              <w:jc w:val="both"/>
              <w:rPr>
                <w:sz w:val="22"/>
                <w:szCs w:val="22"/>
              </w:rPr>
            </w:pPr>
          </w:p>
          <w:p w:rsidR="00292A9F" w:rsidRPr="00373498" w:rsidRDefault="00292A9F" w:rsidP="006B7A66">
            <w:pPr>
              <w:pStyle w:val="ListeParagraf"/>
              <w:ind w:left="0"/>
              <w:jc w:val="both"/>
              <w:rPr>
                <w:sz w:val="22"/>
                <w:szCs w:val="22"/>
              </w:rPr>
            </w:pPr>
          </w:p>
          <w:p w:rsidR="00292A9F" w:rsidRPr="00373498" w:rsidRDefault="00292A9F" w:rsidP="006B7A66">
            <w:pPr>
              <w:pStyle w:val="ListeParagraf"/>
              <w:ind w:left="0"/>
              <w:jc w:val="both"/>
              <w:rPr>
                <w:sz w:val="22"/>
                <w:szCs w:val="22"/>
              </w:rPr>
            </w:pPr>
            <w:r w:rsidRPr="00373498">
              <w:rPr>
                <w:sz w:val="22"/>
                <w:szCs w:val="22"/>
              </w:rPr>
              <w:t xml:space="preserve">    Faruk KAYALAK                                                                                     Sercan SITKI</w:t>
            </w:r>
          </w:p>
          <w:p w:rsidR="00292A9F" w:rsidRPr="00373498" w:rsidRDefault="00292A9F" w:rsidP="006B7A66">
            <w:pPr>
              <w:pStyle w:val="ListeParagraf"/>
              <w:ind w:left="0"/>
              <w:jc w:val="both"/>
              <w:rPr>
                <w:sz w:val="22"/>
                <w:szCs w:val="22"/>
              </w:rPr>
            </w:pPr>
            <w:r w:rsidRPr="00373498">
              <w:rPr>
                <w:sz w:val="22"/>
                <w:szCs w:val="22"/>
              </w:rPr>
              <w:t xml:space="preserve">            Üye                                                                                                              </w:t>
            </w:r>
            <w:proofErr w:type="spellStart"/>
            <w:r w:rsidRPr="00373498">
              <w:rPr>
                <w:sz w:val="22"/>
                <w:szCs w:val="22"/>
              </w:rPr>
              <w:t>Üye</w:t>
            </w:r>
            <w:proofErr w:type="spellEnd"/>
          </w:p>
          <w:p w:rsidR="00292A9F" w:rsidRPr="00373498" w:rsidRDefault="00292A9F" w:rsidP="006B7A66">
            <w:pPr>
              <w:pStyle w:val="ListeParagraf"/>
              <w:ind w:left="0"/>
              <w:jc w:val="both"/>
              <w:rPr>
                <w:b/>
                <w:sz w:val="22"/>
                <w:szCs w:val="22"/>
              </w:rPr>
            </w:pPr>
            <w:bookmarkStart w:id="0" w:name="_GoBack"/>
            <w:bookmarkEnd w:id="0"/>
          </w:p>
        </w:tc>
      </w:tr>
    </w:tbl>
    <w:p w:rsidR="00444956" w:rsidRPr="00373498" w:rsidRDefault="00444956">
      <w:pPr>
        <w:rPr>
          <w:sz w:val="22"/>
          <w:szCs w:val="22"/>
        </w:rPr>
      </w:pPr>
    </w:p>
    <w:sectPr w:rsidR="00444956" w:rsidRPr="00373498" w:rsidSect="00373498">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85"/>
    <w:rsid w:val="00292A9F"/>
    <w:rsid w:val="00373498"/>
    <w:rsid w:val="00444956"/>
    <w:rsid w:val="009C2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2A9F"/>
    <w:pPr>
      <w:ind w:left="720"/>
      <w:contextualSpacing/>
    </w:pPr>
  </w:style>
  <w:style w:type="paragraph" w:styleId="stbilgi">
    <w:name w:val="header"/>
    <w:basedOn w:val="Normal"/>
    <w:link w:val="stbilgiChar"/>
    <w:unhideWhenUsed/>
    <w:rsid w:val="00292A9F"/>
    <w:pPr>
      <w:tabs>
        <w:tab w:val="center" w:pos="4536"/>
        <w:tab w:val="right" w:pos="9072"/>
      </w:tabs>
    </w:pPr>
  </w:style>
  <w:style w:type="character" w:customStyle="1" w:styleId="stbilgiChar">
    <w:name w:val="Üstbilgi Char"/>
    <w:basedOn w:val="VarsaylanParagrafYazTipi"/>
    <w:link w:val="stbilgi"/>
    <w:rsid w:val="00292A9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92A9F"/>
    <w:pPr>
      <w:spacing w:before="100" w:beforeAutospacing="1" w:after="100" w:afterAutospacing="1"/>
    </w:pPr>
  </w:style>
  <w:style w:type="paragraph" w:customStyle="1" w:styleId="paragraph">
    <w:name w:val="paragraph"/>
    <w:basedOn w:val="Normal"/>
    <w:rsid w:val="00292A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2A9F"/>
    <w:pPr>
      <w:ind w:left="720"/>
      <w:contextualSpacing/>
    </w:pPr>
  </w:style>
  <w:style w:type="paragraph" w:styleId="stbilgi">
    <w:name w:val="header"/>
    <w:basedOn w:val="Normal"/>
    <w:link w:val="stbilgiChar"/>
    <w:unhideWhenUsed/>
    <w:rsid w:val="00292A9F"/>
    <w:pPr>
      <w:tabs>
        <w:tab w:val="center" w:pos="4536"/>
        <w:tab w:val="right" w:pos="9072"/>
      </w:tabs>
    </w:pPr>
  </w:style>
  <w:style w:type="character" w:customStyle="1" w:styleId="stbilgiChar">
    <w:name w:val="Üstbilgi Char"/>
    <w:basedOn w:val="VarsaylanParagrafYazTipi"/>
    <w:link w:val="stbilgi"/>
    <w:rsid w:val="00292A9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92A9F"/>
    <w:pPr>
      <w:spacing w:before="100" w:beforeAutospacing="1" w:after="100" w:afterAutospacing="1"/>
    </w:pPr>
  </w:style>
  <w:style w:type="paragraph" w:customStyle="1" w:styleId="paragraph">
    <w:name w:val="paragraph"/>
    <w:basedOn w:val="Normal"/>
    <w:rsid w:val="00292A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662</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2024-01-10T07:47:00Z</dcterms:created>
  <dcterms:modified xsi:type="dcterms:W3CDTF">2024-01-10T08:16:00Z</dcterms:modified>
</cp:coreProperties>
</file>