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E6" w:rsidRPr="00365464" w:rsidRDefault="00E278E6" w:rsidP="00E278E6">
      <w:pPr>
        <w:jc w:val="center"/>
        <w:rPr>
          <w:b/>
        </w:rPr>
      </w:pPr>
      <w:r w:rsidRPr="00365464">
        <w:rPr>
          <w:b/>
        </w:rPr>
        <w:t>T.C.</w:t>
      </w:r>
    </w:p>
    <w:p w:rsidR="00E278E6" w:rsidRPr="00817813" w:rsidRDefault="00E278E6" w:rsidP="00E278E6">
      <w:pPr>
        <w:tabs>
          <w:tab w:val="left" w:pos="3285"/>
        </w:tabs>
        <w:jc w:val="center"/>
        <w:rPr>
          <w:b/>
        </w:rPr>
      </w:pPr>
      <w:r>
        <w:rPr>
          <w:b/>
        </w:rPr>
        <w:t>KIRIKKALE İL</w:t>
      </w:r>
      <w:r w:rsidRPr="00817813">
        <w:rPr>
          <w:b/>
        </w:rPr>
        <w:t xml:space="preserve"> ÖZEL İDARESİ</w:t>
      </w:r>
    </w:p>
    <w:p w:rsidR="00E278E6" w:rsidRDefault="00E278E6" w:rsidP="00E278E6">
      <w:pPr>
        <w:tabs>
          <w:tab w:val="left" w:pos="3285"/>
        </w:tabs>
        <w:jc w:val="center"/>
        <w:rPr>
          <w:b/>
        </w:rPr>
      </w:pPr>
      <w:r w:rsidRPr="00817813">
        <w:rPr>
          <w:b/>
        </w:rPr>
        <w:t xml:space="preserve">İL GENEL MECLİSİ </w:t>
      </w:r>
    </w:p>
    <w:p w:rsidR="00E278E6" w:rsidRDefault="00E278E6" w:rsidP="00E278E6">
      <w:pPr>
        <w:tabs>
          <w:tab w:val="left" w:pos="3285"/>
        </w:tabs>
        <w:jc w:val="center"/>
        <w:rPr>
          <w:b/>
        </w:rPr>
      </w:pPr>
      <w:r>
        <w:rPr>
          <w:b/>
        </w:rPr>
        <w:t>ULAŞTIRMA VE ENERJİ KAYNAKLARI KOMİSYONU</w:t>
      </w:r>
    </w:p>
    <w:p w:rsidR="00E278E6" w:rsidRPr="00817813" w:rsidRDefault="00E278E6" w:rsidP="00E278E6">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E278E6"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278E6" w:rsidRPr="00817813" w:rsidRDefault="00E278E6" w:rsidP="00252FE0">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E278E6" w:rsidRPr="00817813" w:rsidRDefault="00E278E6" w:rsidP="00252FE0">
            <w:pPr>
              <w:tabs>
                <w:tab w:val="center" w:pos="4536"/>
                <w:tab w:val="right" w:pos="9072"/>
              </w:tabs>
              <w:rPr>
                <w:b/>
              </w:rPr>
            </w:pPr>
            <w:proofErr w:type="spellStart"/>
            <w:r>
              <w:rPr>
                <w:b/>
              </w:rPr>
              <w:t>M.Kürşat</w:t>
            </w:r>
            <w:proofErr w:type="spellEnd"/>
            <w:r>
              <w:rPr>
                <w:b/>
              </w:rPr>
              <w:t xml:space="preserve"> AVAN</w:t>
            </w:r>
          </w:p>
        </w:tc>
      </w:tr>
      <w:tr w:rsidR="00E278E6"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278E6" w:rsidRDefault="00E278E6" w:rsidP="00252FE0">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E278E6" w:rsidRDefault="00E278E6" w:rsidP="00252FE0">
            <w:pPr>
              <w:tabs>
                <w:tab w:val="center" w:pos="4536"/>
                <w:tab w:val="right" w:pos="9072"/>
              </w:tabs>
              <w:rPr>
                <w:b/>
              </w:rPr>
            </w:pPr>
            <w:r>
              <w:rPr>
                <w:b/>
              </w:rPr>
              <w:t>Yunus PEHLİVANLI</w:t>
            </w:r>
          </w:p>
        </w:tc>
      </w:tr>
      <w:tr w:rsidR="00E278E6"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278E6" w:rsidRDefault="00E278E6" w:rsidP="00252FE0">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E278E6" w:rsidRDefault="00E278E6" w:rsidP="00252FE0">
            <w:pPr>
              <w:tabs>
                <w:tab w:val="center" w:pos="4536"/>
                <w:tab w:val="right" w:pos="9072"/>
              </w:tabs>
              <w:rPr>
                <w:b/>
              </w:rPr>
            </w:pPr>
            <w:r>
              <w:rPr>
                <w:b/>
              </w:rPr>
              <w:t>Alper ÖZGÜ, Şükrü EVCİ, İlyas CANÖZ</w:t>
            </w:r>
          </w:p>
        </w:tc>
      </w:tr>
      <w:tr w:rsidR="00E278E6"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E278E6" w:rsidRPr="00817813" w:rsidRDefault="00E278E6" w:rsidP="00252FE0">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E278E6" w:rsidRPr="00817813" w:rsidRDefault="00E278E6" w:rsidP="00252FE0">
            <w:pPr>
              <w:tabs>
                <w:tab w:val="left" w:pos="3285"/>
              </w:tabs>
              <w:rPr>
                <w:b/>
              </w:rPr>
            </w:pPr>
            <w:r>
              <w:rPr>
                <w:b/>
              </w:rPr>
              <w:t>06.09.2023</w:t>
            </w:r>
          </w:p>
        </w:tc>
      </w:tr>
      <w:tr w:rsidR="00E278E6" w:rsidRPr="00817813" w:rsidTr="00252FE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E278E6" w:rsidRPr="00817813" w:rsidRDefault="00E278E6" w:rsidP="00252FE0">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E278E6" w:rsidRPr="00817813" w:rsidRDefault="00E278E6" w:rsidP="00252FE0">
            <w:pPr>
              <w:tabs>
                <w:tab w:val="left" w:pos="3285"/>
              </w:tabs>
              <w:contextualSpacing/>
              <w:jc w:val="both"/>
              <w:rPr>
                <w:b/>
              </w:rPr>
            </w:pPr>
            <w:r>
              <w:rPr>
                <w:b/>
              </w:rPr>
              <w:t>Bariyer ve yol çalışması</w:t>
            </w:r>
          </w:p>
        </w:tc>
      </w:tr>
      <w:tr w:rsidR="00E278E6"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E278E6" w:rsidRPr="00817813" w:rsidRDefault="00E278E6" w:rsidP="00252FE0">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E278E6" w:rsidRPr="00817813" w:rsidRDefault="00E278E6" w:rsidP="00252FE0">
            <w:pPr>
              <w:tabs>
                <w:tab w:val="left" w:pos="3285"/>
              </w:tabs>
              <w:contextualSpacing/>
              <w:rPr>
                <w:b/>
              </w:rPr>
            </w:pPr>
            <w:r>
              <w:rPr>
                <w:b/>
              </w:rPr>
              <w:t>06.09.2023</w:t>
            </w:r>
          </w:p>
        </w:tc>
      </w:tr>
    </w:tbl>
    <w:p w:rsidR="00E278E6" w:rsidRPr="00817813" w:rsidRDefault="00E278E6" w:rsidP="00E278E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278E6" w:rsidRPr="00817813" w:rsidTr="00E278E6">
        <w:trPr>
          <w:trHeight w:val="11291"/>
        </w:trPr>
        <w:tc>
          <w:tcPr>
            <w:tcW w:w="9998" w:type="dxa"/>
            <w:tcBorders>
              <w:top w:val="single" w:sz="4" w:space="0" w:color="auto"/>
              <w:left w:val="single" w:sz="4" w:space="0" w:color="auto"/>
              <w:bottom w:val="single" w:sz="4" w:space="0" w:color="auto"/>
              <w:right w:val="single" w:sz="4" w:space="0" w:color="auto"/>
            </w:tcBorders>
          </w:tcPr>
          <w:p w:rsidR="00E278E6" w:rsidRDefault="00E278E6" w:rsidP="00252FE0">
            <w:pPr>
              <w:jc w:val="both"/>
              <w:textAlignment w:val="baseline"/>
              <w:rPr>
                <w:sz w:val="28"/>
                <w:szCs w:val="28"/>
              </w:rPr>
            </w:pPr>
            <w:r w:rsidRPr="004510F1">
              <w:t xml:space="preserve">      </w:t>
            </w:r>
            <w:r w:rsidRPr="009702DD">
              <w:rPr>
                <w:sz w:val="28"/>
                <w:szCs w:val="28"/>
              </w:rPr>
              <w:t xml:space="preserve"> </w:t>
            </w:r>
          </w:p>
          <w:p w:rsidR="00E278E6" w:rsidRDefault="00E278E6" w:rsidP="00252FE0">
            <w:pPr>
              <w:jc w:val="both"/>
              <w:textAlignment w:val="baseline"/>
            </w:pPr>
            <w:r w:rsidRPr="00246351">
              <w:rPr>
                <w:sz w:val="28"/>
                <w:szCs w:val="28"/>
              </w:rPr>
              <w:t xml:space="preserve">      </w:t>
            </w:r>
            <w:r w:rsidRPr="00246351">
              <w:t>İl Özel İdare Yasasının 13.Maddesi kapsamında verilen önerge</w:t>
            </w:r>
            <w:r>
              <w:t xml:space="preserve"> </w:t>
            </w:r>
            <w:r w:rsidRPr="00246351">
              <w:t>gündeme alındıktan sonra Komisyonumuza havale edilmiştir.</w:t>
            </w:r>
            <w:r>
              <w:t xml:space="preserve"> Komisyonumuz</w:t>
            </w:r>
            <w:r w:rsidRPr="00246351">
              <w:t xml:space="preserve"> </w:t>
            </w:r>
            <w:r>
              <w:t xml:space="preserve">21-22-25-26-27 Eylül 2023 tarihlerde 5 iş günü </w:t>
            </w:r>
            <w:r w:rsidRPr="00246351">
              <w:t>toplanarak bu kapsamdaki çalışmasını tamamlamış ve rapor aşağıya çıkarılmıştır.</w:t>
            </w:r>
          </w:p>
          <w:p w:rsidR="00E278E6" w:rsidRDefault="00E278E6" w:rsidP="00252FE0">
            <w:pPr>
              <w:jc w:val="both"/>
              <w:textAlignment w:val="baseline"/>
            </w:pPr>
          </w:p>
          <w:p w:rsidR="00E278E6" w:rsidRDefault="00E278E6" w:rsidP="00252FE0">
            <w:pPr>
              <w:jc w:val="both"/>
              <w:textAlignment w:val="baseline"/>
            </w:pPr>
            <w:r>
              <w:t xml:space="preserve">       İl Özel İdaresi sorumluluk alanında bulunan yollarda yapım bakım onarım çalışmaları idarenin planlamaları dışında, İl Genel Meclisi Üyelerinin vermiş olduğu önergeler kapsamında gündeme getirilerek karara bağlanabilmektedir.</w:t>
            </w:r>
          </w:p>
          <w:p w:rsidR="00E278E6" w:rsidRDefault="00E278E6" w:rsidP="00252FE0">
            <w:pPr>
              <w:jc w:val="both"/>
              <w:textAlignment w:val="baseline"/>
            </w:pPr>
          </w:p>
          <w:p w:rsidR="00E278E6" w:rsidRDefault="00E278E6" w:rsidP="00252FE0">
            <w:pPr>
              <w:jc w:val="both"/>
              <w:textAlignment w:val="baseline"/>
            </w:pPr>
            <w:r>
              <w:t xml:space="preserve">       İlimiz Merkez Karacalı Köyü ile Kızıldere Köyü arasındaki bağlantı yolu ve aynı yol üzerinde bulunan Kazmaca Köyü Ankara Kalecik İlçe bağlantı yolu için verilen önerge gereği yerinde incelemeler yapılmıştır.</w:t>
            </w:r>
          </w:p>
          <w:p w:rsidR="00E278E6" w:rsidRDefault="00E278E6" w:rsidP="00252FE0">
            <w:pPr>
              <w:jc w:val="both"/>
              <w:textAlignment w:val="baseline"/>
            </w:pPr>
            <w:r>
              <w:t xml:space="preserve">       İl Özel İdaresi sorumluluk alanında bulunan Merkez Karacalı ve Kızıldere Köyü bağlantı yolunda, Karacalı Köyü Köy çıkışı sağ taraf, Kızıldere Köy girişi sağ taraf olmak üzere iki bölgede uçurum olduğundan zaman zaman kazalar oluştuğu, bu durumun önüne geçilebilmesi için bariyer yapılarak sıkıntının giderilebileceği,</w:t>
            </w:r>
          </w:p>
          <w:p w:rsidR="00E278E6" w:rsidRDefault="00E278E6" w:rsidP="00252FE0">
            <w:pPr>
              <w:jc w:val="both"/>
              <w:textAlignment w:val="baseline"/>
            </w:pPr>
            <w:r>
              <w:t xml:space="preserve">      </w:t>
            </w:r>
            <w:proofErr w:type="gramStart"/>
            <w:r>
              <w:t>Yine aynı yol üzerinde bulunan Kazmaca Köyü Ankara Kalecik İlçe bağlantısının o bölgedeki köyler ve Sulakyurt İlçesine bağlı Köyler tarafından kullanıldığı, ancak yolun Ankara İli sorumluluk alanında olan bölümünün asfalt yapıldığı, Kazmaca tarafının ise toprak yol olduğu için sürekli bozulduğu, Toprak Mahsulleri Ofisine Ürün teslimi veya diğer zamanlarda sıkıntıların yaşandığı, bu sıkıntının aşılması için önümüzdeki yıl yapılması planlanan Beton Yol Programına alınarak yol ihtiyacının giderilebileceği yapılan çalışmadan anlaşılmıştır.</w:t>
            </w:r>
            <w:proofErr w:type="gramEnd"/>
          </w:p>
          <w:p w:rsidR="00E278E6" w:rsidRDefault="00E278E6" w:rsidP="00252FE0">
            <w:pPr>
              <w:jc w:val="both"/>
              <w:textAlignment w:val="baseline"/>
            </w:pPr>
          </w:p>
          <w:p w:rsidR="00E278E6" w:rsidRDefault="00E278E6" w:rsidP="00252FE0">
            <w:pPr>
              <w:jc w:val="both"/>
              <w:textAlignment w:val="baseline"/>
            </w:pPr>
            <w:r>
              <w:t xml:space="preserve">    İl Özel İdaresi sorumluluk alanında bulunan Merkez Karacalı Kızıldere Bağlantı yolunu sağ tarafından bulunan uçur bölgesine bariyeri yapılması ve Kazmaca Kalecik Bağlantı yolunun önümüzdeki yıl beton yol çalışmalarına </w:t>
            </w:r>
            <w:proofErr w:type="gramStart"/>
            <w:r>
              <w:t>dahil</w:t>
            </w:r>
            <w:proofErr w:type="gramEnd"/>
            <w:r>
              <w:t xml:space="preserve"> edilebilmesi için, İl Özel İdaresi Teknik Elemanlarınca gerekli incelemenin yapılarak işin Mali Boyutunun belirlenmesi ve yapılan çalışma hakkında İl Genel Meclisinin Bilgilendirilmesine oybirliğiyle karar verildi.</w:t>
            </w:r>
          </w:p>
          <w:p w:rsidR="00E278E6" w:rsidRPr="00246351" w:rsidRDefault="00E278E6" w:rsidP="00252FE0">
            <w:pPr>
              <w:jc w:val="both"/>
              <w:textAlignment w:val="baseline"/>
            </w:pPr>
          </w:p>
          <w:p w:rsidR="00E278E6" w:rsidRPr="007E347A" w:rsidRDefault="00E278E6" w:rsidP="00252FE0">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t xml:space="preserve">takdirlerine </w:t>
            </w:r>
            <w:r w:rsidRPr="007E347A">
              <w:t>arz olunur.</w:t>
            </w:r>
          </w:p>
          <w:p w:rsidR="00E278E6" w:rsidRDefault="00E278E6" w:rsidP="00252FE0">
            <w:pPr>
              <w:contextualSpacing/>
              <w:jc w:val="both"/>
            </w:pPr>
          </w:p>
          <w:p w:rsidR="00E278E6" w:rsidRPr="007E347A" w:rsidRDefault="00E278E6" w:rsidP="00252FE0">
            <w:pPr>
              <w:contextualSpacing/>
              <w:jc w:val="both"/>
            </w:pPr>
          </w:p>
          <w:p w:rsidR="00E278E6" w:rsidRPr="007E347A" w:rsidRDefault="00E278E6" w:rsidP="00252FE0">
            <w:pPr>
              <w:contextualSpacing/>
              <w:jc w:val="both"/>
            </w:pPr>
            <w:r w:rsidRPr="007E347A">
              <w:t xml:space="preserve">      </w:t>
            </w:r>
            <w:proofErr w:type="spellStart"/>
            <w:r w:rsidRPr="007E347A">
              <w:t>M.Kürşat</w:t>
            </w:r>
            <w:proofErr w:type="spellEnd"/>
            <w:r w:rsidRPr="007E347A">
              <w:t xml:space="preserve"> AVAN                              </w:t>
            </w:r>
            <w:r>
              <w:t>Yunus PEHLİVANLI                            Alper ÖZGÜ</w:t>
            </w:r>
          </w:p>
          <w:p w:rsidR="00E278E6" w:rsidRPr="007E347A" w:rsidRDefault="00E278E6" w:rsidP="00252FE0">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Sözcü</w:t>
            </w:r>
          </w:p>
          <w:p w:rsidR="00E278E6" w:rsidRPr="007E347A" w:rsidRDefault="00E278E6" w:rsidP="00252FE0">
            <w:pPr>
              <w:contextualSpacing/>
              <w:jc w:val="both"/>
            </w:pPr>
          </w:p>
          <w:p w:rsidR="00E278E6" w:rsidRPr="007E347A" w:rsidRDefault="00E278E6" w:rsidP="00252FE0">
            <w:pPr>
              <w:contextualSpacing/>
              <w:jc w:val="both"/>
            </w:pPr>
            <w:r w:rsidRPr="007E347A">
              <w:t xml:space="preserve"> </w:t>
            </w:r>
          </w:p>
          <w:p w:rsidR="00E278E6" w:rsidRPr="007E347A" w:rsidRDefault="00E278E6" w:rsidP="00252FE0">
            <w:pPr>
              <w:contextualSpacing/>
              <w:jc w:val="both"/>
            </w:pPr>
          </w:p>
          <w:p w:rsidR="00E278E6" w:rsidRPr="007E347A" w:rsidRDefault="00E278E6" w:rsidP="00252FE0">
            <w:pPr>
              <w:contextualSpacing/>
              <w:jc w:val="both"/>
            </w:pPr>
            <w:r>
              <w:t xml:space="preserve">   Şükrü EVCİ</w:t>
            </w:r>
            <w:r w:rsidRPr="007E347A">
              <w:t xml:space="preserve">                                                                                        İlyas CANÖZ</w:t>
            </w:r>
          </w:p>
          <w:p w:rsidR="00E278E6" w:rsidRPr="00817813" w:rsidRDefault="00E278E6" w:rsidP="00252FE0">
            <w:pPr>
              <w:contextualSpacing/>
              <w:jc w:val="both"/>
            </w:pPr>
            <w:r w:rsidRPr="007E347A">
              <w:t xml:space="preserve">          Üye                                                                                                     </w:t>
            </w:r>
            <w:proofErr w:type="spellStart"/>
            <w:r w:rsidRPr="007E347A">
              <w:t>Üye</w:t>
            </w:r>
            <w:bookmarkStart w:id="0" w:name="_GoBack"/>
            <w:bookmarkEnd w:id="0"/>
            <w:proofErr w:type="spellEnd"/>
          </w:p>
        </w:tc>
      </w:tr>
    </w:tbl>
    <w:p w:rsidR="0049478D" w:rsidRDefault="0049478D"/>
    <w:sectPr w:rsidR="0049478D" w:rsidSect="00E278E6">
      <w:pgSz w:w="11906" w:h="16838"/>
      <w:pgMar w:top="709"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F0"/>
    <w:rsid w:val="0049478D"/>
    <w:rsid w:val="00AE32F0"/>
    <w:rsid w:val="00E27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2023-10-12T11:10:00Z</dcterms:created>
  <dcterms:modified xsi:type="dcterms:W3CDTF">2023-10-12T11:11:00Z</dcterms:modified>
</cp:coreProperties>
</file>