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585" w:rsidRDefault="00341585" w:rsidP="00341585">
      <w:pPr>
        <w:tabs>
          <w:tab w:val="left" w:pos="3285"/>
        </w:tabs>
        <w:jc w:val="center"/>
        <w:rPr>
          <w:b/>
        </w:rPr>
      </w:pPr>
      <w:r>
        <w:rPr>
          <w:b/>
        </w:rPr>
        <w:t>T.C.</w:t>
      </w:r>
    </w:p>
    <w:p w:rsidR="00341585" w:rsidRDefault="00341585" w:rsidP="00341585">
      <w:pPr>
        <w:tabs>
          <w:tab w:val="left" w:pos="3285"/>
        </w:tabs>
        <w:jc w:val="center"/>
        <w:rPr>
          <w:b/>
        </w:rPr>
      </w:pPr>
      <w:r>
        <w:rPr>
          <w:b/>
        </w:rPr>
        <w:t>KIRIKKALE İL ÖZEL İDARESİ</w:t>
      </w:r>
    </w:p>
    <w:p w:rsidR="00341585" w:rsidRDefault="00341585" w:rsidP="00341585">
      <w:pPr>
        <w:tabs>
          <w:tab w:val="left" w:pos="3285"/>
        </w:tabs>
        <w:jc w:val="center"/>
        <w:rPr>
          <w:b/>
        </w:rPr>
      </w:pPr>
      <w:r>
        <w:rPr>
          <w:b/>
        </w:rPr>
        <w:t xml:space="preserve">İL GENEL MECLİSİ </w:t>
      </w:r>
    </w:p>
    <w:p w:rsidR="00341585" w:rsidRDefault="00341585" w:rsidP="00341585">
      <w:pPr>
        <w:tabs>
          <w:tab w:val="left" w:pos="3285"/>
        </w:tabs>
        <w:jc w:val="center"/>
        <w:rPr>
          <w:b/>
        </w:rPr>
      </w:pPr>
      <w:r>
        <w:rPr>
          <w:b/>
        </w:rPr>
        <w:t>KÖYE YÖNELİK HİZMETLER 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341585" w:rsidTr="00891DD3">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341585" w:rsidRDefault="00341585" w:rsidP="00891DD3">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341585" w:rsidRDefault="00341585" w:rsidP="00891DD3">
            <w:pPr>
              <w:pStyle w:val="stbilgi"/>
              <w:rPr>
                <w:b/>
              </w:rPr>
            </w:pPr>
            <w:proofErr w:type="gramStart"/>
            <w:r>
              <w:rPr>
                <w:b/>
              </w:rPr>
              <w:t>Adem</w:t>
            </w:r>
            <w:proofErr w:type="gramEnd"/>
            <w:r>
              <w:rPr>
                <w:b/>
              </w:rPr>
              <w:t xml:space="preserve"> GÖKDERE</w:t>
            </w:r>
          </w:p>
        </w:tc>
      </w:tr>
      <w:tr w:rsidR="00341585" w:rsidTr="00891DD3">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341585" w:rsidRDefault="00341585" w:rsidP="00891DD3">
            <w:pPr>
              <w:pStyle w:val="stbilgi"/>
              <w:rPr>
                <w:b/>
                <w:sz w:val="22"/>
              </w:rPr>
            </w:pPr>
            <w:r>
              <w:rPr>
                <w:b/>
                <w:sz w:val="22"/>
                <w:szCs w:val="22"/>
              </w:rPr>
              <w:t>BAŞKAN YARDIMCISI</w:t>
            </w:r>
          </w:p>
        </w:tc>
        <w:tc>
          <w:tcPr>
            <w:tcW w:w="7371" w:type="dxa"/>
            <w:tcBorders>
              <w:top w:val="single" w:sz="4" w:space="0" w:color="auto"/>
              <w:left w:val="single" w:sz="4" w:space="0" w:color="auto"/>
              <w:bottom w:val="single" w:sz="4" w:space="0" w:color="auto"/>
              <w:right w:val="single" w:sz="4" w:space="0" w:color="auto"/>
            </w:tcBorders>
          </w:tcPr>
          <w:p w:rsidR="00341585" w:rsidRDefault="00341585" w:rsidP="00891DD3">
            <w:pPr>
              <w:pStyle w:val="stbilgi"/>
              <w:rPr>
                <w:b/>
              </w:rPr>
            </w:pPr>
            <w:r>
              <w:rPr>
                <w:b/>
              </w:rPr>
              <w:t>Hilmi ŞEN</w:t>
            </w:r>
          </w:p>
        </w:tc>
      </w:tr>
      <w:tr w:rsidR="00341585" w:rsidTr="00891DD3">
        <w:tc>
          <w:tcPr>
            <w:tcW w:w="2802" w:type="dxa"/>
            <w:tcBorders>
              <w:top w:val="single" w:sz="4" w:space="0" w:color="auto"/>
              <w:left w:val="single" w:sz="4" w:space="0" w:color="auto"/>
              <w:bottom w:val="single" w:sz="4" w:space="0" w:color="auto"/>
              <w:right w:val="single" w:sz="4" w:space="0" w:color="auto"/>
            </w:tcBorders>
          </w:tcPr>
          <w:p w:rsidR="00341585" w:rsidRDefault="00341585" w:rsidP="00891DD3">
            <w:pPr>
              <w:tabs>
                <w:tab w:val="left" w:pos="3285"/>
              </w:tabs>
              <w:ind w:right="310"/>
              <w:jc w:val="both"/>
              <w:rPr>
                <w:b/>
                <w:sz w:val="22"/>
              </w:rPr>
            </w:pPr>
            <w:r>
              <w:rPr>
                <w:b/>
                <w:sz w:val="22"/>
              </w:rPr>
              <w:t>ÜYELER</w:t>
            </w:r>
          </w:p>
        </w:tc>
        <w:tc>
          <w:tcPr>
            <w:tcW w:w="7371" w:type="dxa"/>
            <w:tcBorders>
              <w:top w:val="single" w:sz="4" w:space="0" w:color="auto"/>
              <w:left w:val="single" w:sz="4" w:space="0" w:color="auto"/>
              <w:bottom w:val="single" w:sz="4" w:space="0" w:color="auto"/>
              <w:right w:val="single" w:sz="4" w:space="0" w:color="auto"/>
            </w:tcBorders>
          </w:tcPr>
          <w:p w:rsidR="00341585" w:rsidRPr="008F10CF" w:rsidRDefault="00341585" w:rsidP="00891DD3">
            <w:pPr>
              <w:tabs>
                <w:tab w:val="left" w:pos="3285"/>
              </w:tabs>
              <w:rPr>
                <w:b/>
                <w:sz w:val="22"/>
              </w:rPr>
            </w:pPr>
            <w:proofErr w:type="spellStart"/>
            <w:r>
              <w:rPr>
                <w:b/>
                <w:sz w:val="22"/>
              </w:rPr>
              <w:t>M.Kürşat</w:t>
            </w:r>
            <w:proofErr w:type="spellEnd"/>
            <w:r>
              <w:rPr>
                <w:b/>
                <w:sz w:val="22"/>
              </w:rPr>
              <w:t xml:space="preserve"> ÇİÇEK, Bilal BOZBAL, Şükrü EVCİ</w:t>
            </w:r>
          </w:p>
        </w:tc>
      </w:tr>
      <w:tr w:rsidR="00341585" w:rsidTr="00891DD3">
        <w:tc>
          <w:tcPr>
            <w:tcW w:w="2802" w:type="dxa"/>
            <w:tcBorders>
              <w:top w:val="single" w:sz="4" w:space="0" w:color="auto"/>
              <w:left w:val="single" w:sz="4" w:space="0" w:color="auto"/>
              <w:bottom w:val="single" w:sz="4" w:space="0" w:color="auto"/>
              <w:right w:val="single" w:sz="4" w:space="0" w:color="auto"/>
            </w:tcBorders>
            <w:hideMark/>
          </w:tcPr>
          <w:p w:rsidR="00341585" w:rsidRDefault="00341585" w:rsidP="00891DD3">
            <w:pPr>
              <w:tabs>
                <w:tab w:val="left" w:pos="3285"/>
              </w:tabs>
              <w:rPr>
                <w:b/>
                <w:sz w:val="22"/>
                <w:szCs w:val="22"/>
              </w:rPr>
            </w:pPr>
          </w:p>
          <w:p w:rsidR="00341585" w:rsidRDefault="00341585" w:rsidP="00891DD3">
            <w:pPr>
              <w:tabs>
                <w:tab w:val="left" w:pos="3285"/>
              </w:tabs>
              <w:rPr>
                <w:b/>
                <w:sz w:val="22"/>
              </w:rPr>
            </w:pPr>
            <w:r>
              <w:rPr>
                <w:b/>
                <w:sz w:val="22"/>
                <w:szCs w:val="22"/>
              </w:rPr>
              <w:t>TEKLİFİN TARİHİ</w:t>
            </w:r>
          </w:p>
        </w:tc>
        <w:tc>
          <w:tcPr>
            <w:tcW w:w="7371" w:type="dxa"/>
            <w:tcBorders>
              <w:top w:val="single" w:sz="4" w:space="0" w:color="auto"/>
              <w:left w:val="single" w:sz="4" w:space="0" w:color="auto"/>
              <w:bottom w:val="single" w:sz="4" w:space="0" w:color="auto"/>
              <w:right w:val="single" w:sz="4" w:space="0" w:color="auto"/>
            </w:tcBorders>
          </w:tcPr>
          <w:p w:rsidR="00341585" w:rsidRDefault="00341585" w:rsidP="00891DD3">
            <w:pPr>
              <w:tabs>
                <w:tab w:val="left" w:pos="3285"/>
              </w:tabs>
              <w:rPr>
                <w:b/>
              </w:rPr>
            </w:pPr>
          </w:p>
          <w:p w:rsidR="00341585" w:rsidRPr="002F10E8" w:rsidRDefault="00341585" w:rsidP="00891DD3">
            <w:pPr>
              <w:tabs>
                <w:tab w:val="left" w:pos="3285"/>
              </w:tabs>
              <w:rPr>
                <w:b/>
              </w:rPr>
            </w:pPr>
            <w:r>
              <w:rPr>
                <w:b/>
              </w:rPr>
              <w:t>06.01.20233</w:t>
            </w:r>
          </w:p>
        </w:tc>
      </w:tr>
      <w:tr w:rsidR="00341585" w:rsidTr="00891DD3">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341585" w:rsidRDefault="00341585" w:rsidP="00891DD3">
            <w:pPr>
              <w:tabs>
                <w:tab w:val="left" w:pos="3285"/>
              </w:tabs>
              <w:rPr>
                <w:b/>
                <w:sz w:val="22"/>
                <w:szCs w:val="22"/>
              </w:rPr>
            </w:pPr>
          </w:p>
          <w:p w:rsidR="00341585" w:rsidRDefault="00341585" w:rsidP="00891DD3">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341585" w:rsidRPr="002F10E8" w:rsidRDefault="00341585" w:rsidP="00891DD3">
            <w:pPr>
              <w:tabs>
                <w:tab w:val="left" w:pos="3285"/>
              </w:tabs>
              <w:rPr>
                <w:b/>
              </w:rPr>
            </w:pPr>
            <w:proofErr w:type="spellStart"/>
            <w:r>
              <w:rPr>
                <w:b/>
              </w:rPr>
              <w:t>Bahşılı</w:t>
            </w:r>
            <w:proofErr w:type="spellEnd"/>
            <w:r>
              <w:rPr>
                <w:b/>
              </w:rPr>
              <w:t xml:space="preserve"> Köyünde Taşkın Koruma çalışması</w:t>
            </w:r>
          </w:p>
        </w:tc>
      </w:tr>
      <w:tr w:rsidR="00341585" w:rsidTr="00891DD3">
        <w:tc>
          <w:tcPr>
            <w:tcW w:w="2802" w:type="dxa"/>
            <w:tcBorders>
              <w:top w:val="single" w:sz="4" w:space="0" w:color="auto"/>
              <w:left w:val="single" w:sz="4" w:space="0" w:color="auto"/>
              <w:bottom w:val="single" w:sz="4" w:space="0" w:color="auto"/>
              <w:right w:val="single" w:sz="4" w:space="0" w:color="auto"/>
            </w:tcBorders>
            <w:hideMark/>
          </w:tcPr>
          <w:p w:rsidR="00341585" w:rsidRDefault="00341585" w:rsidP="00891DD3">
            <w:pPr>
              <w:tabs>
                <w:tab w:val="left" w:pos="3285"/>
              </w:tabs>
              <w:rPr>
                <w:b/>
                <w:sz w:val="22"/>
                <w:szCs w:val="22"/>
              </w:rPr>
            </w:pPr>
            <w:r>
              <w:rPr>
                <w:b/>
                <w:sz w:val="22"/>
                <w:szCs w:val="22"/>
              </w:rPr>
              <w:t xml:space="preserve"> </w:t>
            </w:r>
          </w:p>
          <w:p w:rsidR="00341585" w:rsidRDefault="00341585" w:rsidP="00891DD3">
            <w:pPr>
              <w:tabs>
                <w:tab w:val="left" w:pos="3285"/>
              </w:tabs>
              <w:rPr>
                <w:b/>
                <w:sz w:val="22"/>
              </w:rPr>
            </w:pPr>
            <w:r>
              <w:rPr>
                <w:b/>
                <w:sz w:val="22"/>
                <w:szCs w:val="22"/>
              </w:rPr>
              <w:t>HAVALE TARİHİ</w:t>
            </w:r>
          </w:p>
        </w:tc>
        <w:tc>
          <w:tcPr>
            <w:tcW w:w="7371" w:type="dxa"/>
            <w:tcBorders>
              <w:top w:val="single" w:sz="4" w:space="0" w:color="auto"/>
              <w:left w:val="single" w:sz="4" w:space="0" w:color="auto"/>
              <w:bottom w:val="single" w:sz="4" w:space="0" w:color="auto"/>
              <w:right w:val="single" w:sz="4" w:space="0" w:color="auto"/>
            </w:tcBorders>
          </w:tcPr>
          <w:p w:rsidR="00341585" w:rsidRDefault="00341585" w:rsidP="00891DD3">
            <w:pPr>
              <w:tabs>
                <w:tab w:val="left" w:pos="3285"/>
              </w:tabs>
              <w:rPr>
                <w:b/>
              </w:rPr>
            </w:pPr>
          </w:p>
          <w:p w:rsidR="00341585" w:rsidRPr="002F10E8" w:rsidRDefault="00341585" w:rsidP="00891DD3">
            <w:pPr>
              <w:tabs>
                <w:tab w:val="left" w:pos="3285"/>
              </w:tabs>
              <w:rPr>
                <w:b/>
              </w:rPr>
            </w:pPr>
            <w:r>
              <w:rPr>
                <w:b/>
              </w:rPr>
              <w:t>06.01.2023</w:t>
            </w:r>
          </w:p>
        </w:tc>
      </w:tr>
    </w:tbl>
    <w:p w:rsidR="00341585" w:rsidRDefault="00341585" w:rsidP="00341585">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341585" w:rsidTr="00891DD3">
        <w:trPr>
          <w:trHeight w:val="6288"/>
        </w:trPr>
        <w:tc>
          <w:tcPr>
            <w:tcW w:w="10139" w:type="dxa"/>
            <w:tcBorders>
              <w:top w:val="single" w:sz="4" w:space="0" w:color="auto"/>
              <w:left w:val="single" w:sz="4" w:space="0" w:color="auto"/>
              <w:bottom w:val="single" w:sz="4" w:space="0" w:color="auto"/>
              <w:right w:val="single" w:sz="4" w:space="0" w:color="auto"/>
            </w:tcBorders>
          </w:tcPr>
          <w:p w:rsidR="00341585" w:rsidRDefault="00341585" w:rsidP="00891DD3">
            <w:pPr>
              <w:jc w:val="both"/>
            </w:pPr>
            <w:r w:rsidRPr="00C824B2">
              <w:t xml:space="preserve">    </w:t>
            </w:r>
          </w:p>
          <w:p w:rsidR="00341585" w:rsidRDefault="00341585" w:rsidP="00891DD3">
            <w:pPr>
              <w:jc w:val="both"/>
            </w:pPr>
            <w:r>
              <w:t xml:space="preserve">  </w:t>
            </w:r>
          </w:p>
          <w:p w:rsidR="00341585" w:rsidRDefault="00341585" w:rsidP="00891DD3">
            <w:pPr>
              <w:jc w:val="both"/>
            </w:pPr>
            <w:r>
              <w:t xml:space="preserve">  İl Özel İdare Yasası ve İl Genel Meclisi Çalışma Yönetmeliğine göre yapılan İl Genel Meclisi Ocak ayı Toplantısında verilen önerge gündeme alındıktan sonra Komisyonumuza havale edilmiştir. Komisyonumuz 23-24-25-26-27 Ocak 2023 tarihleri arasında beş iş günü toplanarak çalışmasını tamamlamıştır.</w:t>
            </w:r>
          </w:p>
          <w:p w:rsidR="00341585" w:rsidRDefault="00341585" w:rsidP="00891DD3">
            <w:pPr>
              <w:jc w:val="both"/>
            </w:pPr>
            <w:r>
              <w:t xml:space="preserve">     </w:t>
            </w:r>
          </w:p>
          <w:p w:rsidR="00341585" w:rsidRDefault="00341585" w:rsidP="00891DD3">
            <w:pPr>
              <w:jc w:val="both"/>
            </w:pPr>
          </w:p>
          <w:p w:rsidR="00341585" w:rsidRDefault="00341585" w:rsidP="00891DD3">
            <w:pPr>
              <w:jc w:val="both"/>
            </w:pPr>
            <w:r>
              <w:t xml:space="preserve">     İlimize bağlı Köylerde bulunan derelerde oluşan sel suları nedeniyle zaman zaman doğal afetler yaşanmaktadır. İl Özel İdaresi veya Genel İdare İmkanlarıyla, bu kapsamda olan sorunlar planlamalara </w:t>
            </w:r>
            <w:proofErr w:type="gramStart"/>
            <w:r>
              <w:t>dahil</w:t>
            </w:r>
            <w:proofErr w:type="gramEnd"/>
            <w:r>
              <w:t xml:space="preserve"> edilerek çözümlenmektedir.</w:t>
            </w:r>
          </w:p>
          <w:p w:rsidR="00341585" w:rsidRDefault="00341585" w:rsidP="00891DD3">
            <w:pPr>
              <w:jc w:val="both"/>
            </w:pPr>
          </w:p>
          <w:p w:rsidR="00341585" w:rsidRDefault="00341585" w:rsidP="00891DD3">
            <w:pPr>
              <w:jc w:val="both"/>
            </w:pPr>
            <w:r>
              <w:t xml:space="preserve">    </w:t>
            </w:r>
            <w:proofErr w:type="spellStart"/>
            <w:r>
              <w:t>Bahşılı</w:t>
            </w:r>
            <w:proofErr w:type="spellEnd"/>
            <w:r>
              <w:t xml:space="preserve"> İlçesine bağlı Karaahmetli</w:t>
            </w:r>
            <w:r>
              <w:t xml:space="preserve"> Köyü üzerinde bulunan </w:t>
            </w:r>
            <w:proofErr w:type="spellStart"/>
            <w:r>
              <w:t>Sarıdere’</w:t>
            </w:r>
            <w:r>
              <w:t>de</w:t>
            </w:r>
            <w:proofErr w:type="spellEnd"/>
            <w:r>
              <w:t xml:space="preserve"> bölgede yoğun yağışlar olması halinde, toplanan yağmur sularının, büyük zararlara neden olmasından kaynaklı olarak, Taşkın Kontrol Çalışması yapılmasına ihtiyaç duyulmuş, Genel İdare İmkanlarıyla Devlet Su İşleri Planlamalarına </w:t>
            </w:r>
            <w:proofErr w:type="gramStart"/>
            <w:r>
              <w:t>dahil</w:t>
            </w:r>
            <w:proofErr w:type="gramEnd"/>
            <w:r>
              <w:t xml:space="preserve"> edilerek çalışmalara 2022</w:t>
            </w:r>
            <w:r>
              <w:t xml:space="preserve"> yılında başlanmıştır. </w:t>
            </w:r>
            <w:proofErr w:type="spellStart"/>
            <w:proofErr w:type="gramStart"/>
            <w:r>
              <w:t>Sarıdere’</w:t>
            </w:r>
            <w:r>
              <w:t>de</w:t>
            </w:r>
            <w:proofErr w:type="spellEnd"/>
            <w:r>
              <w:t xml:space="preserve"> Köy üzerinden 3.500 metre uzunluğunda, taş örmeli dere taşkın kontrol çalışmasının tamamlandığı,  Köy içinde beton olarak yapılacak Taşkın Kontrol Çalışmasının ise bu gün itibariyle ödeneği bulunmadığı, bu yıl içinde ödenek ayrılması halinde tamamlanacağı, henüz 2023 yılında, İlimizde Devlet Su İşleri tarafından yapılacak çalışmalara ait ödeneklerin netleşmediği yapılan Komisyon Çalışmasından anlaşılmıştır.</w:t>
            </w:r>
            <w:bookmarkStart w:id="0" w:name="_GoBack"/>
            <w:bookmarkEnd w:id="0"/>
            <w:proofErr w:type="gramEnd"/>
          </w:p>
          <w:p w:rsidR="00341585" w:rsidRPr="00C342A5" w:rsidRDefault="00341585" w:rsidP="00891DD3">
            <w:pPr>
              <w:jc w:val="both"/>
            </w:pPr>
            <w:r>
              <w:t xml:space="preserve"> </w:t>
            </w:r>
          </w:p>
          <w:p w:rsidR="00341585" w:rsidRDefault="00341585" w:rsidP="00891DD3">
            <w:pPr>
              <w:jc w:val="both"/>
            </w:pPr>
            <w:r w:rsidRPr="00C824B2">
              <w:t xml:space="preserve">    5302 Sayılı Yasanın 16.Maddesi </w:t>
            </w:r>
            <w:r>
              <w:t>v</w:t>
            </w:r>
            <w:r w:rsidRPr="00C824B2">
              <w:t>e İl Genel M</w:t>
            </w:r>
            <w:r>
              <w:t>eclisi Çalışma Yönetmeliğinin 18.</w:t>
            </w:r>
            <w:r w:rsidRPr="00C824B2">
              <w:t>Maddesi</w:t>
            </w:r>
            <w:r>
              <w:t>ri</w:t>
            </w:r>
            <w:r w:rsidRPr="00C824B2">
              <w:t xml:space="preserve"> kapsamında yapılan </w:t>
            </w:r>
            <w:r>
              <w:t>bilgi amaçlı çalışma İl Genel Meclisinin bilgilerine arz olunur.</w:t>
            </w:r>
          </w:p>
          <w:p w:rsidR="00341585" w:rsidRPr="00C824B2" w:rsidRDefault="00341585" w:rsidP="00891DD3">
            <w:pPr>
              <w:jc w:val="both"/>
            </w:pPr>
          </w:p>
          <w:p w:rsidR="00341585" w:rsidRDefault="00341585" w:rsidP="00891DD3">
            <w:pPr>
              <w:jc w:val="both"/>
            </w:pPr>
          </w:p>
          <w:p w:rsidR="00341585" w:rsidRPr="00C824B2" w:rsidRDefault="00341585" w:rsidP="00891DD3">
            <w:pPr>
              <w:jc w:val="both"/>
            </w:pPr>
          </w:p>
          <w:p w:rsidR="00341585" w:rsidRPr="00C824B2" w:rsidRDefault="00341585" w:rsidP="00891DD3">
            <w:pPr>
              <w:jc w:val="both"/>
            </w:pPr>
            <w:r w:rsidRPr="00C824B2">
              <w:t xml:space="preserve">               </w:t>
            </w:r>
            <w:proofErr w:type="gramStart"/>
            <w:r>
              <w:t>Adem</w:t>
            </w:r>
            <w:proofErr w:type="gramEnd"/>
            <w:r>
              <w:t xml:space="preserve"> GÖKDERE                     Hilmi ŞEN</w:t>
            </w:r>
            <w:r w:rsidRPr="00C824B2">
              <w:t xml:space="preserve">   </w:t>
            </w:r>
            <w:r>
              <w:t xml:space="preserve">                                    </w:t>
            </w:r>
            <w:proofErr w:type="spellStart"/>
            <w:r>
              <w:t>M.Kürşad</w:t>
            </w:r>
            <w:proofErr w:type="spellEnd"/>
            <w:r>
              <w:t xml:space="preserve"> ÇİÇEK</w:t>
            </w:r>
          </w:p>
          <w:p w:rsidR="00341585" w:rsidRPr="00C824B2" w:rsidRDefault="00341585" w:rsidP="00891DD3">
            <w:pPr>
              <w:jc w:val="both"/>
            </w:pPr>
            <w:r w:rsidRPr="00C824B2">
              <w:t xml:space="preserve">               Komisyon Başkanı                    Başkan Yardımcısı                              Sözcü</w:t>
            </w:r>
          </w:p>
          <w:p w:rsidR="00341585" w:rsidRPr="00C824B2" w:rsidRDefault="00341585" w:rsidP="00891DD3">
            <w:pPr>
              <w:jc w:val="both"/>
            </w:pPr>
          </w:p>
          <w:p w:rsidR="00341585" w:rsidRDefault="00341585" w:rsidP="00891DD3">
            <w:pPr>
              <w:jc w:val="both"/>
            </w:pPr>
          </w:p>
          <w:p w:rsidR="00341585" w:rsidRDefault="00341585" w:rsidP="00891DD3">
            <w:pPr>
              <w:jc w:val="both"/>
            </w:pPr>
          </w:p>
          <w:p w:rsidR="00341585" w:rsidRDefault="00341585" w:rsidP="00891DD3">
            <w:pPr>
              <w:jc w:val="both"/>
            </w:pPr>
          </w:p>
          <w:p w:rsidR="00341585" w:rsidRPr="00C824B2" w:rsidRDefault="00341585" w:rsidP="00891DD3">
            <w:pPr>
              <w:jc w:val="both"/>
            </w:pPr>
          </w:p>
          <w:p w:rsidR="00341585" w:rsidRPr="00C824B2" w:rsidRDefault="00341585" w:rsidP="00891DD3">
            <w:pPr>
              <w:jc w:val="both"/>
            </w:pPr>
          </w:p>
          <w:p w:rsidR="00341585" w:rsidRPr="00C824B2" w:rsidRDefault="00341585" w:rsidP="00891DD3">
            <w:pPr>
              <w:jc w:val="both"/>
            </w:pPr>
          </w:p>
          <w:p w:rsidR="00341585" w:rsidRPr="00C824B2" w:rsidRDefault="00341585" w:rsidP="00891DD3">
            <w:pPr>
              <w:jc w:val="both"/>
            </w:pPr>
            <w:r w:rsidRPr="00C824B2">
              <w:t xml:space="preserve">              </w:t>
            </w:r>
            <w:r>
              <w:t>Bilal BOZBAL                                                                                  Şükrü EVCİ</w:t>
            </w:r>
          </w:p>
          <w:p w:rsidR="00341585" w:rsidRPr="00C824B2" w:rsidRDefault="00341585" w:rsidP="00891DD3">
            <w:pPr>
              <w:jc w:val="both"/>
            </w:pPr>
            <w:r w:rsidRPr="00C824B2">
              <w:t xml:space="preserve">                     Üye                                                                                           </w:t>
            </w:r>
            <w:r>
              <w:t xml:space="preserve">     </w:t>
            </w:r>
            <w:r w:rsidRPr="00C824B2">
              <w:t xml:space="preserve">   </w:t>
            </w:r>
            <w:proofErr w:type="spellStart"/>
            <w:r w:rsidRPr="00C824B2">
              <w:t>Üye</w:t>
            </w:r>
            <w:proofErr w:type="spellEnd"/>
            <w:r w:rsidRPr="00C824B2">
              <w:t xml:space="preserve">     </w:t>
            </w:r>
          </w:p>
          <w:p w:rsidR="00341585" w:rsidRPr="00C824B2" w:rsidRDefault="00341585" w:rsidP="00891DD3">
            <w:pPr>
              <w:jc w:val="both"/>
            </w:pPr>
            <w:r w:rsidRPr="00C824B2">
              <w:t xml:space="preserve">         </w:t>
            </w:r>
          </w:p>
          <w:p w:rsidR="00341585" w:rsidRPr="00C824B2" w:rsidRDefault="00341585" w:rsidP="00891DD3">
            <w:pPr>
              <w:jc w:val="both"/>
            </w:pPr>
          </w:p>
          <w:p w:rsidR="00341585" w:rsidRDefault="00341585" w:rsidP="00891DD3">
            <w:pPr>
              <w:jc w:val="both"/>
            </w:pPr>
          </w:p>
        </w:tc>
      </w:tr>
    </w:tbl>
    <w:p w:rsidR="003F6A30" w:rsidRDefault="003F6A30"/>
    <w:sectPr w:rsidR="003F6A30" w:rsidSect="00341585">
      <w:pgSz w:w="11906" w:h="16838"/>
      <w:pgMar w:top="567" w:right="70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B88"/>
    <w:rsid w:val="00190B88"/>
    <w:rsid w:val="00341585"/>
    <w:rsid w:val="003F6A30"/>
    <w:rsid w:val="00D45A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58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341585"/>
    <w:pPr>
      <w:tabs>
        <w:tab w:val="center" w:pos="4536"/>
        <w:tab w:val="right" w:pos="9072"/>
      </w:tabs>
    </w:pPr>
  </w:style>
  <w:style w:type="character" w:customStyle="1" w:styleId="stbilgiChar">
    <w:name w:val="Üstbilgi Char"/>
    <w:basedOn w:val="VarsaylanParagrafYazTipi"/>
    <w:link w:val="stbilgi"/>
    <w:rsid w:val="00341585"/>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58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341585"/>
    <w:pPr>
      <w:tabs>
        <w:tab w:val="center" w:pos="4536"/>
        <w:tab w:val="right" w:pos="9072"/>
      </w:tabs>
    </w:pPr>
  </w:style>
  <w:style w:type="character" w:customStyle="1" w:styleId="stbilgiChar">
    <w:name w:val="Üstbilgi Char"/>
    <w:basedOn w:val="VarsaylanParagrafYazTipi"/>
    <w:link w:val="stbilgi"/>
    <w:rsid w:val="00341585"/>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343</Words>
  <Characters>1956</Characters>
  <Application>Microsoft Office Word</Application>
  <DocSecurity>0</DocSecurity>
  <Lines>16</Lines>
  <Paragraphs>4</Paragraphs>
  <ScaleCrop>false</ScaleCrop>
  <Company/>
  <LinksUpToDate>false</LinksUpToDate>
  <CharactersWithSpaces>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2023-02-09T06:35:00Z</dcterms:created>
  <dcterms:modified xsi:type="dcterms:W3CDTF">2023-02-09T06:38:00Z</dcterms:modified>
</cp:coreProperties>
</file>