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7A" w:rsidRDefault="009A027A" w:rsidP="009A027A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9A027A" w:rsidRPr="00817813" w:rsidRDefault="009A027A" w:rsidP="009A027A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9A027A" w:rsidRDefault="009A027A" w:rsidP="009A027A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9A027A" w:rsidRPr="00817813" w:rsidRDefault="009A027A" w:rsidP="009A027A">
      <w:pPr>
        <w:tabs>
          <w:tab w:val="left" w:pos="3285"/>
        </w:tabs>
        <w:jc w:val="center"/>
        <w:rPr>
          <w:b/>
        </w:rPr>
      </w:pPr>
      <w:r>
        <w:rPr>
          <w:b/>
        </w:rPr>
        <w:t>ULAŞTIRMA VE ENERJİ KAYNAKLARI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9A027A" w:rsidRPr="00817813" w:rsidTr="002F7F7A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A" w:rsidRPr="00817813" w:rsidRDefault="009A027A" w:rsidP="002F7F7A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A" w:rsidRPr="00817813" w:rsidRDefault="009A027A" w:rsidP="002F7F7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Sercan SITKI</w:t>
            </w:r>
          </w:p>
        </w:tc>
      </w:tr>
      <w:tr w:rsidR="009A027A" w:rsidRPr="00817813" w:rsidTr="002F7F7A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A" w:rsidRDefault="009A027A" w:rsidP="002F7F7A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A" w:rsidRDefault="009A027A" w:rsidP="002F7F7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9A027A" w:rsidRPr="00817813" w:rsidTr="002F7F7A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A" w:rsidRDefault="009A027A" w:rsidP="002F7F7A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A" w:rsidRDefault="009A027A" w:rsidP="002F7F7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ÖZGÜ, Rıza USLU, İlyas CANÖZ</w:t>
            </w:r>
          </w:p>
        </w:tc>
      </w:tr>
      <w:tr w:rsidR="009A027A" w:rsidRPr="00817813" w:rsidTr="002F7F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7A" w:rsidRPr="00817813" w:rsidRDefault="009A027A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A" w:rsidRPr="00817813" w:rsidRDefault="009A027A" w:rsidP="002F7F7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09.05.2022</w:t>
            </w:r>
          </w:p>
        </w:tc>
      </w:tr>
      <w:tr w:rsidR="009A027A" w:rsidRPr="00817813" w:rsidTr="002F7F7A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7A" w:rsidRPr="00817813" w:rsidRDefault="009A027A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7A" w:rsidRPr="00817813" w:rsidRDefault="009A027A" w:rsidP="002F7F7A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Beton yol yapımı</w:t>
            </w:r>
          </w:p>
        </w:tc>
      </w:tr>
      <w:tr w:rsidR="009A027A" w:rsidRPr="00817813" w:rsidTr="002F7F7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7A" w:rsidRPr="00817813" w:rsidRDefault="009A027A" w:rsidP="002F7F7A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A" w:rsidRPr="00817813" w:rsidRDefault="009A027A" w:rsidP="002F7F7A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09.05.2022</w:t>
            </w:r>
          </w:p>
        </w:tc>
      </w:tr>
    </w:tbl>
    <w:p w:rsidR="009A027A" w:rsidRPr="00817813" w:rsidRDefault="009A027A" w:rsidP="009A027A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9A027A" w:rsidRPr="00817813" w:rsidTr="009A027A">
        <w:trPr>
          <w:trHeight w:val="11716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A" w:rsidRDefault="009A027A" w:rsidP="002F7F7A">
            <w:pPr>
              <w:jc w:val="both"/>
              <w:textAlignment w:val="baseline"/>
              <w:rPr>
                <w:sz w:val="28"/>
                <w:szCs w:val="28"/>
              </w:rPr>
            </w:pPr>
            <w:r w:rsidRPr="004510F1">
              <w:t xml:space="preserve">      </w:t>
            </w:r>
            <w:r w:rsidRPr="009702DD">
              <w:rPr>
                <w:sz w:val="28"/>
                <w:szCs w:val="28"/>
              </w:rPr>
              <w:t xml:space="preserve">   </w:t>
            </w: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9702DD">
              <w:rPr>
                <w:sz w:val="28"/>
                <w:szCs w:val="28"/>
              </w:rPr>
              <w:t xml:space="preserve"> </w:t>
            </w:r>
            <w:r w:rsidRPr="00472E6A">
              <w:rPr>
                <w:color w:val="000000"/>
              </w:rPr>
              <w:t xml:space="preserve">5302 Sayılı yasa kapsamında verilen önerge gündeme alındıktan sonra Komisyonumuza havale edilmiştir. Komisyonumuz </w:t>
            </w:r>
            <w:r>
              <w:rPr>
                <w:color w:val="000000"/>
              </w:rPr>
              <w:t>17-18-20-23-24 Mayıs</w:t>
            </w:r>
            <w:r w:rsidRPr="00472E6A">
              <w:rPr>
                <w:color w:val="000000"/>
              </w:rPr>
              <w:t xml:space="preserve"> 2022 tarihlerinde topl</w:t>
            </w:r>
            <w:r>
              <w:rPr>
                <w:color w:val="000000"/>
              </w:rPr>
              <w:t>anarak çalışmasını tamamlamış ve hazırlamış olduğu rapor aşağıya çıkarılmıştır.</w:t>
            </w: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İl Özel İdaresi sorumluluk alanında bulunan Sulakyurt İlçesi </w:t>
            </w:r>
            <w:proofErr w:type="spellStart"/>
            <w:r>
              <w:rPr>
                <w:color w:val="000000"/>
              </w:rPr>
              <w:t>Ayvatlı</w:t>
            </w:r>
            <w:proofErr w:type="spellEnd"/>
            <w:r>
              <w:rPr>
                <w:color w:val="000000"/>
              </w:rPr>
              <w:t xml:space="preserve"> Köyü ile Danacı Köyü arasındaki yolun beton yol yapılmasına yönelik önerge gereği yerinde incelemeler yapılmıştır. Adı geçen Köyümüze ait yolun </w:t>
            </w:r>
            <w:proofErr w:type="spellStart"/>
            <w:r>
              <w:rPr>
                <w:color w:val="000000"/>
              </w:rPr>
              <w:t>Yeşilyazı</w:t>
            </w:r>
            <w:proofErr w:type="spellEnd"/>
            <w:r>
              <w:rPr>
                <w:color w:val="000000"/>
              </w:rPr>
              <w:t xml:space="preserve">, Güzelyurt, </w:t>
            </w:r>
            <w:proofErr w:type="spellStart"/>
            <w:r>
              <w:rPr>
                <w:color w:val="000000"/>
              </w:rPr>
              <w:t>Ayvatlı</w:t>
            </w:r>
            <w:proofErr w:type="spellEnd"/>
            <w:r>
              <w:rPr>
                <w:color w:val="000000"/>
              </w:rPr>
              <w:t xml:space="preserve"> Danacı arasında toplam uzunluğu 25 Km. olduğu, geçmiş yıllarda iki kez sathi kaplama yapıldığı, bu çalışma sonucunda 12 yıldır kullanıldığı, yolun büyük bölümünde bozulmaların başladığı, yama işlemi yapıldığı, </w:t>
            </w:r>
            <w:r>
              <w:rPr>
                <w:color w:val="000000"/>
              </w:rPr>
              <w:t>ancak verimli</w:t>
            </w:r>
            <w:r>
              <w:rPr>
                <w:color w:val="000000"/>
              </w:rPr>
              <w:t xml:space="preserve"> sonuç alınamadığı, yapılan Komisyon çalışmasından anlaşılmıştır. </w:t>
            </w: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Beton yol yapımı hususunda yapılan değerlendirmede ise; 2022 yılının program olarak belirlendiği maliyetlerin çok artması nedeniyle programa ilave yapılmasının mümkün olmadığı görülmüş, 2023 yılı çalışmalarında dikkate </w:t>
            </w:r>
            <w:r>
              <w:rPr>
                <w:color w:val="000000"/>
              </w:rPr>
              <w:t>alınması hususunda</w:t>
            </w:r>
            <w:r>
              <w:rPr>
                <w:color w:val="000000"/>
              </w:rPr>
              <w:t xml:space="preserve"> görüş birliğine varılmıştır.</w:t>
            </w: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</w:p>
          <w:p w:rsidR="009A027A" w:rsidRDefault="009A027A" w:rsidP="002F7F7A">
            <w:pPr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İl Özel İdaresi sorumluluk alanında bulunan Sulakyurt İlçesi </w:t>
            </w:r>
            <w:proofErr w:type="spellStart"/>
            <w:r>
              <w:rPr>
                <w:color w:val="000000"/>
              </w:rPr>
              <w:t>Yeşiyazı</w:t>
            </w:r>
            <w:proofErr w:type="spellEnd"/>
            <w:r>
              <w:rPr>
                <w:color w:val="000000"/>
              </w:rPr>
              <w:t xml:space="preserve">, Güzelyurt, </w:t>
            </w:r>
            <w:proofErr w:type="spellStart"/>
            <w:r>
              <w:rPr>
                <w:color w:val="000000"/>
              </w:rPr>
              <w:t>Ayvatlı</w:t>
            </w:r>
            <w:proofErr w:type="spellEnd"/>
            <w:r>
              <w:rPr>
                <w:color w:val="000000"/>
              </w:rPr>
              <w:t xml:space="preserve">, Danacı arasındaki 25 Km. beton yol </w:t>
            </w:r>
            <w:r>
              <w:rPr>
                <w:color w:val="000000"/>
              </w:rPr>
              <w:t>çalışmasının 2023</w:t>
            </w:r>
            <w:r>
              <w:rPr>
                <w:color w:val="000000"/>
              </w:rPr>
              <w:t xml:space="preserve"> yılı İl Özel İdare Çalışmalarına </w:t>
            </w:r>
            <w:proofErr w:type="gramStart"/>
            <w:r>
              <w:rPr>
                <w:color w:val="000000"/>
              </w:rPr>
              <w:t>dahil</w:t>
            </w:r>
            <w:proofErr w:type="gramEnd"/>
            <w:r>
              <w:rPr>
                <w:color w:val="000000"/>
              </w:rPr>
              <w:t xml:space="preserve"> edilmesine Komisyonumuzca oybirliğiyle karar verildi.</w:t>
            </w:r>
          </w:p>
          <w:p w:rsidR="009A027A" w:rsidRPr="00472E6A" w:rsidRDefault="009A027A" w:rsidP="002F7F7A">
            <w:pPr>
              <w:jc w:val="both"/>
              <w:textAlignment w:val="baseline"/>
            </w:pPr>
            <w:r>
              <w:rPr>
                <w:color w:val="000000"/>
              </w:rPr>
              <w:t xml:space="preserve">         </w:t>
            </w:r>
          </w:p>
          <w:p w:rsidR="009A027A" w:rsidRPr="00472E6A" w:rsidRDefault="009A027A" w:rsidP="002F7F7A">
            <w:pPr>
              <w:contextualSpacing/>
              <w:jc w:val="both"/>
            </w:pPr>
            <w:r w:rsidRPr="004510F1">
              <w:t xml:space="preserve">   </w:t>
            </w:r>
            <w:r>
              <w:t xml:space="preserve">    5302 sayılı yasanın 16</w:t>
            </w:r>
            <w:r w:rsidRPr="00472E6A">
              <w:t xml:space="preserve">.maddesi </w:t>
            </w:r>
            <w:r>
              <w:t>İl Genel Meclisi Çalışma Yönetmeliğinin 20.Maddesi kapsamında y</w:t>
            </w:r>
            <w:r w:rsidRPr="00472E6A">
              <w:t>apılan çalışma</w:t>
            </w:r>
            <w:r>
              <w:t xml:space="preserve"> İl Genel Meclisinin takdirlerine</w:t>
            </w:r>
            <w:r w:rsidRPr="00472E6A">
              <w:t xml:space="preserve"> arz olunur.</w:t>
            </w:r>
          </w:p>
          <w:p w:rsidR="009A027A" w:rsidRDefault="009A027A" w:rsidP="002F7F7A">
            <w:pPr>
              <w:contextualSpacing/>
              <w:jc w:val="both"/>
            </w:pPr>
          </w:p>
          <w:p w:rsidR="009A027A" w:rsidRDefault="009A027A" w:rsidP="002F7F7A">
            <w:pPr>
              <w:contextualSpacing/>
              <w:jc w:val="both"/>
            </w:pPr>
          </w:p>
          <w:p w:rsidR="009A027A" w:rsidRPr="00472E6A" w:rsidRDefault="009A027A" w:rsidP="002F7F7A">
            <w:pPr>
              <w:contextualSpacing/>
              <w:jc w:val="both"/>
            </w:pPr>
          </w:p>
          <w:p w:rsidR="009A027A" w:rsidRPr="00472E6A" w:rsidRDefault="009A027A" w:rsidP="002F7F7A">
            <w:pPr>
              <w:contextualSpacing/>
              <w:jc w:val="both"/>
            </w:pPr>
            <w:r w:rsidRPr="00472E6A">
              <w:t xml:space="preserve">   </w:t>
            </w:r>
            <w:r>
              <w:t xml:space="preserve">  Sercan SITKI                          </w:t>
            </w:r>
            <w:proofErr w:type="spellStart"/>
            <w:r>
              <w:t>M.Kürşat</w:t>
            </w:r>
            <w:proofErr w:type="spellEnd"/>
            <w:r>
              <w:t xml:space="preserve"> AVAN     </w:t>
            </w:r>
            <w:r w:rsidRPr="00472E6A">
              <w:t xml:space="preserve">         </w:t>
            </w:r>
            <w:r>
              <w:t xml:space="preserve">                 Alper ÖZGÜ</w:t>
            </w:r>
          </w:p>
          <w:p w:rsidR="009A027A" w:rsidRPr="00472E6A" w:rsidRDefault="009A027A" w:rsidP="002F7F7A">
            <w:pPr>
              <w:contextualSpacing/>
              <w:jc w:val="both"/>
            </w:pPr>
            <w:r w:rsidRPr="00472E6A">
              <w:t xml:space="preserve">   Komisyon Başkanı                    Başkan Vekili                                      Sözcü</w:t>
            </w:r>
          </w:p>
          <w:p w:rsidR="009A027A" w:rsidRPr="00472E6A" w:rsidRDefault="009A027A" w:rsidP="002F7F7A">
            <w:pPr>
              <w:contextualSpacing/>
              <w:jc w:val="both"/>
            </w:pPr>
          </w:p>
          <w:p w:rsidR="009A027A" w:rsidRPr="00472E6A" w:rsidRDefault="009A027A" w:rsidP="002F7F7A">
            <w:pPr>
              <w:contextualSpacing/>
              <w:jc w:val="both"/>
            </w:pPr>
            <w:r w:rsidRPr="00472E6A">
              <w:t xml:space="preserve"> </w:t>
            </w:r>
          </w:p>
          <w:p w:rsidR="009A027A" w:rsidRPr="00472E6A" w:rsidRDefault="009A027A" w:rsidP="002F7F7A">
            <w:pPr>
              <w:contextualSpacing/>
              <w:jc w:val="both"/>
            </w:pPr>
          </w:p>
          <w:p w:rsidR="009A027A" w:rsidRDefault="009A027A" w:rsidP="002F7F7A">
            <w:pPr>
              <w:contextualSpacing/>
              <w:jc w:val="both"/>
            </w:pPr>
          </w:p>
          <w:p w:rsidR="009A027A" w:rsidRDefault="009A027A" w:rsidP="002F7F7A">
            <w:pPr>
              <w:contextualSpacing/>
              <w:jc w:val="both"/>
            </w:pPr>
          </w:p>
          <w:p w:rsidR="009A027A" w:rsidRDefault="009A027A" w:rsidP="002F7F7A">
            <w:pPr>
              <w:contextualSpacing/>
              <w:jc w:val="both"/>
            </w:pPr>
          </w:p>
          <w:p w:rsidR="009A027A" w:rsidRPr="00472E6A" w:rsidRDefault="009A027A" w:rsidP="002F7F7A">
            <w:pPr>
              <w:contextualSpacing/>
              <w:jc w:val="both"/>
            </w:pPr>
            <w:r>
              <w:t xml:space="preserve">   Rıza USLU                                                                                         İlyas CANÖZ</w:t>
            </w:r>
          </w:p>
          <w:p w:rsidR="009A027A" w:rsidRPr="00472E6A" w:rsidRDefault="009A027A" w:rsidP="002F7F7A">
            <w:pPr>
              <w:contextualSpacing/>
              <w:jc w:val="both"/>
            </w:pPr>
            <w:r w:rsidRPr="00472E6A">
              <w:t xml:space="preserve">          Üye                                                                                                     </w:t>
            </w:r>
            <w:proofErr w:type="spellStart"/>
            <w:r w:rsidRPr="00472E6A">
              <w:t>Üye</w:t>
            </w:r>
            <w:proofErr w:type="spellEnd"/>
          </w:p>
          <w:p w:rsidR="009A027A" w:rsidRPr="00472E6A" w:rsidRDefault="009A027A" w:rsidP="002F7F7A">
            <w:pPr>
              <w:contextualSpacing/>
              <w:jc w:val="both"/>
            </w:pPr>
          </w:p>
          <w:p w:rsidR="009A027A" w:rsidRPr="00472E6A" w:rsidRDefault="009A027A" w:rsidP="002F7F7A">
            <w:pPr>
              <w:contextualSpacing/>
              <w:jc w:val="both"/>
            </w:pPr>
          </w:p>
          <w:p w:rsidR="009A027A" w:rsidRPr="004113AA" w:rsidRDefault="009A027A" w:rsidP="002F7F7A">
            <w:pPr>
              <w:contextualSpacing/>
              <w:jc w:val="both"/>
              <w:rPr>
                <w:sz w:val="28"/>
                <w:szCs w:val="28"/>
              </w:rPr>
            </w:pPr>
          </w:p>
          <w:p w:rsidR="009A027A" w:rsidRPr="00817813" w:rsidRDefault="009A027A" w:rsidP="002F7F7A">
            <w:pPr>
              <w:contextualSpacing/>
              <w:jc w:val="both"/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9A027A">
      <w:pgSz w:w="11906" w:h="16838"/>
      <w:pgMar w:top="426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D1"/>
    <w:rsid w:val="003F6A30"/>
    <w:rsid w:val="004625D1"/>
    <w:rsid w:val="009A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2022-06-08T07:06:00Z</dcterms:created>
  <dcterms:modified xsi:type="dcterms:W3CDTF">2022-06-08T07:07:00Z</dcterms:modified>
</cp:coreProperties>
</file>