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72E" w:rsidRDefault="002E172E" w:rsidP="002E172E">
      <w:pPr>
        <w:tabs>
          <w:tab w:val="left" w:pos="3285"/>
        </w:tabs>
        <w:jc w:val="center"/>
        <w:rPr>
          <w:b/>
        </w:rPr>
      </w:pPr>
      <w:r>
        <w:rPr>
          <w:b/>
        </w:rPr>
        <w:t>T.C.</w:t>
      </w:r>
    </w:p>
    <w:p w:rsidR="002E172E" w:rsidRPr="00817813" w:rsidRDefault="002E172E" w:rsidP="002E172E">
      <w:pPr>
        <w:tabs>
          <w:tab w:val="left" w:pos="3285"/>
        </w:tabs>
        <w:jc w:val="center"/>
        <w:rPr>
          <w:b/>
        </w:rPr>
      </w:pPr>
      <w:r>
        <w:rPr>
          <w:b/>
        </w:rPr>
        <w:t>KIRIKKALE İL</w:t>
      </w:r>
      <w:r w:rsidRPr="00817813">
        <w:rPr>
          <w:b/>
        </w:rPr>
        <w:t xml:space="preserve"> ÖZEL İDARESİ</w:t>
      </w:r>
    </w:p>
    <w:p w:rsidR="002E172E" w:rsidRPr="00817813" w:rsidRDefault="002E172E" w:rsidP="002E172E">
      <w:pPr>
        <w:tabs>
          <w:tab w:val="left" w:pos="3285"/>
        </w:tabs>
        <w:jc w:val="center"/>
        <w:rPr>
          <w:b/>
        </w:rPr>
      </w:pPr>
      <w:r w:rsidRPr="00817813">
        <w:rPr>
          <w:b/>
        </w:rPr>
        <w:t xml:space="preserve">İL GENEL MECLİSİ </w:t>
      </w:r>
    </w:p>
    <w:p w:rsidR="002E172E" w:rsidRPr="00817813" w:rsidRDefault="002E172E" w:rsidP="002E172E">
      <w:pPr>
        <w:tabs>
          <w:tab w:val="left" w:pos="3285"/>
        </w:tabs>
        <w:jc w:val="center"/>
        <w:rPr>
          <w:b/>
        </w:rPr>
      </w:pPr>
      <w:r>
        <w:rPr>
          <w:b/>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E172E" w:rsidRPr="00817813" w:rsidTr="001F76A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E172E" w:rsidRPr="00817813" w:rsidRDefault="002E172E" w:rsidP="001F76A8">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E172E" w:rsidRPr="00817813" w:rsidRDefault="002E172E" w:rsidP="001F76A8">
            <w:pPr>
              <w:tabs>
                <w:tab w:val="center" w:pos="4536"/>
                <w:tab w:val="right" w:pos="9072"/>
              </w:tabs>
              <w:rPr>
                <w:b/>
              </w:rPr>
            </w:pPr>
            <w:r>
              <w:rPr>
                <w:b/>
              </w:rPr>
              <w:t>Hasan ÇOBAN</w:t>
            </w:r>
          </w:p>
        </w:tc>
      </w:tr>
      <w:tr w:rsidR="002E172E" w:rsidRPr="00817813" w:rsidTr="001F76A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E172E" w:rsidRDefault="002E172E" w:rsidP="001F76A8">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E172E" w:rsidRDefault="002E172E" w:rsidP="001F76A8">
            <w:pPr>
              <w:tabs>
                <w:tab w:val="center" w:pos="4536"/>
                <w:tab w:val="right" w:pos="9072"/>
              </w:tabs>
              <w:rPr>
                <w:b/>
              </w:rPr>
            </w:pPr>
            <w:r>
              <w:rPr>
                <w:b/>
              </w:rPr>
              <w:t>Harun OĞUZ</w:t>
            </w:r>
          </w:p>
        </w:tc>
      </w:tr>
      <w:tr w:rsidR="002E172E" w:rsidRPr="00817813" w:rsidTr="001F76A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E172E" w:rsidRDefault="002E172E" w:rsidP="001F76A8">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E172E" w:rsidRDefault="002E172E" w:rsidP="001F76A8">
            <w:pPr>
              <w:tabs>
                <w:tab w:val="center" w:pos="4536"/>
                <w:tab w:val="right" w:pos="9072"/>
              </w:tabs>
              <w:rPr>
                <w:b/>
              </w:rPr>
            </w:pPr>
            <w:r>
              <w:rPr>
                <w:b/>
              </w:rPr>
              <w:t>Murat ÇAYKARA, Faruk KAYALAK, Azmi ÖZKAN</w:t>
            </w:r>
          </w:p>
        </w:tc>
      </w:tr>
      <w:tr w:rsidR="002E172E" w:rsidRPr="00817813" w:rsidTr="001F76A8">
        <w:tc>
          <w:tcPr>
            <w:tcW w:w="3369" w:type="dxa"/>
            <w:tcBorders>
              <w:top w:val="single" w:sz="4" w:space="0" w:color="auto"/>
              <w:left w:val="single" w:sz="4" w:space="0" w:color="auto"/>
              <w:bottom w:val="single" w:sz="4" w:space="0" w:color="auto"/>
              <w:right w:val="single" w:sz="4" w:space="0" w:color="auto"/>
            </w:tcBorders>
            <w:hideMark/>
          </w:tcPr>
          <w:p w:rsidR="002E172E" w:rsidRPr="00817813" w:rsidRDefault="002E172E" w:rsidP="001F76A8">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2E172E" w:rsidRPr="00817813" w:rsidRDefault="00FE6A9B" w:rsidP="00FE6A9B">
            <w:pPr>
              <w:tabs>
                <w:tab w:val="left" w:pos="3285"/>
              </w:tabs>
              <w:rPr>
                <w:b/>
              </w:rPr>
            </w:pPr>
            <w:r>
              <w:rPr>
                <w:b/>
              </w:rPr>
              <w:t>06</w:t>
            </w:r>
            <w:r w:rsidR="002E172E">
              <w:rPr>
                <w:b/>
              </w:rPr>
              <w:t>.0</w:t>
            </w:r>
            <w:r>
              <w:rPr>
                <w:b/>
              </w:rPr>
              <w:t>5</w:t>
            </w:r>
            <w:r w:rsidR="002E172E">
              <w:rPr>
                <w:b/>
              </w:rPr>
              <w:t>.2022</w:t>
            </w:r>
          </w:p>
        </w:tc>
      </w:tr>
      <w:tr w:rsidR="002E172E" w:rsidRPr="00817813" w:rsidTr="001F76A8">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2E172E" w:rsidRPr="00817813" w:rsidRDefault="002E172E" w:rsidP="001F76A8">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E172E" w:rsidRPr="00817813" w:rsidRDefault="00FE6A9B" w:rsidP="001F76A8">
            <w:pPr>
              <w:tabs>
                <w:tab w:val="left" w:pos="3285"/>
              </w:tabs>
              <w:contextualSpacing/>
              <w:jc w:val="both"/>
              <w:rPr>
                <w:b/>
              </w:rPr>
            </w:pPr>
            <w:proofErr w:type="spellStart"/>
            <w:r>
              <w:rPr>
                <w:b/>
              </w:rPr>
              <w:t>Dinek</w:t>
            </w:r>
            <w:proofErr w:type="spellEnd"/>
            <w:r>
              <w:rPr>
                <w:b/>
              </w:rPr>
              <w:t xml:space="preserve"> Dağı Atlı Safari</w:t>
            </w:r>
          </w:p>
        </w:tc>
      </w:tr>
      <w:tr w:rsidR="002E172E" w:rsidRPr="00817813" w:rsidTr="001F76A8">
        <w:tc>
          <w:tcPr>
            <w:tcW w:w="3369" w:type="dxa"/>
            <w:tcBorders>
              <w:top w:val="single" w:sz="4" w:space="0" w:color="auto"/>
              <w:left w:val="single" w:sz="4" w:space="0" w:color="auto"/>
              <w:bottom w:val="single" w:sz="4" w:space="0" w:color="auto"/>
              <w:right w:val="single" w:sz="4" w:space="0" w:color="auto"/>
            </w:tcBorders>
            <w:hideMark/>
          </w:tcPr>
          <w:p w:rsidR="002E172E" w:rsidRPr="00817813" w:rsidRDefault="002E172E" w:rsidP="001F76A8">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E172E" w:rsidRPr="00817813" w:rsidRDefault="00FE6A9B" w:rsidP="00FE6A9B">
            <w:pPr>
              <w:tabs>
                <w:tab w:val="left" w:pos="3285"/>
              </w:tabs>
              <w:contextualSpacing/>
              <w:rPr>
                <w:b/>
              </w:rPr>
            </w:pPr>
            <w:r>
              <w:rPr>
                <w:b/>
              </w:rPr>
              <w:t>06</w:t>
            </w:r>
            <w:r w:rsidR="002E172E">
              <w:rPr>
                <w:b/>
              </w:rPr>
              <w:t>.0</w:t>
            </w:r>
            <w:r>
              <w:rPr>
                <w:b/>
              </w:rPr>
              <w:t>5</w:t>
            </w:r>
            <w:r w:rsidR="002E172E">
              <w:rPr>
                <w:b/>
              </w:rPr>
              <w:t>.2022</w:t>
            </w:r>
          </w:p>
        </w:tc>
      </w:tr>
    </w:tbl>
    <w:p w:rsidR="002E172E" w:rsidRPr="00817813" w:rsidRDefault="002E172E" w:rsidP="002E172E">
      <w:pPr>
        <w:tabs>
          <w:tab w:val="left" w:pos="3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2E172E" w:rsidRPr="00817813" w:rsidTr="002E172E">
        <w:trPr>
          <w:trHeight w:val="11559"/>
        </w:trPr>
        <w:tc>
          <w:tcPr>
            <w:tcW w:w="9998" w:type="dxa"/>
            <w:tcBorders>
              <w:top w:val="single" w:sz="4" w:space="0" w:color="auto"/>
              <w:left w:val="single" w:sz="4" w:space="0" w:color="auto"/>
              <w:bottom w:val="single" w:sz="4" w:space="0" w:color="auto"/>
              <w:right w:val="single" w:sz="4" w:space="0" w:color="auto"/>
            </w:tcBorders>
          </w:tcPr>
          <w:p w:rsidR="002E172E" w:rsidRDefault="002E172E" w:rsidP="001F76A8">
            <w:pPr>
              <w:jc w:val="both"/>
              <w:textAlignment w:val="baseline"/>
            </w:pPr>
            <w:r>
              <w:t xml:space="preserve">        </w:t>
            </w:r>
          </w:p>
          <w:p w:rsidR="002E172E" w:rsidRDefault="002E172E" w:rsidP="001F76A8">
            <w:pPr>
              <w:jc w:val="both"/>
              <w:textAlignment w:val="baseline"/>
            </w:pPr>
            <w:r>
              <w:t xml:space="preserve">        </w:t>
            </w:r>
            <w:proofErr w:type="gramStart"/>
            <w:r>
              <w:t xml:space="preserve">5302 Sayılı yasanın 13.Maddesi kapsamında verilen </w:t>
            </w:r>
            <w:r w:rsidR="00FE6A9B" w:rsidRPr="00FE6A9B">
              <w:t xml:space="preserve">İlimiz Balışeyh İlçesinde </w:t>
            </w:r>
            <w:proofErr w:type="spellStart"/>
            <w:r w:rsidR="00FE6A9B" w:rsidRPr="00FE6A9B">
              <w:t>Dinek</w:t>
            </w:r>
            <w:proofErr w:type="spellEnd"/>
            <w:r w:rsidR="00FE6A9B" w:rsidRPr="00FE6A9B">
              <w:t xml:space="preserve"> Dağı eteklerinde İl Özel İdaresi tarafından turizmi canlandırma adına yapılan </w:t>
            </w:r>
            <w:proofErr w:type="spellStart"/>
            <w:r w:rsidR="00FE6A9B" w:rsidRPr="00FE6A9B">
              <w:t>Dinek</w:t>
            </w:r>
            <w:proofErr w:type="spellEnd"/>
            <w:r w:rsidR="00FE6A9B" w:rsidRPr="00FE6A9B">
              <w:t xml:space="preserve"> Dağı Atlı Safari, Kamp Alanı, Doğal Park ve Spor Kompleksinin şu anki durumunun ne olduğu, eksikliklerin bulunup bulunmadığı, İl Özel İdaresinin bu konudaki plan ve programının bulunup bulunmadığı ve faaliyete geçen hizmetlerden vatandaşların yeterince faydalanıp faydalanmadığı hususlarında </w:t>
            </w:r>
            <w:r>
              <w:t>önerge gündeme alındıktan sonra Komisyonumuza havale edi</w:t>
            </w:r>
            <w:r w:rsidR="00FE6A9B">
              <w:t xml:space="preserve">lmiştir. </w:t>
            </w:r>
            <w:proofErr w:type="gramEnd"/>
            <w:r w:rsidR="00FE6A9B">
              <w:t>Komisyonumuz 25-26-27-30-31</w:t>
            </w:r>
            <w:r>
              <w:t xml:space="preserve"> </w:t>
            </w:r>
            <w:r w:rsidR="00FE6A9B">
              <w:t>Mayıs</w:t>
            </w:r>
            <w:r>
              <w:t xml:space="preserve"> 2022 tarihlerinde toplanarak çalışmasını tamamlamıştır.</w:t>
            </w:r>
          </w:p>
          <w:p w:rsidR="002E172E" w:rsidRDefault="002E172E" w:rsidP="001F76A8">
            <w:pPr>
              <w:jc w:val="both"/>
              <w:textAlignment w:val="baseline"/>
            </w:pPr>
          </w:p>
          <w:p w:rsidR="00FE6A9B" w:rsidRDefault="002E172E" w:rsidP="00FE6A9B">
            <w:pPr>
              <w:jc w:val="both"/>
            </w:pPr>
            <w:r>
              <w:t xml:space="preserve">        </w:t>
            </w:r>
            <w:proofErr w:type="spellStart"/>
            <w:r w:rsidR="00FE6A9B">
              <w:t>Dinekdağı</w:t>
            </w:r>
            <w:proofErr w:type="spellEnd"/>
            <w:r w:rsidR="00FE6A9B">
              <w:t xml:space="preserve"> Atlı Safari Doğa parkı </w:t>
            </w:r>
            <w:r w:rsidR="00FE6A9B">
              <w:t xml:space="preserve">İlimiz </w:t>
            </w:r>
            <w:r w:rsidR="00FE6A9B">
              <w:t>Balışeyh İlçesi sınırları içerisinde yer al</w:t>
            </w:r>
            <w:r w:rsidR="00FE6A9B">
              <w:t>dığı,</w:t>
            </w:r>
            <w:r w:rsidR="00FE6A9B">
              <w:t xml:space="preserve"> Kırıkkale Merkeze 30 km</w:t>
            </w:r>
            <w:r w:rsidR="00FE6A9B">
              <w:t>,</w:t>
            </w:r>
            <w:r w:rsidR="00FE6A9B">
              <w:t xml:space="preserve"> Balışeyh ilçe Merkeze 9 km</w:t>
            </w:r>
            <w:r w:rsidR="00FE6A9B">
              <w:t>,</w:t>
            </w:r>
            <w:r w:rsidR="00FE6A9B">
              <w:t xml:space="preserve"> başkentte 100 km </w:t>
            </w:r>
            <w:r w:rsidR="00FE6A9B">
              <w:t>mesafe uzaklıkta ve</w:t>
            </w:r>
            <w:r w:rsidR="00FE6A9B">
              <w:t xml:space="preserve"> 1744</w:t>
            </w:r>
            <w:r w:rsidR="00FE6A9B">
              <w:t xml:space="preserve"> m</w:t>
            </w:r>
            <w:r w:rsidR="00FE6A9B">
              <w:t xml:space="preserve"> rakımdadır. Balışeyh İlçesi </w:t>
            </w:r>
            <w:proofErr w:type="spellStart"/>
            <w:r w:rsidR="00FE6A9B">
              <w:t>Karahocal</w:t>
            </w:r>
            <w:r w:rsidR="00FE6A9B">
              <w:t>ı</w:t>
            </w:r>
            <w:proofErr w:type="spellEnd"/>
            <w:r w:rsidR="00FE6A9B">
              <w:t xml:space="preserve"> </w:t>
            </w:r>
            <w:r w:rsidR="00FE6A9B">
              <w:t>B</w:t>
            </w:r>
            <w:r w:rsidR="00FE6A9B">
              <w:t xml:space="preserve">ölgesinde yer alan park </w:t>
            </w:r>
            <w:proofErr w:type="spellStart"/>
            <w:r w:rsidR="00FE6A9B">
              <w:t>Beyobası</w:t>
            </w:r>
            <w:proofErr w:type="spellEnd"/>
            <w:r w:rsidR="00FE6A9B">
              <w:t xml:space="preserve"> köyü sınırları içerisinde bulunmaktadır. </w:t>
            </w:r>
            <w:proofErr w:type="spellStart"/>
            <w:r w:rsidR="00FE6A9B">
              <w:t>Dinekdağı</w:t>
            </w:r>
            <w:proofErr w:type="spellEnd"/>
            <w:r w:rsidR="00FE6A9B">
              <w:t xml:space="preserve"> Atlı Safari Doğa Parkı 500 dekar saha üzerine </w:t>
            </w:r>
            <w:proofErr w:type="spellStart"/>
            <w:r w:rsidR="00FE6A9B">
              <w:t>Beyobası</w:t>
            </w:r>
            <w:proofErr w:type="spellEnd"/>
            <w:r w:rsidR="00FE6A9B">
              <w:t xml:space="preserve"> </w:t>
            </w:r>
            <w:proofErr w:type="spellStart"/>
            <w:r w:rsidR="00FE6A9B">
              <w:t>Göleti</w:t>
            </w:r>
            <w:proofErr w:type="spellEnd"/>
            <w:r w:rsidR="00FE6A9B">
              <w:t xml:space="preserve"> çevresine konumlanmış durumdadır. Parkta 586 m</w:t>
            </w:r>
            <w:r w:rsidR="00FE6A9B">
              <w:rPr>
                <w:vertAlign w:val="superscript"/>
              </w:rPr>
              <w:t>2</w:t>
            </w:r>
            <w:r w:rsidR="00FE6A9B">
              <w:t xml:space="preserve"> alan üzerinde açık manej, 48</w:t>
            </w:r>
            <w:r w:rsidR="00FE6A9B">
              <w:t xml:space="preserve"> m</w:t>
            </w:r>
            <w:r w:rsidR="00FE6A9B">
              <w:rPr>
                <w:vertAlign w:val="superscript"/>
              </w:rPr>
              <w:t>2</w:t>
            </w:r>
            <w:r w:rsidR="00FE6A9B">
              <w:t xml:space="preserve"> seyir terası, 30</w:t>
            </w:r>
            <w:r w:rsidR="00FE6A9B">
              <w:t xml:space="preserve"> </w:t>
            </w:r>
            <w:r w:rsidR="00FE6A9B">
              <w:t>m</w:t>
            </w:r>
            <w:r w:rsidR="00FE6A9B">
              <w:rPr>
                <w:vertAlign w:val="superscript"/>
              </w:rPr>
              <w:t>2</w:t>
            </w:r>
            <w:r w:rsidR="00FE6A9B">
              <w:t xml:space="preserve"> kafeterya olarak kullanılmak üzere ağaç ev</w:t>
            </w:r>
            <w:r w:rsidR="00FE6A9B">
              <w:t>,</w:t>
            </w:r>
            <w:r w:rsidR="00FE6A9B">
              <w:t xml:space="preserve"> 150</w:t>
            </w:r>
            <w:r w:rsidR="00FE6A9B">
              <w:t xml:space="preserve"> </w:t>
            </w:r>
            <w:r w:rsidR="00FE6A9B">
              <w:t>m</w:t>
            </w:r>
            <w:r w:rsidR="00FE6A9B">
              <w:rPr>
                <w:vertAlign w:val="superscript"/>
              </w:rPr>
              <w:t xml:space="preserve">2 </w:t>
            </w:r>
            <w:r w:rsidR="00FE6A9B">
              <w:t>10 adet tabladan oluşan ahşap ahır, 12</w:t>
            </w:r>
            <w:r w:rsidR="00FE6A9B">
              <w:t xml:space="preserve"> </w:t>
            </w:r>
            <w:r w:rsidR="00FE6A9B">
              <w:t>m</w:t>
            </w:r>
            <w:r w:rsidR="00FE6A9B">
              <w:rPr>
                <w:vertAlign w:val="superscript"/>
              </w:rPr>
              <w:t>2</w:t>
            </w:r>
            <w:r w:rsidR="00FE6A9B">
              <w:t xml:space="preserve"> mutfak ve semaver evi olarak kullanılacak olan bina</w:t>
            </w:r>
            <w:r w:rsidR="00FE6A9B">
              <w:t>,</w:t>
            </w:r>
            <w:r w:rsidR="00FE6A9B">
              <w:t xml:space="preserve"> 115</w:t>
            </w:r>
            <w:r w:rsidR="00FE6A9B">
              <w:t xml:space="preserve"> </w:t>
            </w:r>
            <w:r w:rsidR="00FE6A9B">
              <w:t>m</w:t>
            </w:r>
            <w:r w:rsidR="00FE6A9B">
              <w:rPr>
                <w:vertAlign w:val="superscript"/>
              </w:rPr>
              <w:t xml:space="preserve">2 </w:t>
            </w:r>
            <w:r w:rsidR="00FE6A9B">
              <w:t>alana</w:t>
            </w:r>
            <w:r w:rsidR="00FE6A9B">
              <w:t xml:space="preserve"> kafe</w:t>
            </w:r>
            <w:r w:rsidR="00FE6A9B">
              <w:t>terya olarak kullanılmak üzere ot</w:t>
            </w:r>
            <w:r w:rsidR="00FE6A9B">
              <w:t xml:space="preserve">antik kıl çadır, </w:t>
            </w:r>
            <w:r w:rsidR="00FE6A9B">
              <w:t>2 adet 3 m</w:t>
            </w:r>
            <w:r w:rsidR="00FE6A9B">
              <w:t>.</w:t>
            </w:r>
            <w:r w:rsidR="00FE6A9B">
              <w:t xml:space="preserve"> genişliğinde 7 m</w:t>
            </w:r>
            <w:r w:rsidR="00FE6A9B">
              <w:t>.</w:t>
            </w:r>
            <w:r w:rsidR="00FE6A9B">
              <w:t xml:space="preserve"> yüksekliğinde görsel amaçlı 2 ayrı oturum</w:t>
            </w:r>
            <w:r w:rsidR="00FE6A9B">
              <w:t>lu</w:t>
            </w:r>
            <w:r w:rsidR="00FE6A9B">
              <w:t xml:space="preserve"> salıncak, 10 adet otantik kıl kamelya, 1 adet çocuk oyun parkı, 60</w:t>
            </w:r>
            <w:r w:rsidR="00FE6A9B">
              <w:t xml:space="preserve"> </w:t>
            </w:r>
            <w:r w:rsidR="00FE6A9B">
              <w:t>m</w:t>
            </w:r>
            <w:r w:rsidR="00FE6A9B">
              <w:rPr>
                <w:vertAlign w:val="superscript"/>
              </w:rPr>
              <w:t>2</w:t>
            </w:r>
            <w:r w:rsidR="00FE6A9B">
              <w:t xml:space="preserve"> alana mescit ve WC olarak kullanılacak betonarme bina, 1 adet 10mx15m ebatlarında </w:t>
            </w:r>
            <w:r w:rsidR="00FE6A9B">
              <w:t>A</w:t>
            </w:r>
            <w:r w:rsidR="00FE6A9B">
              <w:t>t Pansiyonu olarak kullanılmak üzere taşınabilir barınak, 5 adet 5mx6m ebatlar</w:t>
            </w:r>
            <w:r w:rsidR="00FE6A9B">
              <w:t>ı</w:t>
            </w:r>
            <w:r w:rsidR="00FE6A9B">
              <w:t>nda Bung</w:t>
            </w:r>
            <w:r w:rsidR="00FE6A9B">
              <w:t>a</w:t>
            </w:r>
            <w:r w:rsidR="00FE6A9B">
              <w:t>l</w:t>
            </w:r>
            <w:r w:rsidR="00FE6A9B">
              <w:t>o</w:t>
            </w:r>
            <w:r w:rsidR="00FE6A9B">
              <w:t>v evler</w:t>
            </w:r>
            <w:r w:rsidR="00FE6A9B">
              <w:t>,</w:t>
            </w:r>
            <w:r w:rsidR="00FE6A9B">
              <w:t xml:space="preserve"> 140</w:t>
            </w:r>
            <w:r w:rsidR="00FE6A9B">
              <w:t xml:space="preserve"> </w:t>
            </w:r>
            <w:proofErr w:type="spellStart"/>
            <w:r w:rsidR="00FE6A9B">
              <w:t>mt</w:t>
            </w:r>
            <w:proofErr w:type="spellEnd"/>
            <w:r w:rsidR="00FE6A9B">
              <w:t xml:space="preserve"> uzunluğunda </w:t>
            </w:r>
            <w:proofErr w:type="spellStart"/>
            <w:r w:rsidR="00FE6A9B">
              <w:t>zipline</w:t>
            </w:r>
            <w:proofErr w:type="spellEnd"/>
            <w:r w:rsidR="00FE6A9B">
              <w:t>,</w:t>
            </w:r>
            <w:r w:rsidR="00FE6A9B">
              <w:t xml:space="preserve"> 1 adet spor </w:t>
            </w:r>
            <w:proofErr w:type="gramStart"/>
            <w:r w:rsidR="00FE6A9B">
              <w:t>kompleksi</w:t>
            </w:r>
            <w:proofErr w:type="gramEnd"/>
            <w:r w:rsidR="00FE6A9B">
              <w:t>,</w:t>
            </w:r>
            <w:r w:rsidR="00FE6A9B">
              <w:t xml:space="preserve"> gölet kenarına 1 adet </w:t>
            </w:r>
            <w:r w:rsidR="00FE6A9B">
              <w:t>Restoran</w:t>
            </w:r>
            <w:r w:rsidR="00FE6A9B">
              <w:t xml:space="preserve"> ve seyir terası yapımı tamamlanarak halkımızın kullanımına </w:t>
            </w:r>
            <w:r w:rsidR="00FE6A9B">
              <w:t>açıldığı bilgisi alınmış,</w:t>
            </w:r>
            <w:r w:rsidR="00FE6A9B">
              <w:t xml:space="preserve"> </w:t>
            </w:r>
          </w:p>
          <w:p w:rsidR="00D243CC" w:rsidRDefault="00FE6A9B" w:rsidP="00FE6A9B">
            <w:pPr>
              <w:jc w:val="both"/>
            </w:pPr>
            <w:r>
              <w:t xml:space="preserve">        </w:t>
            </w:r>
            <w:r>
              <w:t>Binicilik eğitimlerinin verilmesi amacıyla 2 adet İngi</w:t>
            </w:r>
            <w:bookmarkStart w:id="0" w:name="_GoBack"/>
            <w:bookmarkEnd w:id="0"/>
            <w:r>
              <w:t>liz</w:t>
            </w:r>
            <w:r>
              <w:t>,</w:t>
            </w:r>
            <w:r>
              <w:t xml:space="preserve"> 2 adet yerli </w:t>
            </w:r>
            <w:proofErr w:type="spellStart"/>
            <w:r>
              <w:t>Pony</w:t>
            </w:r>
            <w:proofErr w:type="spellEnd"/>
            <w:r>
              <w:t xml:space="preserve"> ve 2 adet Midilli cinsi at alımı yapılmıştır. Bununla birl</w:t>
            </w:r>
            <w:r w:rsidR="00D243CC">
              <w:t>ikte Nevşehir Jandarma A</w:t>
            </w:r>
            <w:r>
              <w:t xml:space="preserve">t ve </w:t>
            </w:r>
            <w:r w:rsidR="00D243CC">
              <w:t>K</w:t>
            </w:r>
            <w:r>
              <w:t xml:space="preserve">öpek </w:t>
            </w:r>
            <w:r w:rsidR="00D243CC">
              <w:t>Eğitim Merkezi K</w:t>
            </w:r>
            <w:r>
              <w:t xml:space="preserve">omutanlığından </w:t>
            </w:r>
            <w:r w:rsidR="00D243CC">
              <w:t xml:space="preserve">(JAKEM) </w:t>
            </w:r>
            <w:r>
              <w:t>1 adet Bursa Gemlik cinsi</w:t>
            </w:r>
            <w:r w:rsidR="00D243CC">
              <w:t>, 1 adet Bulgar K</w:t>
            </w:r>
            <w:r>
              <w:t xml:space="preserve">ontur ve 1 adet de </w:t>
            </w:r>
            <w:r w:rsidR="00D243CC">
              <w:t>Alman K</w:t>
            </w:r>
            <w:r>
              <w:t xml:space="preserve">ontur </w:t>
            </w:r>
            <w:r w:rsidR="00D243CC">
              <w:t>Cinsi Atla</w:t>
            </w:r>
            <w:r>
              <w:t>rın alınma işlemi tamamlanarak alana getiril</w:t>
            </w:r>
            <w:r w:rsidR="00D243CC">
              <w:t xml:space="preserve">diği, </w:t>
            </w:r>
          </w:p>
          <w:p w:rsidR="00FE6A9B" w:rsidRPr="00C36BA3" w:rsidRDefault="00D243CC" w:rsidP="00FE6A9B">
            <w:pPr>
              <w:jc w:val="both"/>
            </w:pPr>
            <w:r>
              <w:t xml:space="preserve">        </w:t>
            </w:r>
            <w:r w:rsidR="00FE6A9B">
              <w:t>Alanda mesire alanının düzenlenmesi ve peyzaj çalışmaları</w:t>
            </w:r>
            <w:r>
              <w:t>nın</w:t>
            </w:r>
            <w:r w:rsidR="00FE6A9B">
              <w:t xml:space="preserve"> devam et</w:t>
            </w:r>
            <w:r>
              <w:t xml:space="preserve">tiği, </w:t>
            </w:r>
            <w:proofErr w:type="spellStart"/>
            <w:r>
              <w:t>Beyobası</w:t>
            </w:r>
            <w:proofErr w:type="spellEnd"/>
            <w:r>
              <w:t xml:space="preserve"> </w:t>
            </w:r>
            <w:proofErr w:type="spellStart"/>
            <w:r>
              <w:t>G</w:t>
            </w:r>
            <w:r w:rsidR="00FE6A9B">
              <w:t>öleti</w:t>
            </w:r>
            <w:proofErr w:type="spellEnd"/>
            <w:r w:rsidR="00FE6A9B">
              <w:t xml:space="preserve"> çevresine 3000 adet muhtelif</w:t>
            </w:r>
            <w:r>
              <w:t xml:space="preserve"> orman ağacı dikimi yapıldığı alınan bilgiler arasındadır.</w:t>
            </w:r>
          </w:p>
          <w:p w:rsidR="002E172E" w:rsidRDefault="002E172E" w:rsidP="001F76A8">
            <w:pPr>
              <w:pStyle w:val="NormalWeb"/>
              <w:shd w:val="clear" w:color="auto" w:fill="FFFFFF"/>
              <w:spacing w:before="0" w:beforeAutospacing="0" w:after="0" w:afterAutospacing="0"/>
              <w:jc w:val="both"/>
            </w:pPr>
          </w:p>
          <w:p w:rsidR="002E172E" w:rsidRDefault="002E172E" w:rsidP="001F76A8">
            <w:pPr>
              <w:jc w:val="both"/>
            </w:pPr>
            <w:r>
              <w:t xml:space="preserve">       5302 Sayılı yasanın 16 Maddesi ve 18.Maddesi kapsamında yapılan bilgi amaçlı çalışma İl Genel Meclisinin </w:t>
            </w:r>
            <w:r w:rsidR="00D243CC">
              <w:t>bilgilerine</w:t>
            </w:r>
            <w:r>
              <w:t xml:space="preserve"> arz olunur.</w:t>
            </w:r>
          </w:p>
          <w:p w:rsidR="002E172E" w:rsidRDefault="002E172E" w:rsidP="001F76A8">
            <w:pPr>
              <w:contextualSpacing/>
              <w:jc w:val="both"/>
            </w:pPr>
            <w:r>
              <w:t xml:space="preserve"> </w:t>
            </w:r>
          </w:p>
          <w:p w:rsidR="002E172E" w:rsidRDefault="002E172E" w:rsidP="001F76A8">
            <w:pPr>
              <w:contextualSpacing/>
              <w:jc w:val="both"/>
            </w:pPr>
          </w:p>
          <w:p w:rsidR="002E172E" w:rsidRPr="007C4745" w:rsidRDefault="002E172E" w:rsidP="001F76A8">
            <w:pPr>
              <w:contextualSpacing/>
              <w:jc w:val="both"/>
            </w:pPr>
            <w:r>
              <w:t xml:space="preserve">   Hasan ÇOBAN                                   Harun OĞUZ                                   Azim ÖZKAN</w:t>
            </w:r>
          </w:p>
          <w:p w:rsidR="002E172E" w:rsidRDefault="002E172E" w:rsidP="001F76A8">
            <w:pPr>
              <w:contextualSpacing/>
              <w:jc w:val="both"/>
            </w:pPr>
            <w:r>
              <w:t xml:space="preserve"> </w:t>
            </w:r>
            <w:r w:rsidRPr="007C4745">
              <w:t xml:space="preserve"> Komisyon Başkanı                             </w:t>
            </w:r>
            <w:r>
              <w:t xml:space="preserve">  </w:t>
            </w:r>
            <w:r w:rsidRPr="007C4745">
              <w:t xml:space="preserve">Başkan Vekili                              </w:t>
            </w:r>
            <w:r>
              <w:t xml:space="preserve">          </w:t>
            </w:r>
            <w:r w:rsidRPr="007C4745">
              <w:t xml:space="preserve"> Sözcü</w:t>
            </w:r>
          </w:p>
          <w:p w:rsidR="002E172E" w:rsidRDefault="002E172E" w:rsidP="001F76A8">
            <w:pPr>
              <w:contextualSpacing/>
              <w:jc w:val="both"/>
            </w:pPr>
          </w:p>
          <w:p w:rsidR="002E172E" w:rsidRDefault="002E172E" w:rsidP="001F76A8">
            <w:pPr>
              <w:contextualSpacing/>
              <w:jc w:val="both"/>
            </w:pPr>
          </w:p>
          <w:p w:rsidR="002E172E" w:rsidRDefault="002E172E" w:rsidP="001F76A8">
            <w:pPr>
              <w:contextualSpacing/>
              <w:jc w:val="both"/>
            </w:pPr>
          </w:p>
          <w:p w:rsidR="002E172E" w:rsidRDefault="002E172E" w:rsidP="001F76A8">
            <w:pPr>
              <w:contextualSpacing/>
              <w:jc w:val="both"/>
            </w:pPr>
          </w:p>
          <w:p w:rsidR="002E172E" w:rsidRPr="007C4745" w:rsidRDefault="002E172E" w:rsidP="001F76A8">
            <w:pPr>
              <w:contextualSpacing/>
              <w:jc w:val="both"/>
            </w:pPr>
          </w:p>
          <w:p w:rsidR="002E172E" w:rsidRPr="00D243CC" w:rsidRDefault="002E172E" w:rsidP="001F76A8">
            <w:pPr>
              <w:contextualSpacing/>
              <w:jc w:val="both"/>
            </w:pPr>
            <w:r>
              <w:t xml:space="preserve">  </w:t>
            </w:r>
            <w:r w:rsidRPr="00D243CC">
              <w:t>Murat ÇAYKARA                                                                                      Faruk KAYALAK</w:t>
            </w:r>
          </w:p>
          <w:p w:rsidR="002E172E" w:rsidRPr="00817813" w:rsidRDefault="002E172E" w:rsidP="00D243CC">
            <w:pPr>
              <w:contextualSpacing/>
              <w:jc w:val="both"/>
            </w:pPr>
            <w:r w:rsidRPr="00D243CC">
              <w:t xml:space="preserve">         Üye                                                                                                                  </w:t>
            </w:r>
            <w:proofErr w:type="spellStart"/>
            <w:r w:rsidRPr="00D243CC">
              <w:t>Üye</w:t>
            </w:r>
            <w:proofErr w:type="spellEnd"/>
            <w:r w:rsidRPr="00D243CC">
              <w:t xml:space="preserve">   </w:t>
            </w:r>
          </w:p>
        </w:tc>
      </w:tr>
    </w:tbl>
    <w:p w:rsidR="003F6A30" w:rsidRDefault="003F6A30"/>
    <w:sectPr w:rsidR="003F6A30" w:rsidSect="002E172E">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7F"/>
    <w:rsid w:val="0011287F"/>
    <w:rsid w:val="002E172E"/>
    <w:rsid w:val="003F6A30"/>
    <w:rsid w:val="00D243CC"/>
    <w:rsid w:val="00FE6A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72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E172E"/>
    <w:pPr>
      <w:spacing w:before="100" w:beforeAutospacing="1" w:after="100" w:afterAutospacing="1"/>
    </w:pPr>
  </w:style>
  <w:style w:type="paragraph" w:styleId="BalonMetni">
    <w:name w:val="Balloon Text"/>
    <w:basedOn w:val="Normal"/>
    <w:link w:val="BalonMetniChar"/>
    <w:uiPriority w:val="99"/>
    <w:semiHidden/>
    <w:unhideWhenUsed/>
    <w:rsid w:val="00D243CC"/>
    <w:rPr>
      <w:rFonts w:ascii="Tahoma" w:hAnsi="Tahoma" w:cs="Tahoma"/>
      <w:sz w:val="16"/>
      <w:szCs w:val="16"/>
    </w:rPr>
  </w:style>
  <w:style w:type="character" w:customStyle="1" w:styleId="BalonMetniChar">
    <w:name w:val="Balon Metni Char"/>
    <w:basedOn w:val="VarsaylanParagrafYazTipi"/>
    <w:link w:val="BalonMetni"/>
    <w:uiPriority w:val="99"/>
    <w:semiHidden/>
    <w:rsid w:val="00D243C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72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E172E"/>
    <w:pPr>
      <w:spacing w:before="100" w:beforeAutospacing="1" w:after="100" w:afterAutospacing="1"/>
    </w:pPr>
  </w:style>
  <w:style w:type="paragraph" w:styleId="BalonMetni">
    <w:name w:val="Balloon Text"/>
    <w:basedOn w:val="Normal"/>
    <w:link w:val="BalonMetniChar"/>
    <w:uiPriority w:val="99"/>
    <w:semiHidden/>
    <w:unhideWhenUsed/>
    <w:rsid w:val="00D243CC"/>
    <w:rPr>
      <w:rFonts w:ascii="Tahoma" w:hAnsi="Tahoma" w:cs="Tahoma"/>
      <w:sz w:val="16"/>
      <w:szCs w:val="16"/>
    </w:rPr>
  </w:style>
  <w:style w:type="character" w:customStyle="1" w:styleId="BalonMetniChar">
    <w:name w:val="Balon Metni Char"/>
    <w:basedOn w:val="VarsaylanParagrafYazTipi"/>
    <w:link w:val="BalonMetni"/>
    <w:uiPriority w:val="99"/>
    <w:semiHidden/>
    <w:rsid w:val="00D243C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481</Words>
  <Characters>2743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cp:lastPrinted>2022-06-03T11:30:00Z</cp:lastPrinted>
  <dcterms:created xsi:type="dcterms:W3CDTF">2022-05-09T11:31:00Z</dcterms:created>
  <dcterms:modified xsi:type="dcterms:W3CDTF">2022-06-03T11:30:00Z</dcterms:modified>
</cp:coreProperties>
</file>