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C97" w:rsidRPr="009B0C97" w:rsidRDefault="009B0C97" w:rsidP="009B0C97">
      <w:pPr>
        <w:tabs>
          <w:tab w:val="left" w:pos="3285"/>
        </w:tabs>
        <w:jc w:val="center"/>
        <w:rPr>
          <w:b/>
        </w:rPr>
      </w:pPr>
      <w:r w:rsidRPr="009B0C97">
        <w:rPr>
          <w:b/>
        </w:rPr>
        <w:t>T.C</w:t>
      </w:r>
      <w:r w:rsidR="00F629E6">
        <w:rPr>
          <w:b/>
        </w:rPr>
        <w:t>.</w:t>
      </w:r>
    </w:p>
    <w:p w:rsidR="009B0C97" w:rsidRPr="009B0C97" w:rsidRDefault="009B0C97" w:rsidP="009B0C97">
      <w:pPr>
        <w:tabs>
          <w:tab w:val="left" w:pos="3285"/>
        </w:tabs>
        <w:jc w:val="center"/>
        <w:rPr>
          <w:b/>
        </w:rPr>
      </w:pPr>
      <w:r w:rsidRPr="009B0C97">
        <w:rPr>
          <w:b/>
        </w:rPr>
        <w:t>KIRIKKALE İL ÖZEL İDARESİ</w:t>
      </w:r>
    </w:p>
    <w:p w:rsidR="009B0C97" w:rsidRPr="009B0C97" w:rsidRDefault="009B0C97" w:rsidP="009B0C97">
      <w:pPr>
        <w:tabs>
          <w:tab w:val="left" w:pos="3285"/>
        </w:tabs>
        <w:jc w:val="center"/>
        <w:rPr>
          <w:b/>
        </w:rPr>
      </w:pPr>
      <w:r w:rsidRPr="009B0C97">
        <w:rPr>
          <w:b/>
        </w:rPr>
        <w:t xml:space="preserve">İL GENEL MECLİSİ </w:t>
      </w:r>
    </w:p>
    <w:p w:rsidR="009B0C97" w:rsidRPr="009B0C97" w:rsidRDefault="009B0C97" w:rsidP="009B0C97">
      <w:pPr>
        <w:tabs>
          <w:tab w:val="left" w:pos="3285"/>
        </w:tabs>
        <w:jc w:val="center"/>
        <w:rPr>
          <w:b/>
        </w:rPr>
      </w:pPr>
      <w:r w:rsidRPr="009B0C97">
        <w:rPr>
          <w:b/>
        </w:rPr>
        <w:t>TARIM VE HAYVANCILIK KOMİSYONU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087"/>
      </w:tblGrid>
      <w:tr w:rsidR="009B0C97" w:rsidRPr="009B0C97" w:rsidTr="009B0C97">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B0C97" w:rsidRPr="009B0C97" w:rsidRDefault="009B0C97" w:rsidP="00E26092">
            <w:pPr>
              <w:tabs>
                <w:tab w:val="center" w:pos="4536"/>
                <w:tab w:val="right" w:pos="9072"/>
              </w:tabs>
              <w:spacing w:line="276" w:lineRule="auto"/>
              <w:rPr>
                <w:b/>
                <w:lang w:eastAsia="en-US"/>
              </w:rPr>
            </w:pPr>
            <w:r w:rsidRPr="009B0C97">
              <w:rPr>
                <w:b/>
                <w:lang w:eastAsia="en-US"/>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9B0C97" w:rsidRPr="009B0C97" w:rsidRDefault="009B0C97" w:rsidP="00E26092">
            <w:pPr>
              <w:tabs>
                <w:tab w:val="center" w:pos="4536"/>
                <w:tab w:val="right" w:pos="9072"/>
              </w:tabs>
              <w:spacing w:line="276" w:lineRule="auto"/>
              <w:rPr>
                <w:b/>
                <w:lang w:eastAsia="en-US"/>
              </w:rPr>
            </w:pPr>
            <w:r w:rsidRPr="009B0C97">
              <w:rPr>
                <w:b/>
                <w:lang w:eastAsia="en-US"/>
              </w:rPr>
              <w:t>Faruk KAYALAK</w:t>
            </w:r>
          </w:p>
        </w:tc>
      </w:tr>
      <w:tr w:rsidR="009B0C97" w:rsidRPr="009B0C97" w:rsidTr="009B0C97">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9B0C97" w:rsidRPr="009B0C97" w:rsidRDefault="009B0C97" w:rsidP="00E26092">
            <w:pPr>
              <w:tabs>
                <w:tab w:val="center" w:pos="4536"/>
                <w:tab w:val="right" w:pos="9072"/>
              </w:tabs>
              <w:spacing w:line="276" w:lineRule="auto"/>
              <w:rPr>
                <w:b/>
                <w:lang w:eastAsia="en-US"/>
              </w:rPr>
            </w:pPr>
            <w:r w:rsidRPr="009B0C97">
              <w:rPr>
                <w:b/>
                <w:lang w:eastAsia="en-US"/>
              </w:rPr>
              <w:t xml:space="preserve">BAŞKAN </w:t>
            </w:r>
            <w:r w:rsidR="00F629E6" w:rsidRPr="009B0C97">
              <w:rPr>
                <w:b/>
                <w:lang w:eastAsia="en-US"/>
              </w:rPr>
              <w:t>YARDIMCISI</w:t>
            </w:r>
          </w:p>
        </w:tc>
        <w:tc>
          <w:tcPr>
            <w:tcW w:w="7087" w:type="dxa"/>
            <w:tcBorders>
              <w:top w:val="single" w:sz="4" w:space="0" w:color="auto"/>
              <w:left w:val="single" w:sz="4" w:space="0" w:color="auto"/>
              <w:bottom w:val="single" w:sz="4" w:space="0" w:color="auto"/>
              <w:right w:val="single" w:sz="4" w:space="0" w:color="auto"/>
            </w:tcBorders>
          </w:tcPr>
          <w:p w:rsidR="009B0C97" w:rsidRPr="009B0C97" w:rsidRDefault="009B0C97" w:rsidP="00E26092">
            <w:pPr>
              <w:tabs>
                <w:tab w:val="center" w:pos="4536"/>
                <w:tab w:val="right" w:pos="9072"/>
              </w:tabs>
              <w:spacing w:line="276" w:lineRule="auto"/>
              <w:rPr>
                <w:b/>
                <w:lang w:eastAsia="en-US"/>
              </w:rPr>
            </w:pPr>
            <w:r w:rsidRPr="009B0C97">
              <w:rPr>
                <w:b/>
                <w:lang w:eastAsia="en-US"/>
              </w:rPr>
              <w:t>Nuri KÖKSOY</w:t>
            </w:r>
          </w:p>
        </w:tc>
      </w:tr>
      <w:tr w:rsidR="009B0C97" w:rsidRPr="009B0C97" w:rsidTr="009B0C97">
        <w:tc>
          <w:tcPr>
            <w:tcW w:w="2802" w:type="dxa"/>
            <w:tcBorders>
              <w:top w:val="single" w:sz="4" w:space="0" w:color="auto"/>
              <w:left w:val="single" w:sz="4" w:space="0" w:color="auto"/>
              <w:bottom w:val="single" w:sz="4" w:space="0" w:color="auto"/>
              <w:right w:val="single" w:sz="4" w:space="0" w:color="auto"/>
            </w:tcBorders>
            <w:hideMark/>
          </w:tcPr>
          <w:p w:rsidR="009B0C97" w:rsidRPr="009B0C97" w:rsidRDefault="009B0C97" w:rsidP="00E26092">
            <w:pPr>
              <w:tabs>
                <w:tab w:val="left" w:pos="3285"/>
              </w:tabs>
              <w:spacing w:line="276" w:lineRule="auto"/>
              <w:ind w:right="310"/>
              <w:jc w:val="both"/>
              <w:rPr>
                <w:b/>
                <w:lang w:eastAsia="en-US"/>
              </w:rPr>
            </w:pPr>
            <w:r w:rsidRPr="009B0C97">
              <w:rPr>
                <w:b/>
                <w:lang w:eastAsia="en-US"/>
              </w:rPr>
              <w:t>ÜYELER</w:t>
            </w:r>
          </w:p>
        </w:tc>
        <w:tc>
          <w:tcPr>
            <w:tcW w:w="7087" w:type="dxa"/>
            <w:tcBorders>
              <w:top w:val="single" w:sz="4" w:space="0" w:color="auto"/>
              <w:left w:val="single" w:sz="4" w:space="0" w:color="auto"/>
              <w:bottom w:val="single" w:sz="4" w:space="0" w:color="auto"/>
              <w:right w:val="single" w:sz="4" w:space="0" w:color="auto"/>
            </w:tcBorders>
          </w:tcPr>
          <w:p w:rsidR="009B0C97" w:rsidRPr="009B0C97" w:rsidRDefault="009B0C97" w:rsidP="00E26092">
            <w:pPr>
              <w:tabs>
                <w:tab w:val="left" w:pos="3285"/>
              </w:tabs>
              <w:spacing w:line="276" w:lineRule="auto"/>
              <w:rPr>
                <w:b/>
                <w:lang w:eastAsia="en-US"/>
              </w:rPr>
            </w:pPr>
            <w:r w:rsidRPr="009B0C97">
              <w:rPr>
                <w:b/>
                <w:lang w:eastAsia="en-US"/>
              </w:rPr>
              <w:t>Hamza KUTLUCA, Muhsin YAKUT, Hasan GÜLÇİMEN</w:t>
            </w:r>
          </w:p>
        </w:tc>
      </w:tr>
      <w:tr w:rsidR="009B0C97" w:rsidRPr="009B0C97" w:rsidTr="009B0C97">
        <w:tc>
          <w:tcPr>
            <w:tcW w:w="2802" w:type="dxa"/>
            <w:tcBorders>
              <w:top w:val="single" w:sz="4" w:space="0" w:color="auto"/>
              <w:left w:val="single" w:sz="4" w:space="0" w:color="auto"/>
              <w:bottom w:val="single" w:sz="4" w:space="0" w:color="auto"/>
              <w:right w:val="single" w:sz="4" w:space="0" w:color="auto"/>
            </w:tcBorders>
            <w:hideMark/>
          </w:tcPr>
          <w:p w:rsidR="009B0C97" w:rsidRPr="009B0C97" w:rsidRDefault="009B0C97" w:rsidP="00E26092">
            <w:pPr>
              <w:tabs>
                <w:tab w:val="left" w:pos="3285"/>
              </w:tabs>
              <w:spacing w:line="276" w:lineRule="auto"/>
              <w:rPr>
                <w:b/>
                <w:lang w:eastAsia="en-US"/>
              </w:rPr>
            </w:pPr>
            <w:r w:rsidRPr="009B0C97">
              <w:rPr>
                <w:b/>
                <w:lang w:eastAsia="en-US"/>
              </w:rPr>
              <w:t>ÖNERGENİN TARİHİ</w:t>
            </w:r>
          </w:p>
        </w:tc>
        <w:tc>
          <w:tcPr>
            <w:tcW w:w="7087" w:type="dxa"/>
            <w:tcBorders>
              <w:top w:val="single" w:sz="4" w:space="0" w:color="auto"/>
              <w:left w:val="single" w:sz="4" w:space="0" w:color="auto"/>
              <w:bottom w:val="single" w:sz="4" w:space="0" w:color="auto"/>
              <w:right w:val="single" w:sz="4" w:space="0" w:color="auto"/>
            </w:tcBorders>
          </w:tcPr>
          <w:p w:rsidR="009B0C97" w:rsidRPr="009B0C97" w:rsidRDefault="009B0C97" w:rsidP="00E26092">
            <w:pPr>
              <w:tabs>
                <w:tab w:val="left" w:pos="3285"/>
              </w:tabs>
              <w:spacing w:line="276" w:lineRule="auto"/>
              <w:rPr>
                <w:b/>
                <w:lang w:eastAsia="en-US"/>
              </w:rPr>
            </w:pPr>
            <w:r w:rsidRPr="009B0C97">
              <w:rPr>
                <w:b/>
                <w:lang w:eastAsia="en-US"/>
              </w:rPr>
              <w:t>06.09.2022</w:t>
            </w:r>
          </w:p>
        </w:tc>
      </w:tr>
      <w:tr w:rsidR="009B0C97" w:rsidRPr="009B0C97" w:rsidTr="009B0C97">
        <w:trPr>
          <w:trHeight w:val="287"/>
        </w:trPr>
        <w:tc>
          <w:tcPr>
            <w:tcW w:w="2802" w:type="dxa"/>
            <w:tcBorders>
              <w:top w:val="single" w:sz="4" w:space="0" w:color="auto"/>
              <w:left w:val="single" w:sz="4" w:space="0" w:color="auto"/>
              <w:bottom w:val="single" w:sz="4" w:space="0" w:color="auto"/>
              <w:right w:val="single" w:sz="4" w:space="0" w:color="auto"/>
            </w:tcBorders>
            <w:vAlign w:val="center"/>
            <w:hideMark/>
          </w:tcPr>
          <w:p w:rsidR="009B0C97" w:rsidRPr="009B0C97" w:rsidRDefault="009B0C97" w:rsidP="00E26092">
            <w:pPr>
              <w:tabs>
                <w:tab w:val="left" w:pos="3285"/>
              </w:tabs>
              <w:spacing w:line="276" w:lineRule="auto"/>
              <w:rPr>
                <w:b/>
                <w:lang w:eastAsia="en-US"/>
              </w:rPr>
            </w:pPr>
            <w:r w:rsidRPr="009B0C97">
              <w:rPr>
                <w:b/>
                <w:lang w:eastAsia="en-US"/>
              </w:rPr>
              <w:t>KONUSU</w:t>
            </w:r>
          </w:p>
        </w:tc>
        <w:tc>
          <w:tcPr>
            <w:tcW w:w="7087" w:type="dxa"/>
            <w:tcBorders>
              <w:top w:val="single" w:sz="4" w:space="0" w:color="auto"/>
              <w:left w:val="single" w:sz="4" w:space="0" w:color="auto"/>
              <w:bottom w:val="single" w:sz="4" w:space="0" w:color="auto"/>
              <w:right w:val="single" w:sz="4" w:space="0" w:color="auto"/>
            </w:tcBorders>
            <w:vAlign w:val="center"/>
          </w:tcPr>
          <w:p w:rsidR="009B0C97" w:rsidRPr="009B0C97" w:rsidRDefault="009B0C97" w:rsidP="00E26092">
            <w:pPr>
              <w:tabs>
                <w:tab w:val="left" w:pos="3285"/>
              </w:tabs>
              <w:spacing w:line="276" w:lineRule="auto"/>
              <w:jc w:val="both"/>
              <w:rPr>
                <w:b/>
                <w:lang w:eastAsia="en-US"/>
              </w:rPr>
            </w:pPr>
            <w:r w:rsidRPr="009B0C97">
              <w:rPr>
                <w:b/>
                <w:lang w:eastAsia="en-US"/>
              </w:rPr>
              <w:t>Gübre ve Tohum Desteği</w:t>
            </w:r>
          </w:p>
        </w:tc>
      </w:tr>
      <w:tr w:rsidR="009B0C97" w:rsidRPr="009B0C97" w:rsidTr="009B0C97">
        <w:tc>
          <w:tcPr>
            <w:tcW w:w="2802" w:type="dxa"/>
            <w:tcBorders>
              <w:top w:val="single" w:sz="4" w:space="0" w:color="auto"/>
              <w:left w:val="single" w:sz="4" w:space="0" w:color="auto"/>
              <w:bottom w:val="single" w:sz="4" w:space="0" w:color="auto"/>
              <w:right w:val="single" w:sz="4" w:space="0" w:color="auto"/>
            </w:tcBorders>
            <w:hideMark/>
          </w:tcPr>
          <w:p w:rsidR="009B0C97" w:rsidRPr="009B0C97" w:rsidRDefault="009B0C97" w:rsidP="00E26092">
            <w:pPr>
              <w:tabs>
                <w:tab w:val="left" w:pos="3285"/>
              </w:tabs>
              <w:spacing w:line="276" w:lineRule="auto"/>
              <w:rPr>
                <w:b/>
                <w:lang w:eastAsia="en-US"/>
              </w:rPr>
            </w:pPr>
            <w:r w:rsidRPr="009B0C97">
              <w:rPr>
                <w:b/>
                <w:lang w:eastAsia="en-US"/>
              </w:rPr>
              <w:t>HAVALE TARİHİ</w:t>
            </w:r>
          </w:p>
        </w:tc>
        <w:tc>
          <w:tcPr>
            <w:tcW w:w="7087" w:type="dxa"/>
            <w:tcBorders>
              <w:top w:val="single" w:sz="4" w:space="0" w:color="auto"/>
              <w:left w:val="single" w:sz="4" w:space="0" w:color="auto"/>
              <w:bottom w:val="single" w:sz="4" w:space="0" w:color="auto"/>
              <w:right w:val="single" w:sz="4" w:space="0" w:color="auto"/>
            </w:tcBorders>
          </w:tcPr>
          <w:p w:rsidR="009B0C97" w:rsidRPr="009B0C97" w:rsidRDefault="009B0C97" w:rsidP="00E26092">
            <w:pPr>
              <w:tabs>
                <w:tab w:val="left" w:pos="3285"/>
              </w:tabs>
              <w:spacing w:line="276" w:lineRule="auto"/>
              <w:rPr>
                <w:b/>
                <w:lang w:eastAsia="en-US"/>
              </w:rPr>
            </w:pPr>
            <w:r w:rsidRPr="009B0C97">
              <w:rPr>
                <w:b/>
                <w:lang w:eastAsia="en-US"/>
              </w:rPr>
              <w:t>06.09.2022</w:t>
            </w:r>
          </w:p>
        </w:tc>
      </w:tr>
    </w:tbl>
    <w:p w:rsidR="009B0C97" w:rsidRPr="009B0C97" w:rsidRDefault="009B0C97" w:rsidP="009B0C97">
      <w:pPr>
        <w:tabs>
          <w:tab w:val="left" w:pos="3285"/>
        </w:tabs>
        <w:jc w:val="center"/>
        <w:rPr>
          <w:b/>
        </w:rPr>
      </w:pPr>
      <w:r w:rsidRPr="009B0C97">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9B0C97" w:rsidRPr="009B0C97" w:rsidTr="00E26092">
        <w:trPr>
          <w:trHeight w:val="7844"/>
        </w:trPr>
        <w:tc>
          <w:tcPr>
            <w:tcW w:w="10139" w:type="dxa"/>
            <w:tcBorders>
              <w:top w:val="single" w:sz="4" w:space="0" w:color="auto"/>
              <w:left w:val="single" w:sz="4" w:space="0" w:color="auto"/>
              <w:bottom w:val="single" w:sz="4" w:space="0" w:color="auto"/>
              <w:right w:val="single" w:sz="4" w:space="0" w:color="auto"/>
            </w:tcBorders>
          </w:tcPr>
          <w:p w:rsidR="009B0C97" w:rsidRDefault="009B0C97" w:rsidP="00E26092">
            <w:pPr>
              <w:pStyle w:val="NormalWeb"/>
              <w:jc w:val="both"/>
              <w:rPr>
                <w:b/>
                <w:lang w:val="en" w:eastAsia="en-US"/>
              </w:rPr>
            </w:pPr>
            <w:r w:rsidRPr="009B0C97">
              <w:rPr>
                <w:b/>
                <w:lang w:val="en" w:eastAsia="en-US"/>
              </w:rPr>
              <w:t xml:space="preserve">         </w:t>
            </w:r>
          </w:p>
          <w:p w:rsidR="009B0C97" w:rsidRPr="009B0C97" w:rsidRDefault="009B0C97" w:rsidP="00E26092">
            <w:pPr>
              <w:pStyle w:val="NormalWeb"/>
              <w:jc w:val="both"/>
              <w:rPr>
                <w:color w:val="000000"/>
              </w:rPr>
            </w:pPr>
            <w:r w:rsidRPr="009B0C97">
              <w:rPr>
                <w:lang w:val="en" w:eastAsia="en-US"/>
              </w:rPr>
              <w:t xml:space="preserve">İl </w:t>
            </w:r>
            <w:proofErr w:type="spellStart"/>
            <w:r w:rsidRPr="009B0C97">
              <w:rPr>
                <w:lang w:val="en" w:eastAsia="en-US"/>
              </w:rPr>
              <w:t>Özel</w:t>
            </w:r>
            <w:proofErr w:type="spellEnd"/>
            <w:r w:rsidRPr="009B0C97">
              <w:rPr>
                <w:lang w:val="en" w:eastAsia="en-US"/>
              </w:rPr>
              <w:t xml:space="preserve"> </w:t>
            </w:r>
            <w:proofErr w:type="spellStart"/>
            <w:r w:rsidRPr="009B0C97">
              <w:rPr>
                <w:lang w:val="en" w:eastAsia="en-US"/>
              </w:rPr>
              <w:t>İdaresinin</w:t>
            </w:r>
            <w:proofErr w:type="spellEnd"/>
            <w:r w:rsidRPr="009B0C97">
              <w:rPr>
                <w:lang w:val="en" w:eastAsia="en-US"/>
              </w:rPr>
              <w:t xml:space="preserve"> </w:t>
            </w:r>
            <w:proofErr w:type="spellStart"/>
            <w:r w:rsidRPr="009B0C97">
              <w:rPr>
                <w:lang w:val="en" w:eastAsia="en-US"/>
              </w:rPr>
              <w:t>Tarım</w:t>
            </w:r>
            <w:proofErr w:type="spellEnd"/>
            <w:r w:rsidRPr="009B0C97">
              <w:rPr>
                <w:lang w:val="en" w:eastAsia="en-US"/>
              </w:rPr>
              <w:t xml:space="preserve"> </w:t>
            </w:r>
            <w:proofErr w:type="spellStart"/>
            <w:r w:rsidRPr="009B0C97">
              <w:rPr>
                <w:lang w:val="en" w:eastAsia="en-US"/>
              </w:rPr>
              <w:t>ve</w:t>
            </w:r>
            <w:proofErr w:type="spellEnd"/>
            <w:r w:rsidRPr="009B0C97">
              <w:rPr>
                <w:lang w:val="en" w:eastAsia="en-US"/>
              </w:rPr>
              <w:t xml:space="preserve"> </w:t>
            </w:r>
            <w:proofErr w:type="spellStart"/>
            <w:r w:rsidRPr="009B0C97">
              <w:rPr>
                <w:lang w:val="en" w:eastAsia="en-US"/>
              </w:rPr>
              <w:t>Hayvancılık</w:t>
            </w:r>
            <w:proofErr w:type="spellEnd"/>
            <w:r w:rsidRPr="009B0C97">
              <w:rPr>
                <w:lang w:val="en" w:eastAsia="en-US"/>
              </w:rPr>
              <w:t xml:space="preserve"> </w:t>
            </w:r>
            <w:proofErr w:type="spellStart"/>
            <w:r w:rsidRPr="009B0C97">
              <w:rPr>
                <w:lang w:val="en" w:eastAsia="en-US"/>
              </w:rPr>
              <w:t>görevi</w:t>
            </w:r>
            <w:proofErr w:type="spellEnd"/>
            <w:r w:rsidRPr="009B0C97">
              <w:rPr>
                <w:lang w:val="en" w:eastAsia="en-US"/>
              </w:rPr>
              <w:t xml:space="preserve"> kapsamında 5302 </w:t>
            </w:r>
            <w:proofErr w:type="spellStart"/>
            <w:r w:rsidRPr="009B0C97">
              <w:rPr>
                <w:lang w:val="en" w:eastAsia="en-US"/>
              </w:rPr>
              <w:t>Sayılı</w:t>
            </w:r>
            <w:proofErr w:type="spellEnd"/>
            <w:r w:rsidRPr="009B0C97">
              <w:rPr>
                <w:lang w:val="en" w:eastAsia="en-US"/>
              </w:rPr>
              <w:t xml:space="preserve"> </w:t>
            </w:r>
            <w:proofErr w:type="spellStart"/>
            <w:r w:rsidRPr="009B0C97">
              <w:rPr>
                <w:lang w:val="en" w:eastAsia="en-US"/>
              </w:rPr>
              <w:t>Yasanın</w:t>
            </w:r>
            <w:proofErr w:type="spellEnd"/>
            <w:r w:rsidRPr="009B0C97">
              <w:rPr>
                <w:lang w:val="en" w:eastAsia="en-US"/>
              </w:rPr>
              <w:t xml:space="preserve"> 13.maddesine </w:t>
            </w:r>
            <w:proofErr w:type="spellStart"/>
            <w:proofErr w:type="gramStart"/>
            <w:r w:rsidRPr="009B0C97">
              <w:rPr>
                <w:lang w:val="en" w:eastAsia="en-US"/>
              </w:rPr>
              <w:t>göre</w:t>
            </w:r>
            <w:proofErr w:type="spellEnd"/>
            <w:r w:rsidRPr="009B0C97">
              <w:rPr>
                <w:lang w:val="en" w:eastAsia="en-US"/>
              </w:rPr>
              <w:t xml:space="preserve">  </w:t>
            </w:r>
            <w:proofErr w:type="spellStart"/>
            <w:r w:rsidRPr="009B0C97">
              <w:rPr>
                <w:lang w:val="en" w:eastAsia="en-US"/>
              </w:rPr>
              <w:t>verilen</w:t>
            </w:r>
            <w:proofErr w:type="spellEnd"/>
            <w:proofErr w:type="gramEnd"/>
            <w:r w:rsidRPr="009B0C97">
              <w:rPr>
                <w:lang w:val="en" w:eastAsia="en-US"/>
              </w:rPr>
              <w:t xml:space="preserve"> </w:t>
            </w:r>
            <w:proofErr w:type="spellStart"/>
            <w:r w:rsidRPr="009B0C97">
              <w:rPr>
                <w:lang w:val="en" w:eastAsia="en-US"/>
              </w:rPr>
              <w:t>önerge</w:t>
            </w:r>
            <w:proofErr w:type="spellEnd"/>
            <w:r w:rsidRPr="009B0C97">
              <w:rPr>
                <w:lang w:val="en" w:eastAsia="en-US"/>
              </w:rPr>
              <w:t xml:space="preserve"> </w:t>
            </w:r>
            <w:proofErr w:type="spellStart"/>
            <w:r w:rsidRPr="009B0C97">
              <w:rPr>
                <w:lang w:val="en" w:eastAsia="en-US"/>
              </w:rPr>
              <w:t>gündeme</w:t>
            </w:r>
            <w:proofErr w:type="spellEnd"/>
            <w:r w:rsidRPr="009B0C97">
              <w:rPr>
                <w:lang w:val="en" w:eastAsia="en-US"/>
              </w:rPr>
              <w:t xml:space="preserve"> </w:t>
            </w:r>
            <w:proofErr w:type="spellStart"/>
            <w:r w:rsidRPr="009B0C97">
              <w:rPr>
                <w:lang w:val="en" w:eastAsia="en-US"/>
              </w:rPr>
              <w:t>alındıktan</w:t>
            </w:r>
            <w:proofErr w:type="spellEnd"/>
            <w:r w:rsidRPr="009B0C97">
              <w:rPr>
                <w:lang w:val="en" w:eastAsia="en-US"/>
              </w:rPr>
              <w:t xml:space="preserve"> </w:t>
            </w:r>
            <w:proofErr w:type="spellStart"/>
            <w:r w:rsidRPr="009B0C97">
              <w:rPr>
                <w:lang w:val="en" w:eastAsia="en-US"/>
              </w:rPr>
              <w:t>sonra</w:t>
            </w:r>
            <w:proofErr w:type="spellEnd"/>
            <w:r w:rsidRPr="009B0C97">
              <w:rPr>
                <w:lang w:val="en" w:eastAsia="en-US"/>
              </w:rPr>
              <w:t xml:space="preserve"> </w:t>
            </w:r>
            <w:proofErr w:type="spellStart"/>
            <w:r w:rsidRPr="009B0C97">
              <w:rPr>
                <w:lang w:val="en" w:eastAsia="en-US"/>
              </w:rPr>
              <w:t>Komisyonumuza</w:t>
            </w:r>
            <w:proofErr w:type="spellEnd"/>
            <w:r w:rsidRPr="009B0C97">
              <w:rPr>
                <w:lang w:val="en" w:eastAsia="en-US"/>
              </w:rPr>
              <w:t xml:space="preserve"> </w:t>
            </w:r>
            <w:proofErr w:type="spellStart"/>
            <w:r w:rsidRPr="009B0C97">
              <w:rPr>
                <w:lang w:val="en" w:eastAsia="en-US"/>
              </w:rPr>
              <w:t>havale</w:t>
            </w:r>
            <w:proofErr w:type="spellEnd"/>
            <w:r w:rsidRPr="009B0C97">
              <w:rPr>
                <w:lang w:val="en" w:eastAsia="en-US"/>
              </w:rPr>
              <w:t xml:space="preserve"> </w:t>
            </w:r>
            <w:proofErr w:type="spellStart"/>
            <w:r w:rsidRPr="009B0C97">
              <w:rPr>
                <w:lang w:val="en" w:eastAsia="en-US"/>
              </w:rPr>
              <w:t>edilmiştir</w:t>
            </w:r>
            <w:proofErr w:type="spellEnd"/>
            <w:r w:rsidRPr="009B0C97">
              <w:rPr>
                <w:lang w:val="en" w:eastAsia="en-US"/>
              </w:rPr>
              <w:t xml:space="preserve">. </w:t>
            </w:r>
            <w:proofErr w:type="spellStart"/>
            <w:r w:rsidRPr="009B0C97">
              <w:rPr>
                <w:lang w:val="en" w:eastAsia="en-US"/>
              </w:rPr>
              <w:t>Komisyonumuz</w:t>
            </w:r>
            <w:proofErr w:type="spellEnd"/>
            <w:r w:rsidRPr="009B0C97">
              <w:rPr>
                <w:lang w:val="en" w:eastAsia="en-US"/>
              </w:rPr>
              <w:t xml:space="preserve"> 26-30 </w:t>
            </w:r>
            <w:proofErr w:type="spellStart"/>
            <w:r w:rsidRPr="009B0C97">
              <w:rPr>
                <w:lang w:val="en" w:eastAsia="en-US"/>
              </w:rPr>
              <w:t>Eylül</w:t>
            </w:r>
            <w:proofErr w:type="spellEnd"/>
            <w:r w:rsidRPr="009B0C97">
              <w:rPr>
                <w:lang w:val="en" w:eastAsia="en-US"/>
              </w:rPr>
              <w:t xml:space="preserve"> 2022 </w:t>
            </w:r>
            <w:proofErr w:type="spellStart"/>
            <w:r w:rsidRPr="009B0C97">
              <w:rPr>
                <w:lang w:val="en" w:eastAsia="en-US"/>
              </w:rPr>
              <w:t>tarihleri</w:t>
            </w:r>
            <w:proofErr w:type="spellEnd"/>
            <w:r w:rsidRPr="009B0C97">
              <w:rPr>
                <w:lang w:val="en" w:eastAsia="en-US"/>
              </w:rPr>
              <w:t xml:space="preserve"> </w:t>
            </w:r>
            <w:proofErr w:type="spellStart"/>
            <w:r w:rsidRPr="009B0C97">
              <w:rPr>
                <w:lang w:val="en" w:eastAsia="en-US"/>
              </w:rPr>
              <w:t>arasında</w:t>
            </w:r>
            <w:proofErr w:type="spellEnd"/>
            <w:r w:rsidRPr="009B0C97">
              <w:rPr>
                <w:lang w:val="en" w:eastAsia="en-US"/>
              </w:rPr>
              <w:t xml:space="preserve"> </w:t>
            </w:r>
            <w:proofErr w:type="spellStart"/>
            <w:r w:rsidRPr="009B0C97">
              <w:rPr>
                <w:lang w:val="en" w:eastAsia="en-US"/>
              </w:rPr>
              <w:t>beş</w:t>
            </w:r>
            <w:proofErr w:type="spellEnd"/>
            <w:r w:rsidRPr="009B0C97">
              <w:rPr>
                <w:lang w:val="en" w:eastAsia="en-US"/>
              </w:rPr>
              <w:t xml:space="preserve"> </w:t>
            </w:r>
            <w:proofErr w:type="spellStart"/>
            <w:r w:rsidRPr="009B0C97">
              <w:rPr>
                <w:lang w:val="en" w:eastAsia="en-US"/>
              </w:rPr>
              <w:t>iş</w:t>
            </w:r>
            <w:proofErr w:type="spellEnd"/>
            <w:r w:rsidRPr="009B0C97">
              <w:rPr>
                <w:lang w:val="en" w:eastAsia="en-US"/>
              </w:rPr>
              <w:t xml:space="preserve"> </w:t>
            </w:r>
            <w:proofErr w:type="spellStart"/>
            <w:r w:rsidRPr="009B0C97">
              <w:rPr>
                <w:lang w:val="en" w:eastAsia="en-US"/>
              </w:rPr>
              <w:t>günü</w:t>
            </w:r>
            <w:proofErr w:type="spellEnd"/>
            <w:r w:rsidRPr="009B0C97">
              <w:rPr>
                <w:lang w:val="en" w:eastAsia="en-US"/>
              </w:rPr>
              <w:t xml:space="preserve"> </w:t>
            </w:r>
            <w:proofErr w:type="spellStart"/>
            <w:r w:rsidRPr="009B0C97">
              <w:rPr>
                <w:lang w:val="en" w:eastAsia="en-US"/>
              </w:rPr>
              <w:t>toplanarak</w:t>
            </w:r>
            <w:proofErr w:type="spellEnd"/>
            <w:r w:rsidRPr="009B0C97">
              <w:rPr>
                <w:lang w:val="en" w:eastAsia="en-US"/>
              </w:rPr>
              <w:t xml:space="preserve"> </w:t>
            </w:r>
            <w:proofErr w:type="spellStart"/>
            <w:r w:rsidRPr="009B0C97">
              <w:rPr>
                <w:lang w:val="en" w:eastAsia="en-US"/>
              </w:rPr>
              <w:t>çalışmasını</w:t>
            </w:r>
            <w:proofErr w:type="spellEnd"/>
            <w:r w:rsidRPr="009B0C97">
              <w:rPr>
                <w:lang w:val="en" w:eastAsia="en-US"/>
              </w:rPr>
              <w:t xml:space="preserve"> </w:t>
            </w:r>
            <w:proofErr w:type="spellStart"/>
            <w:r w:rsidRPr="009B0C97">
              <w:rPr>
                <w:lang w:val="en" w:eastAsia="en-US"/>
              </w:rPr>
              <w:t>tamamlamış</w:t>
            </w:r>
            <w:proofErr w:type="spellEnd"/>
            <w:r w:rsidRPr="009B0C97">
              <w:rPr>
                <w:lang w:val="en" w:eastAsia="en-US"/>
              </w:rPr>
              <w:t xml:space="preserve"> </w:t>
            </w:r>
            <w:proofErr w:type="spellStart"/>
            <w:r w:rsidRPr="009B0C97">
              <w:rPr>
                <w:lang w:val="en" w:eastAsia="en-US"/>
              </w:rPr>
              <w:t>ve</w:t>
            </w:r>
            <w:proofErr w:type="spellEnd"/>
            <w:r w:rsidRPr="009B0C97">
              <w:rPr>
                <w:lang w:val="en" w:eastAsia="en-US"/>
              </w:rPr>
              <w:t xml:space="preserve"> </w:t>
            </w:r>
            <w:proofErr w:type="spellStart"/>
            <w:r w:rsidRPr="009B0C97">
              <w:rPr>
                <w:lang w:val="en" w:eastAsia="en-US"/>
              </w:rPr>
              <w:t>hazırlanan</w:t>
            </w:r>
            <w:proofErr w:type="spellEnd"/>
            <w:r w:rsidRPr="009B0C97">
              <w:rPr>
                <w:lang w:val="en" w:eastAsia="en-US"/>
              </w:rPr>
              <w:t xml:space="preserve"> </w:t>
            </w:r>
            <w:proofErr w:type="spellStart"/>
            <w:r w:rsidRPr="009B0C97">
              <w:rPr>
                <w:lang w:val="en" w:eastAsia="en-US"/>
              </w:rPr>
              <w:t>rapor</w:t>
            </w:r>
            <w:proofErr w:type="spellEnd"/>
            <w:r w:rsidRPr="009B0C97">
              <w:rPr>
                <w:lang w:val="en" w:eastAsia="en-US"/>
              </w:rPr>
              <w:t xml:space="preserve"> </w:t>
            </w:r>
            <w:proofErr w:type="spellStart"/>
            <w:r w:rsidRPr="009B0C97">
              <w:rPr>
                <w:lang w:val="en" w:eastAsia="en-US"/>
              </w:rPr>
              <w:t>aşağıya</w:t>
            </w:r>
            <w:proofErr w:type="spellEnd"/>
            <w:r w:rsidRPr="009B0C97">
              <w:rPr>
                <w:lang w:val="en" w:eastAsia="en-US"/>
              </w:rPr>
              <w:t xml:space="preserve"> </w:t>
            </w:r>
            <w:proofErr w:type="spellStart"/>
            <w:r w:rsidRPr="009B0C97">
              <w:rPr>
                <w:lang w:val="en" w:eastAsia="en-US"/>
              </w:rPr>
              <w:t>çıkarılmıştır</w:t>
            </w:r>
            <w:proofErr w:type="spellEnd"/>
            <w:r w:rsidRPr="009B0C97">
              <w:rPr>
                <w:lang w:val="en" w:eastAsia="en-US"/>
              </w:rPr>
              <w:t>.</w:t>
            </w:r>
            <w:r w:rsidRPr="009B0C97">
              <w:rPr>
                <w:color w:val="000000"/>
              </w:rPr>
              <w:t xml:space="preserve"> </w:t>
            </w:r>
          </w:p>
          <w:p w:rsidR="009B0C97" w:rsidRPr="009B0C97" w:rsidRDefault="009B0C97" w:rsidP="00E26092">
            <w:pPr>
              <w:pStyle w:val="NormalWeb"/>
              <w:jc w:val="both"/>
              <w:rPr>
                <w:color w:val="000000"/>
              </w:rPr>
            </w:pPr>
            <w:r w:rsidRPr="009B0C97">
              <w:rPr>
                <w:color w:val="000000"/>
              </w:rPr>
              <w:t xml:space="preserve">        İl Özel İdaresinin Tarım görevi kapsamında verilen önergede Tohum ve Gübre Desteği konusunda çalışma yapılması istenmiş önerge gereği gerekli çalıma yapılarak hazırlanan rapor aşağıya çıkarılmıştır.</w:t>
            </w:r>
          </w:p>
          <w:p w:rsidR="009B0C97" w:rsidRPr="009B0C97" w:rsidRDefault="009B0C97" w:rsidP="00E26092">
            <w:pPr>
              <w:jc w:val="both"/>
              <w:rPr>
                <w:b/>
                <w:u w:val="single"/>
              </w:rPr>
            </w:pPr>
            <w:r w:rsidRPr="009B0C97">
              <w:rPr>
                <w:b/>
                <w:u w:val="single"/>
              </w:rPr>
              <w:t>Sertifikalı Tohum:</w:t>
            </w:r>
          </w:p>
          <w:p w:rsidR="009B0C97" w:rsidRPr="009B0C97" w:rsidRDefault="009B0C97" w:rsidP="00E26092">
            <w:pPr>
              <w:jc w:val="both"/>
            </w:pPr>
            <w:r w:rsidRPr="009B0C97">
              <w:t>Sertifikalı tohum kullanımının önemi ve sertifikalı tohum kullanım desteği hakkında çiftçi toplantıları ile üreticilerimiz bilgilendirilmekte olduğu</w:t>
            </w:r>
            <w:proofErr w:type="gramStart"/>
            <w:r w:rsidRPr="009B0C97">
              <w:t>,,</w:t>
            </w:r>
            <w:proofErr w:type="gramEnd"/>
            <w:r w:rsidRPr="009B0C97">
              <w:t xml:space="preserve"> İlimiz genelinde sertifikalı tohum kullanımın yaygınlaştırmak ve üreticilerimizi yeni çeşitlerle tanıştırmak amacıyla Bakanlık bütçesi katkılı Tarım Arazilerinin Kullanımının Etkinleştirilmesi Projesi (TAKEP) ve İl Özel İdaresi katkılı projeler kapsamında,</w:t>
            </w:r>
          </w:p>
          <w:p w:rsidR="009B0C97" w:rsidRPr="009B0C97" w:rsidRDefault="009B0C97" w:rsidP="00E26092">
            <w:pPr>
              <w:jc w:val="both"/>
            </w:pPr>
            <w:r w:rsidRPr="009B0C97">
              <w:t>2021 yılında;</w:t>
            </w:r>
          </w:p>
          <w:p w:rsidR="009B0C97" w:rsidRPr="009B0C97" w:rsidRDefault="009B0C97" w:rsidP="00E26092">
            <w:pPr>
              <w:pStyle w:val="ListeParagraf"/>
              <w:spacing w:after="160" w:line="259" w:lineRule="auto"/>
              <w:jc w:val="both"/>
            </w:pPr>
            <w:r w:rsidRPr="009B0C97">
              <w:t xml:space="preserve">6.520 dekar alanda 266 çiftçimize %47 çiftçi katkılı 150 ton </w:t>
            </w:r>
            <w:proofErr w:type="spellStart"/>
            <w:r w:rsidRPr="009B0C97">
              <w:t>Eminbey</w:t>
            </w:r>
            <w:proofErr w:type="spellEnd"/>
            <w:r w:rsidRPr="009B0C97">
              <w:t xml:space="preserve"> çeşidi sertifikalı makarnalık buğday tohumu dağıtımı gerçekleştirilmiştir.</w:t>
            </w:r>
          </w:p>
          <w:p w:rsidR="009B0C97" w:rsidRPr="009B0C97" w:rsidRDefault="009B0C97" w:rsidP="00E26092">
            <w:pPr>
              <w:jc w:val="both"/>
            </w:pPr>
            <w:r w:rsidRPr="009B0C97">
              <w:t>2022 yılında;</w:t>
            </w:r>
          </w:p>
          <w:p w:rsidR="009B0C97" w:rsidRPr="009B0C97" w:rsidRDefault="009B0C97" w:rsidP="00E26092">
            <w:pPr>
              <w:pStyle w:val="ListeParagraf"/>
              <w:spacing w:after="160" w:line="259" w:lineRule="auto"/>
              <w:jc w:val="both"/>
            </w:pPr>
            <w:r w:rsidRPr="009B0C97">
              <w:t>1.250 dekar alanda 125 çiftçimize %25 çiftçi katkılı 10 ton Zirve çeşidi sertifikalı kuru fasulye tohumu dağıtımı gerçekleştirilmiştir.</w:t>
            </w:r>
          </w:p>
          <w:p w:rsidR="009B0C97" w:rsidRPr="009B0C97" w:rsidRDefault="009B0C97" w:rsidP="00E26092">
            <w:pPr>
              <w:pStyle w:val="ListeParagraf"/>
              <w:spacing w:after="160" w:line="259" w:lineRule="auto"/>
              <w:jc w:val="both"/>
            </w:pPr>
            <w:r w:rsidRPr="009B0C97">
              <w:t xml:space="preserve">4.250 dekar alanda 100 çiftçimize %40 çiftçi katkılı 1.750 kg </w:t>
            </w:r>
            <w:proofErr w:type="spellStart"/>
            <w:r w:rsidRPr="009B0C97">
              <w:t>Pioner</w:t>
            </w:r>
            <w:proofErr w:type="spellEnd"/>
            <w:r w:rsidRPr="009B0C97">
              <w:t xml:space="preserve"> 64LE141 çeşidi sertifikalı yağlık ayçiçeği tohumu dağıtımı gerçekleştirilmiştir.</w:t>
            </w:r>
          </w:p>
          <w:p w:rsidR="009B0C97" w:rsidRPr="009B0C97" w:rsidRDefault="009B0C97" w:rsidP="00E26092">
            <w:pPr>
              <w:pStyle w:val="ListeParagraf"/>
              <w:spacing w:after="160" w:line="259" w:lineRule="auto"/>
              <w:jc w:val="both"/>
            </w:pPr>
            <w:r w:rsidRPr="009B0C97">
              <w:t>5.200 dekar alanda 123 çiftçimize %25 çiftçi katkılı 10.400 kg çörek otu tohumu dağıtımı gerçekleştirilmiştir.</w:t>
            </w:r>
          </w:p>
          <w:p w:rsidR="009B0C97" w:rsidRPr="009B0C97" w:rsidRDefault="009B0C97" w:rsidP="00E26092">
            <w:pPr>
              <w:pStyle w:val="ListeParagraf"/>
              <w:spacing w:after="160" w:line="259" w:lineRule="auto"/>
              <w:jc w:val="both"/>
            </w:pPr>
            <w:r w:rsidRPr="009B0C97">
              <w:t>5.000 dekar alan için %40 çiftçi katkılı 125 ton sertifikalı makarnalık buğday tohumu dağıtımı planlanmakta,</w:t>
            </w:r>
          </w:p>
          <w:p w:rsidR="009B0C97" w:rsidRPr="009B0C97" w:rsidRDefault="009B0C97" w:rsidP="00E26092">
            <w:pPr>
              <w:pStyle w:val="ListeParagraf"/>
              <w:spacing w:after="160" w:line="259" w:lineRule="auto"/>
              <w:jc w:val="both"/>
            </w:pPr>
            <w:r w:rsidRPr="009B0C97">
              <w:t>9.800 dekar alan için %40 çiftçi katkılı 245 ton sertifikalı ekmeklik buğday tohumu dağıtımı planlanmaktadır.</w:t>
            </w:r>
          </w:p>
          <w:p w:rsidR="009B0C97" w:rsidRPr="009B0C97" w:rsidRDefault="009B0C97" w:rsidP="00E26092">
            <w:pPr>
              <w:pStyle w:val="ListeParagraf"/>
              <w:spacing w:after="160" w:line="259" w:lineRule="auto"/>
              <w:jc w:val="both"/>
            </w:pPr>
            <w:r w:rsidRPr="009B0C97">
              <w:t>2.640 dekar alan için %40 çiftçi katkılı 37 ton sertifikalı kışlık nohut tohumu dağıtımı planlanmakta,</w:t>
            </w:r>
          </w:p>
          <w:p w:rsidR="009B0C97" w:rsidRPr="009B0C97" w:rsidRDefault="009B0C97" w:rsidP="00E26092">
            <w:pPr>
              <w:pStyle w:val="ListeParagraf"/>
              <w:spacing w:after="160" w:line="259" w:lineRule="auto"/>
              <w:jc w:val="both"/>
            </w:pPr>
            <w:r w:rsidRPr="009B0C97">
              <w:t>3.750 dekar alan için %40 çiftçi katkılı 7,5 ton çörek otu tohumu dağıtımı planlanmaktadır.</w:t>
            </w:r>
          </w:p>
          <w:p w:rsidR="009B0C97" w:rsidRDefault="009B0C97" w:rsidP="00E26092">
            <w:pPr>
              <w:pStyle w:val="ListeParagraf"/>
              <w:spacing w:after="160" w:line="259" w:lineRule="auto"/>
              <w:jc w:val="both"/>
            </w:pPr>
            <w:r w:rsidRPr="009B0C97">
              <w:t xml:space="preserve">6.400 dekar alan için %40 çiftçi katkılı 160 ton </w:t>
            </w:r>
            <w:proofErr w:type="spellStart"/>
            <w:r w:rsidRPr="009B0C97">
              <w:t>tritikale</w:t>
            </w:r>
            <w:proofErr w:type="spellEnd"/>
            <w:r w:rsidRPr="009B0C97">
              <w:t xml:space="preserve"> tohumu dağıtımı planlanmakta,</w:t>
            </w:r>
          </w:p>
          <w:p w:rsidR="009B0C97" w:rsidRDefault="009B0C97" w:rsidP="00E26092">
            <w:pPr>
              <w:pStyle w:val="ListeParagraf"/>
              <w:spacing w:after="160" w:line="259" w:lineRule="auto"/>
              <w:jc w:val="both"/>
            </w:pPr>
          </w:p>
          <w:p w:rsidR="009B0C97" w:rsidRDefault="009B0C97" w:rsidP="00E26092">
            <w:pPr>
              <w:pStyle w:val="ListeParagraf"/>
              <w:spacing w:after="160" w:line="259" w:lineRule="auto"/>
              <w:jc w:val="both"/>
            </w:pPr>
          </w:p>
          <w:p w:rsidR="009B0C97" w:rsidRDefault="009B0C97" w:rsidP="00E26092">
            <w:pPr>
              <w:pStyle w:val="ListeParagraf"/>
              <w:spacing w:after="160" w:line="259" w:lineRule="auto"/>
              <w:jc w:val="both"/>
            </w:pPr>
          </w:p>
          <w:p w:rsidR="009B0C97" w:rsidRDefault="009B0C97" w:rsidP="00E26092">
            <w:pPr>
              <w:pStyle w:val="ListeParagraf"/>
              <w:spacing w:after="160" w:line="259" w:lineRule="auto"/>
              <w:jc w:val="both"/>
            </w:pPr>
          </w:p>
          <w:p w:rsidR="009B0C97" w:rsidRDefault="009B0C97" w:rsidP="00E26092">
            <w:pPr>
              <w:pStyle w:val="ListeParagraf"/>
              <w:spacing w:after="160" w:line="259" w:lineRule="auto"/>
              <w:jc w:val="both"/>
            </w:pPr>
          </w:p>
          <w:p w:rsidR="009B0C97" w:rsidRDefault="009B0C97" w:rsidP="00E26092">
            <w:pPr>
              <w:pStyle w:val="ListeParagraf"/>
              <w:spacing w:after="160" w:line="259" w:lineRule="auto"/>
              <w:jc w:val="both"/>
            </w:pPr>
          </w:p>
          <w:p w:rsidR="009B0C97" w:rsidRDefault="009B0C97" w:rsidP="00E26092">
            <w:pPr>
              <w:pStyle w:val="ListeParagraf"/>
              <w:spacing w:after="160" w:line="259" w:lineRule="auto"/>
              <w:jc w:val="both"/>
            </w:pPr>
          </w:p>
          <w:p w:rsidR="009B0C97" w:rsidRDefault="009B0C97" w:rsidP="00E26092">
            <w:pPr>
              <w:pStyle w:val="ListeParagraf"/>
              <w:spacing w:after="160" w:line="259" w:lineRule="auto"/>
              <w:jc w:val="both"/>
            </w:pPr>
          </w:p>
          <w:p w:rsidR="009B0C97" w:rsidRDefault="009B0C97" w:rsidP="00E26092">
            <w:pPr>
              <w:pStyle w:val="ListeParagraf"/>
              <w:spacing w:after="160" w:line="259" w:lineRule="auto"/>
              <w:jc w:val="both"/>
            </w:pPr>
          </w:p>
          <w:p w:rsidR="009B0C97" w:rsidRPr="009B0C97" w:rsidRDefault="009B0C97" w:rsidP="00E26092">
            <w:pPr>
              <w:pStyle w:val="ListeParagraf"/>
              <w:spacing w:after="160" w:line="259" w:lineRule="auto"/>
              <w:jc w:val="both"/>
            </w:pPr>
          </w:p>
          <w:p w:rsidR="009B0C97" w:rsidRPr="009B0C97" w:rsidRDefault="009B0C97" w:rsidP="00E26092">
            <w:pPr>
              <w:jc w:val="both"/>
              <w:rPr>
                <w:b/>
                <w:u w:val="single"/>
              </w:rPr>
            </w:pPr>
            <w:r w:rsidRPr="009B0C97">
              <w:rPr>
                <w:b/>
                <w:u w:val="single"/>
              </w:rPr>
              <w:t>Gübre:</w:t>
            </w:r>
          </w:p>
          <w:p w:rsidR="009B0C97" w:rsidRPr="009B0C97" w:rsidRDefault="009B0C97" w:rsidP="00E26092">
            <w:pPr>
              <w:jc w:val="both"/>
            </w:pPr>
            <w:r w:rsidRPr="009B0C97">
              <w:t>Toprak analizi ve buna bağlı olarak bilinçli gübre kullanımı ve gübre desteği hakkında çiftçi toplantıları ile üreticilerimiz bilgilendirilmekte olup, 2021 yılında İlimiz genelinde;</w:t>
            </w:r>
          </w:p>
          <w:p w:rsidR="00F629E6" w:rsidRDefault="009B0C97" w:rsidP="009B0C97">
            <w:pPr>
              <w:pStyle w:val="ListeParagraf"/>
              <w:spacing w:after="160" w:line="259" w:lineRule="auto"/>
              <w:jc w:val="both"/>
            </w:pPr>
            <w:r w:rsidRPr="009B0C97">
              <w:t xml:space="preserve">48.612 dekar alan için 439 üreticimize 972.250,00 TL Katı Organik – </w:t>
            </w:r>
            <w:proofErr w:type="spellStart"/>
            <w:r w:rsidRPr="009B0C97">
              <w:t>Organomineral</w:t>
            </w:r>
            <w:proofErr w:type="spellEnd"/>
            <w:r w:rsidRPr="009B0C97">
              <w:t xml:space="preserve"> Gübre Desteği ödemesi yapılmıştır.   </w:t>
            </w:r>
          </w:p>
          <w:p w:rsidR="009B0C97" w:rsidRPr="009B0C97" w:rsidRDefault="009B0C97" w:rsidP="009B0C97">
            <w:pPr>
              <w:pStyle w:val="ListeParagraf"/>
              <w:spacing w:after="160" w:line="259" w:lineRule="auto"/>
              <w:jc w:val="both"/>
              <w:rPr>
                <w:color w:val="000000"/>
              </w:rPr>
            </w:pPr>
            <w:r w:rsidRPr="009B0C97">
              <w:t>1.434.590 dekar alan için 14.626 üreticimize 54.195.125,00 TL Mazot-Gübre Desteği ödemesi yapılmıştır.</w:t>
            </w:r>
          </w:p>
          <w:p w:rsidR="009B0C97" w:rsidRPr="009B0C97" w:rsidRDefault="009B0C97" w:rsidP="00E26092">
            <w:pPr>
              <w:pStyle w:val="NormalWeb"/>
              <w:jc w:val="both"/>
              <w:rPr>
                <w:color w:val="000000"/>
              </w:rPr>
            </w:pPr>
            <w:r w:rsidRPr="009B0C97">
              <w:rPr>
                <w:color w:val="000000"/>
              </w:rPr>
              <w:t xml:space="preserve">        Dünyada ve Türkiye’de son iki yıldır Tarım ve Hububat üretimi önem arz etmiş ve ön plana çıkmıştır. Yukarıda açıklaması yapılan desteklerin İlimiz açısından yeterli olmadığı, Genel İdare ve İl Özel İdare Kaynaklı yardım veya üretim projelerine daha fazla destek verilmesi Komisyon görüşü olarak belirlenmiş ve önergede sorulan hususlar yukarıda arz edilmiştir.</w:t>
            </w:r>
          </w:p>
          <w:p w:rsidR="009B0C97" w:rsidRPr="009B0C97" w:rsidRDefault="009B0C97" w:rsidP="00E26092">
            <w:pPr>
              <w:pStyle w:val="NormalWeb"/>
              <w:tabs>
                <w:tab w:val="left" w:pos="1935"/>
              </w:tabs>
              <w:jc w:val="both"/>
              <w:rPr>
                <w:color w:val="201F1E"/>
              </w:rPr>
            </w:pPr>
            <w:r w:rsidRPr="009B0C97">
              <w:rPr>
                <w:color w:val="201F1E"/>
              </w:rPr>
              <w:t xml:space="preserve">       5302 Sayılı yasanın 16 ve 18.Maddesi kapsamında yapılan bilgi ve denetim </w:t>
            </w:r>
            <w:proofErr w:type="gramStart"/>
            <w:r w:rsidRPr="009B0C97">
              <w:rPr>
                <w:color w:val="201F1E"/>
              </w:rPr>
              <w:t>amaçlı  çalışma</w:t>
            </w:r>
            <w:proofErr w:type="gramEnd"/>
            <w:r w:rsidRPr="009B0C97">
              <w:rPr>
                <w:color w:val="201F1E"/>
              </w:rPr>
              <w:t xml:space="preserve"> İl Genel Meclisinin bilgilerine arz olunur.</w:t>
            </w:r>
          </w:p>
          <w:p w:rsidR="009B0C97" w:rsidRPr="009B0C97" w:rsidRDefault="009B0C97" w:rsidP="00E26092">
            <w:pPr>
              <w:pStyle w:val="NormalWeb"/>
              <w:tabs>
                <w:tab w:val="left" w:pos="1935"/>
              </w:tabs>
              <w:jc w:val="both"/>
              <w:rPr>
                <w:color w:val="201F1E"/>
              </w:rPr>
            </w:pPr>
          </w:p>
          <w:p w:rsidR="009B0C97" w:rsidRPr="009B0C97" w:rsidRDefault="009B0C97" w:rsidP="00E26092">
            <w:pPr>
              <w:pStyle w:val="NormalWeb"/>
              <w:tabs>
                <w:tab w:val="left" w:pos="1935"/>
              </w:tabs>
              <w:jc w:val="both"/>
              <w:rPr>
                <w:color w:val="201F1E"/>
              </w:rPr>
            </w:pPr>
          </w:p>
          <w:p w:rsidR="009B0C97" w:rsidRPr="009B0C97" w:rsidRDefault="009B0C97" w:rsidP="00E26092">
            <w:pPr>
              <w:shd w:val="clear" w:color="auto" w:fill="FFFFFF"/>
              <w:spacing w:line="276" w:lineRule="auto"/>
              <w:jc w:val="both"/>
              <w:rPr>
                <w:lang w:eastAsia="en-US"/>
              </w:rPr>
            </w:pPr>
            <w:r w:rsidRPr="009B0C97">
              <w:rPr>
                <w:lang w:eastAsia="en-US"/>
              </w:rPr>
              <w:t xml:space="preserve"> Faruk KAYALAK                            Nuri K</w:t>
            </w:r>
            <w:bookmarkStart w:id="0" w:name="_GoBack"/>
            <w:bookmarkEnd w:id="0"/>
            <w:r w:rsidRPr="009B0C97">
              <w:rPr>
                <w:lang w:eastAsia="en-US"/>
              </w:rPr>
              <w:t>ÖKSOY                           Hamza KUTLUCA</w:t>
            </w:r>
          </w:p>
          <w:p w:rsidR="009B0C97" w:rsidRPr="009B0C97" w:rsidRDefault="009B0C97" w:rsidP="00E26092">
            <w:pPr>
              <w:shd w:val="clear" w:color="auto" w:fill="FFFFFF"/>
              <w:spacing w:line="276" w:lineRule="auto"/>
              <w:jc w:val="both"/>
              <w:rPr>
                <w:lang w:eastAsia="en-US"/>
              </w:rPr>
            </w:pPr>
            <w:r w:rsidRPr="009B0C97">
              <w:rPr>
                <w:lang w:eastAsia="en-US"/>
              </w:rPr>
              <w:t xml:space="preserve">  Komisyon Başkanı                           Başkan Yardımcısı                                Sözcü</w:t>
            </w:r>
          </w:p>
          <w:p w:rsidR="009B0C97" w:rsidRPr="009B0C97" w:rsidRDefault="009B0C97" w:rsidP="00E26092">
            <w:pPr>
              <w:shd w:val="clear" w:color="auto" w:fill="FFFFFF"/>
              <w:spacing w:line="276" w:lineRule="auto"/>
              <w:jc w:val="both"/>
              <w:rPr>
                <w:lang w:eastAsia="en-US"/>
              </w:rPr>
            </w:pPr>
          </w:p>
          <w:p w:rsidR="009B0C97" w:rsidRPr="009B0C97" w:rsidRDefault="009B0C97" w:rsidP="00E26092">
            <w:pPr>
              <w:shd w:val="clear" w:color="auto" w:fill="FFFFFF"/>
              <w:spacing w:line="276" w:lineRule="auto"/>
              <w:jc w:val="both"/>
              <w:rPr>
                <w:lang w:eastAsia="en-US"/>
              </w:rPr>
            </w:pPr>
          </w:p>
          <w:p w:rsidR="009B0C97" w:rsidRPr="009B0C97" w:rsidRDefault="009B0C97" w:rsidP="00E26092">
            <w:pPr>
              <w:shd w:val="clear" w:color="auto" w:fill="FFFFFF"/>
              <w:spacing w:line="276" w:lineRule="auto"/>
              <w:jc w:val="both"/>
              <w:rPr>
                <w:lang w:eastAsia="en-US"/>
              </w:rPr>
            </w:pPr>
          </w:p>
          <w:p w:rsidR="009B0C97" w:rsidRPr="009B0C97" w:rsidRDefault="009B0C97" w:rsidP="00E26092">
            <w:pPr>
              <w:shd w:val="clear" w:color="auto" w:fill="FFFFFF"/>
              <w:spacing w:line="276" w:lineRule="auto"/>
              <w:jc w:val="both"/>
              <w:rPr>
                <w:lang w:eastAsia="en-US"/>
              </w:rPr>
            </w:pPr>
          </w:p>
          <w:p w:rsidR="009B0C97" w:rsidRPr="009B0C97" w:rsidRDefault="009B0C97" w:rsidP="00E26092">
            <w:pPr>
              <w:shd w:val="clear" w:color="auto" w:fill="FFFFFF"/>
              <w:spacing w:line="276" w:lineRule="auto"/>
              <w:jc w:val="both"/>
              <w:rPr>
                <w:lang w:eastAsia="en-US"/>
              </w:rPr>
            </w:pPr>
          </w:p>
          <w:p w:rsidR="009B0C97" w:rsidRPr="009B0C97" w:rsidRDefault="009B0C97" w:rsidP="00E26092">
            <w:pPr>
              <w:shd w:val="clear" w:color="auto" w:fill="FFFFFF"/>
              <w:spacing w:line="276" w:lineRule="auto"/>
              <w:jc w:val="both"/>
              <w:rPr>
                <w:lang w:eastAsia="en-US"/>
              </w:rPr>
            </w:pPr>
          </w:p>
          <w:p w:rsidR="009B0C97" w:rsidRPr="009B0C97" w:rsidRDefault="009B0C97" w:rsidP="00E26092">
            <w:pPr>
              <w:shd w:val="clear" w:color="auto" w:fill="FFFFFF"/>
              <w:spacing w:line="276" w:lineRule="auto"/>
              <w:jc w:val="both"/>
              <w:rPr>
                <w:lang w:eastAsia="en-US"/>
              </w:rPr>
            </w:pPr>
            <w:r w:rsidRPr="009B0C97">
              <w:rPr>
                <w:lang w:eastAsia="en-US"/>
              </w:rPr>
              <w:t>Muhsin YAKUT                                                                                  Hasan GÜLÇİMEN</w:t>
            </w:r>
          </w:p>
          <w:p w:rsidR="009B0C97" w:rsidRPr="009B0C97" w:rsidRDefault="009B0C97" w:rsidP="00E26092">
            <w:pPr>
              <w:shd w:val="clear" w:color="auto" w:fill="FFFFFF"/>
              <w:spacing w:line="276" w:lineRule="auto"/>
              <w:jc w:val="both"/>
              <w:rPr>
                <w:lang w:eastAsia="en-US"/>
              </w:rPr>
            </w:pPr>
            <w:r w:rsidRPr="009B0C97">
              <w:rPr>
                <w:lang w:eastAsia="en-US"/>
              </w:rPr>
              <w:t xml:space="preserve">     Üye                                                                                                                 </w:t>
            </w:r>
            <w:proofErr w:type="spellStart"/>
            <w:r w:rsidRPr="009B0C97">
              <w:rPr>
                <w:lang w:eastAsia="en-US"/>
              </w:rPr>
              <w:t>Üye</w:t>
            </w:r>
            <w:proofErr w:type="spellEnd"/>
            <w:r w:rsidRPr="009B0C97">
              <w:rPr>
                <w:lang w:eastAsia="en-US"/>
              </w:rPr>
              <w:t xml:space="preserve">  </w:t>
            </w:r>
          </w:p>
          <w:p w:rsidR="009B0C97" w:rsidRPr="009B0C97" w:rsidRDefault="009B0C97" w:rsidP="00E26092">
            <w:pPr>
              <w:shd w:val="clear" w:color="auto" w:fill="FFFFFF"/>
              <w:spacing w:line="276" w:lineRule="auto"/>
              <w:jc w:val="both"/>
              <w:rPr>
                <w:lang w:eastAsia="en-US"/>
              </w:rPr>
            </w:pPr>
          </w:p>
          <w:p w:rsidR="009B0C97" w:rsidRPr="009B0C97" w:rsidRDefault="009B0C97" w:rsidP="00E26092">
            <w:pPr>
              <w:shd w:val="clear" w:color="auto" w:fill="FFFFFF"/>
              <w:spacing w:line="276" w:lineRule="auto"/>
              <w:jc w:val="both"/>
              <w:rPr>
                <w:lang w:eastAsia="en-US"/>
              </w:rPr>
            </w:pPr>
          </w:p>
          <w:p w:rsidR="009B0C97" w:rsidRPr="009B0C97" w:rsidRDefault="009B0C97" w:rsidP="00E26092">
            <w:pPr>
              <w:shd w:val="clear" w:color="auto" w:fill="FFFFFF"/>
              <w:spacing w:line="276" w:lineRule="auto"/>
              <w:jc w:val="both"/>
              <w:rPr>
                <w:lang w:eastAsia="en-US"/>
              </w:rPr>
            </w:pPr>
          </w:p>
          <w:p w:rsidR="009B0C97" w:rsidRPr="009B0C97" w:rsidRDefault="009B0C97" w:rsidP="00E26092">
            <w:pPr>
              <w:shd w:val="clear" w:color="auto" w:fill="FFFFFF"/>
              <w:spacing w:line="276" w:lineRule="auto"/>
              <w:jc w:val="both"/>
              <w:rPr>
                <w:lang w:eastAsia="en-US"/>
              </w:rPr>
            </w:pPr>
          </w:p>
          <w:p w:rsidR="009B0C97" w:rsidRPr="009B0C97" w:rsidRDefault="009B0C97" w:rsidP="00E26092">
            <w:pPr>
              <w:shd w:val="clear" w:color="auto" w:fill="FFFFFF"/>
              <w:spacing w:line="276" w:lineRule="auto"/>
              <w:jc w:val="both"/>
              <w:rPr>
                <w:lang w:eastAsia="en-US"/>
              </w:rPr>
            </w:pPr>
          </w:p>
          <w:p w:rsidR="009B0C97" w:rsidRPr="009B0C97" w:rsidRDefault="009B0C97" w:rsidP="00E26092">
            <w:pPr>
              <w:shd w:val="clear" w:color="auto" w:fill="FFFFFF"/>
              <w:spacing w:line="276" w:lineRule="auto"/>
              <w:jc w:val="both"/>
              <w:rPr>
                <w:lang w:eastAsia="en-US"/>
              </w:rPr>
            </w:pPr>
          </w:p>
          <w:p w:rsidR="009B0C97" w:rsidRPr="009B0C97" w:rsidRDefault="009B0C97" w:rsidP="00E26092">
            <w:pPr>
              <w:shd w:val="clear" w:color="auto" w:fill="FFFFFF"/>
              <w:spacing w:line="276" w:lineRule="auto"/>
              <w:jc w:val="both"/>
              <w:rPr>
                <w:lang w:eastAsia="en-US"/>
              </w:rPr>
            </w:pPr>
          </w:p>
          <w:p w:rsidR="009B0C97" w:rsidRPr="009B0C97" w:rsidRDefault="009B0C97" w:rsidP="00E26092">
            <w:pPr>
              <w:shd w:val="clear" w:color="auto" w:fill="FFFFFF"/>
              <w:spacing w:line="276" w:lineRule="auto"/>
              <w:jc w:val="both"/>
              <w:rPr>
                <w:lang w:eastAsia="en-US"/>
              </w:rPr>
            </w:pPr>
          </w:p>
          <w:p w:rsidR="009B0C97" w:rsidRPr="009B0C97" w:rsidRDefault="009B0C97" w:rsidP="00E26092">
            <w:pPr>
              <w:shd w:val="clear" w:color="auto" w:fill="FFFFFF"/>
              <w:spacing w:line="276" w:lineRule="auto"/>
              <w:jc w:val="both"/>
              <w:rPr>
                <w:lang w:eastAsia="en-US"/>
              </w:rPr>
            </w:pPr>
          </w:p>
          <w:p w:rsidR="009B0C97" w:rsidRPr="009B0C97" w:rsidRDefault="009B0C97" w:rsidP="00E26092">
            <w:pPr>
              <w:shd w:val="clear" w:color="auto" w:fill="FFFFFF"/>
              <w:spacing w:line="276" w:lineRule="auto"/>
              <w:jc w:val="both"/>
              <w:rPr>
                <w:b/>
                <w:lang w:eastAsia="en-US"/>
              </w:rPr>
            </w:pPr>
          </w:p>
          <w:p w:rsidR="009B0C97" w:rsidRPr="009B0C97" w:rsidRDefault="009B0C97" w:rsidP="00E26092">
            <w:pPr>
              <w:shd w:val="clear" w:color="auto" w:fill="FFFFFF"/>
              <w:spacing w:line="276" w:lineRule="auto"/>
              <w:jc w:val="both"/>
              <w:rPr>
                <w:b/>
                <w:lang w:eastAsia="en-US"/>
              </w:rPr>
            </w:pPr>
          </w:p>
          <w:p w:rsidR="009B0C97" w:rsidRPr="009B0C97" w:rsidRDefault="009B0C97" w:rsidP="00E26092">
            <w:pPr>
              <w:shd w:val="clear" w:color="auto" w:fill="FFFFFF"/>
              <w:spacing w:line="276" w:lineRule="auto"/>
              <w:jc w:val="both"/>
              <w:rPr>
                <w:lang w:eastAsia="en-US"/>
              </w:rPr>
            </w:pPr>
          </w:p>
          <w:p w:rsidR="009B0C97" w:rsidRPr="009B0C97" w:rsidRDefault="009B0C97" w:rsidP="00E26092">
            <w:pPr>
              <w:shd w:val="clear" w:color="auto" w:fill="FFFFFF"/>
              <w:spacing w:line="276" w:lineRule="auto"/>
              <w:jc w:val="both"/>
              <w:rPr>
                <w:lang w:eastAsia="en-US"/>
              </w:rPr>
            </w:pPr>
          </w:p>
          <w:p w:rsidR="009B0C97" w:rsidRPr="009B0C97" w:rsidRDefault="009B0C97" w:rsidP="00E26092">
            <w:pPr>
              <w:shd w:val="clear" w:color="auto" w:fill="F8F8F8"/>
              <w:spacing w:after="150" w:line="276" w:lineRule="auto"/>
              <w:jc w:val="both"/>
              <w:rPr>
                <w:lang w:eastAsia="en-US"/>
              </w:rPr>
            </w:pPr>
          </w:p>
        </w:tc>
      </w:tr>
    </w:tbl>
    <w:p w:rsidR="003F6A30" w:rsidRPr="009B0C97" w:rsidRDefault="003F6A30"/>
    <w:sectPr w:rsidR="003F6A30" w:rsidRPr="009B0C97" w:rsidSect="009B0C97">
      <w:pgSz w:w="11906" w:h="16838"/>
      <w:pgMar w:top="426"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40C"/>
    <w:rsid w:val="003F6A30"/>
    <w:rsid w:val="0043640C"/>
    <w:rsid w:val="009B0C97"/>
    <w:rsid w:val="00F629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C9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B0C97"/>
    <w:pPr>
      <w:spacing w:before="100" w:beforeAutospacing="1" w:after="100" w:afterAutospacing="1"/>
    </w:pPr>
  </w:style>
  <w:style w:type="paragraph" w:styleId="ListeParagraf">
    <w:name w:val="List Paragraph"/>
    <w:basedOn w:val="Normal"/>
    <w:uiPriority w:val="34"/>
    <w:qFormat/>
    <w:rsid w:val="009B0C97"/>
    <w:pPr>
      <w:ind w:left="720"/>
      <w:contextualSpacing/>
    </w:pPr>
  </w:style>
  <w:style w:type="paragraph" w:customStyle="1" w:styleId="Default">
    <w:name w:val="Default"/>
    <w:rsid w:val="009B0C9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C9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B0C97"/>
    <w:pPr>
      <w:spacing w:before="100" w:beforeAutospacing="1" w:after="100" w:afterAutospacing="1"/>
    </w:pPr>
  </w:style>
  <w:style w:type="paragraph" w:styleId="ListeParagraf">
    <w:name w:val="List Paragraph"/>
    <w:basedOn w:val="Normal"/>
    <w:uiPriority w:val="34"/>
    <w:qFormat/>
    <w:rsid w:val="009B0C97"/>
    <w:pPr>
      <w:ind w:left="720"/>
      <w:contextualSpacing/>
    </w:pPr>
  </w:style>
  <w:style w:type="paragraph" w:customStyle="1" w:styleId="Default">
    <w:name w:val="Default"/>
    <w:rsid w:val="009B0C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4</cp:revision>
  <dcterms:created xsi:type="dcterms:W3CDTF">2022-10-06T08:50:00Z</dcterms:created>
  <dcterms:modified xsi:type="dcterms:W3CDTF">2022-10-06T08:55:00Z</dcterms:modified>
</cp:coreProperties>
</file>