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A5" w:rsidRDefault="000602A5" w:rsidP="000602A5">
      <w:pPr>
        <w:tabs>
          <w:tab w:val="left" w:pos="3285"/>
        </w:tabs>
        <w:jc w:val="center"/>
        <w:rPr>
          <w:b/>
        </w:rPr>
      </w:pPr>
      <w:r>
        <w:rPr>
          <w:b/>
        </w:rPr>
        <w:t>T.C.</w:t>
      </w:r>
    </w:p>
    <w:p w:rsidR="000602A5" w:rsidRDefault="000602A5" w:rsidP="000602A5">
      <w:pPr>
        <w:tabs>
          <w:tab w:val="left" w:pos="3285"/>
        </w:tabs>
        <w:jc w:val="center"/>
        <w:rPr>
          <w:b/>
        </w:rPr>
      </w:pPr>
      <w:r>
        <w:rPr>
          <w:b/>
        </w:rPr>
        <w:t>KIRIKKALE İL ÖZEL İDARESİ</w:t>
      </w:r>
    </w:p>
    <w:p w:rsidR="000602A5" w:rsidRDefault="000602A5" w:rsidP="000602A5">
      <w:pPr>
        <w:tabs>
          <w:tab w:val="left" w:pos="3285"/>
        </w:tabs>
        <w:jc w:val="center"/>
        <w:rPr>
          <w:b/>
        </w:rPr>
      </w:pPr>
      <w:r>
        <w:rPr>
          <w:b/>
        </w:rPr>
        <w:t xml:space="preserve">İL GENEL MECLİSİ </w:t>
      </w:r>
    </w:p>
    <w:p w:rsidR="000602A5" w:rsidRDefault="000602A5" w:rsidP="000602A5">
      <w:pPr>
        <w:tabs>
          <w:tab w:val="left" w:pos="3285"/>
        </w:tabs>
        <w:jc w:val="center"/>
        <w:rPr>
          <w:b/>
        </w:rPr>
      </w:pPr>
      <w:r>
        <w:rPr>
          <w:b/>
        </w:rPr>
        <w:t>PLAN VE BÜTÇE KOMİSYONU</w:t>
      </w:r>
    </w:p>
    <w:p w:rsidR="000602A5" w:rsidRDefault="000602A5" w:rsidP="000602A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602A5" w:rsidTr="00CB527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602A5" w:rsidRDefault="000602A5" w:rsidP="00CB527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602A5" w:rsidRDefault="000602A5" w:rsidP="00CB5272">
            <w:pPr>
              <w:pStyle w:val="stbilgi"/>
              <w:rPr>
                <w:b/>
              </w:rPr>
            </w:pPr>
            <w:r>
              <w:rPr>
                <w:b/>
              </w:rPr>
              <w:t>Hilmi ŞEN</w:t>
            </w:r>
          </w:p>
        </w:tc>
      </w:tr>
      <w:tr w:rsidR="000602A5" w:rsidTr="00CB527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602A5" w:rsidRDefault="000602A5" w:rsidP="00CB5272">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0602A5" w:rsidRDefault="000602A5" w:rsidP="00CB5272">
            <w:pPr>
              <w:pStyle w:val="stbilgi"/>
              <w:rPr>
                <w:b/>
              </w:rPr>
            </w:pPr>
            <w:proofErr w:type="spellStart"/>
            <w:r>
              <w:rPr>
                <w:b/>
              </w:rPr>
              <w:t>M.Kürşad</w:t>
            </w:r>
            <w:proofErr w:type="spellEnd"/>
            <w:r>
              <w:rPr>
                <w:b/>
              </w:rPr>
              <w:t xml:space="preserve"> ÇİÇEK</w:t>
            </w:r>
          </w:p>
        </w:tc>
      </w:tr>
      <w:tr w:rsidR="000602A5" w:rsidTr="00CB5272">
        <w:tc>
          <w:tcPr>
            <w:tcW w:w="2802" w:type="dxa"/>
            <w:tcBorders>
              <w:top w:val="single" w:sz="4" w:space="0" w:color="auto"/>
              <w:left w:val="single" w:sz="4" w:space="0" w:color="auto"/>
              <w:bottom w:val="single" w:sz="4" w:space="0" w:color="auto"/>
              <w:right w:val="single" w:sz="4" w:space="0" w:color="auto"/>
            </w:tcBorders>
          </w:tcPr>
          <w:p w:rsidR="000602A5" w:rsidRDefault="000602A5" w:rsidP="00CB527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602A5" w:rsidRPr="008F10CF" w:rsidRDefault="000602A5" w:rsidP="00CB5272">
            <w:pPr>
              <w:tabs>
                <w:tab w:val="left" w:pos="3285"/>
              </w:tabs>
              <w:rPr>
                <w:b/>
                <w:sz w:val="22"/>
              </w:rPr>
            </w:pPr>
            <w:proofErr w:type="spellStart"/>
            <w:r>
              <w:rPr>
                <w:b/>
                <w:sz w:val="22"/>
              </w:rPr>
              <w:t>M.Kürşat</w:t>
            </w:r>
            <w:proofErr w:type="spellEnd"/>
            <w:r>
              <w:rPr>
                <w:b/>
                <w:sz w:val="22"/>
              </w:rPr>
              <w:t xml:space="preserve"> AVAN, Nuri KÖKSOY, İlyas CANÖZ, Şükrü EVCİ, Hüseyin ULUYÜREK</w:t>
            </w:r>
          </w:p>
        </w:tc>
      </w:tr>
      <w:tr w:rsidR="000602A5" w:rsidTr="00CB527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602A5" w:rsidRDefault="000602A5" w:rsidP="00CB527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602A5" w:rsidRPr="002F10E8" w:rsidRDefault="000602A5" w:rsidP="00CB5272">
            <w:pPr>
              <w:tabs>
                <w:tab w:val="left" w:pos="3285"/>
              </w:tabs>
              <w:rPr>
                <w:b/>
              </w:rPr>
            </w:pPr>
            <w:r>
              <w:rPr>
                <w:b/>
              </w:rPr>
              <w:t>Taşınmaz satışı</w:t>
            </w:r>
          </w:p>
        </w:tc>
      </w:tr>
      <w:tr w:rsidR="000602A5" w:rsidTr="00CB5272">
        <w:tc>
          <w:tcPr>
            <w:tcW w:w="2802" w:type="dxa"/>
            <w:tcBorders>
              <w:top w:val="single" w:sz="4" w:space="0" w:color="auto"/>
              <w:left w:val="single" w:sz="4" w:space="0" w:color="auto"/>
              <w:bottom w:val="single" w:sz="4" w:space="0" w:color="auto"/>
              <w:right w:val="single" w:sz="4" w:space="0" w:color="auto"/>
            </w:tcBorders>
            <w:hideMark/>
          </w:tcPr>
          <w:p w:rsidR="000602A5" w:rsidRDefault="000602A5" w:rsidP="00CB527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602A5" w:rsidRPr="002F10E8" w:rsidRDefault="000602A5" w:rsidP="00CB5272">
            <w:pPr>
              <w:tabs>
                <w:tab w:val="left" w:pos="3285"/>
              </w:tabs>
              <w:rPr>
                <w:b/>
              </w:rPr>
            </w:pPr>
            <w:r>
              <w:rPr>
                <w:b/>
              </w:rPr>
              <w:t>03.01.2022</w:t>
            </w:r>
          </w:p>
        </w:tc>
      </w:tr>
    </w:tbl>
    <w:p w:rsidR="000602A5" w:rsidRDefault="000602A5" w:rsidP="000602A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602A5" w:rsidTr="00CB5272">
        <w:trPr>
          <w:trHeight w:val="6288"/>
        </w:trPr>
        <w:tc>
          <w:tcPr>
            <w:tcW w:w="10760" w:type="dxa"/>
            <w:tcBorders>
              <w:top w:val="single" w:sz="4" w:space="0" w:color="auto"/>
              <w:left w:val="single" w:sz="4" w:space="0" w:color="auto"/>
              <w:bottom w:val="single" w:sz="4" w:space="0" w:color="auto"/>
              <w:right w:val="single" w:sz="4" w:space="0" w:color="auto"/>
            </w:tcBorders>
          </w:tcPr>
          <w:p w:rsidR="000602A5" w:rsidRDefault="000602A5" w:rsidP="00CB5272">
            <w:pPr>
              <w:pStyle w:val="ListeParagraf"/>
              <w:ind w:left="0"/>
              <w:jc w:val="both"/>
            </w:pPr>
            <w:r>
              <w:t xml:space="preserve">      İl Özel İdaresi Emlak ve İstimlak Müdürlüğü 21.12.2021 tarih ve 10375 sayılı yazılarında; Mülkiyeti İl Özel İdaresine ait İlimiz Merkez İlçe ve Köylerinde bulunan ve İl Özel İdaresince kullanılamayan taşınmazların satılması hususunun değerlendirilmesini istemiştir.</w:t>
            </w:r>
            <w:bookmarkStart w:id="0" w:name="_GoBack"/>
            <w:bookmarkEnd w:id="0"/>
            <w:r>
              <w:t xml:space="preserve"> Teklif gerekli çalışmaların yapılması amacıyla Komisyonumuza havale edilmiştir. Komisyonumuz 3-4-5 Ocak 2022 tarihlerinde toplanarak çalışmasını tamamlamıştır.</w:t>
            </w:r>
          </w:p>
          <w:p w:rsidR="000602A5" w:rsidRDefault="000602A5" w:rsidP="00CB5272">
            <w:pPr>
              <w:pStyle w:val="ListeParagraf"/>
              <w:ind w:left="0"/>
              <w:jc w:val="both"/>
            </w:pPr>
          </w:p>
          <w:p w:rsidR="000602A5" w:rsidRDefault="000602A5" w:rsidP="00CB5272">
            <w:pPr>
              <w:pStyle w:val="ListeParagraf"/>
              <w:ind w:left="0"/>
              <w:jc w:val="both"/>
            </w:pPr>
            <w:r>
              <w:t xml:space="preserve">     İl Özel İdaresinin vergilerden ayrılan paylardan haricinde kayda değer bir geliri olmadığı için hizmetin yürütülmesi amacıyla her yıl bütçe yapılırken bütçe gelirlerinde taşınmaz satışlarından elde edilecek gelirler gösterilmektedir. Geçmiş yıllarda kayda değer bir satış yapılamamış ise de 2021 yılında İl Özel İdaresince kullanılamayan </w:t>
            </w:r>
            <w:proofErr w:type="spellStart"/>
            <w:r>
              <w:t>hissesiz</w:t>
            </w:r>
            <w:proofErr w:type="spellEnd"/>
            <w:r>
              <w:t xml:space="preserve"> taşınmazların büyük bölümü satılarak gelir kaydedilmiştir.</w:t>
            </w:r>
          </w:p>
          <w:p w:rsidR="000602A5" w:rsidRDefault="000602A5" w:rsidP="00CB5272">
            <w:pPr>
              <w:pStyle w:val="ListeParagraf"/>
              <w:ind w:left="0"/>
              <w:jc w:val="both"/>
            </w:pPr>
            <w:r>
              <w:t xml:space="preserve">   </w:t>
            </w:r>
          </w:p>
          <w:p w:rsidR="000602A5" w:rsidRDefault="000602A5" w:rsidP="00CB5272">
            <w:pPr>
              <w:pStyle w:val="ListeParagraf"/>
              <w:ind w:left="0"/>
              <w:jc w:val="both"/>
            </w:pPr>
            <w:r>
              <w:t xml:space="preserve"> 2022 Yılı bütçenin gelirler bölümünde arsa satış gelirlerinin gösterilmesi nedeniyle İl Özel İdaresine ait hisseli veya </w:t>
            </w:r>
            <w:proofErr w:type="spellStart"/>
            <w:r>
              <w:t>hissesiz</w:t>
            </w:r>
            <w:proofErr w:type="spellEnd"/>
            <w:r>
              <w:t xml:space="preserve"> taşınmazların satışı planlanmıştır. </w:t>
            </w:r>
          </w:p>
          <w:p w:rsidR="000602A5" w:rsidRDefault="000602A5" w:rsidP="00CB5272">
            <w:pPr>
              <w:jc w:val="both"/>
            </w:pPr>
            <w:r>
              <w:t xml:space="preserve">     Kapan belediyelerden devredilen taşınmazlar ile İl Özel İdaresinin mülkiyetinde bulunan taşınmazlardan kullanılamayanların satılarak İl Özel İdaresi sorumluluğunda yürütülen çalışma ve hizmetlerde kullanılmasında fayda görülmüştür. İdarenin teklifinde olmayan İl Özel İdaresine ait ilçe ve köylerde bulunan “Büyük çoğunluğu kapanan belediyelerden devredilen” </w:t>
            </w:r>
            <w:proofErr w:type="gramStart"/>
            <w:r>
              <w:t>dükkanlar</w:t>
            </w:r>
            <w:proofErr w:type="gramEnd"/>
            <w:r>
              <w:t xml:space="preserve"> bulunmakta, bu dükkanların bir kısmı kiraya verilerek değerlendirilmekte bir kısmı ise boş durmaktadır. Kullanılamayan bu taşınmazların İl Özel İdaresine gelir anlamında bir faydası olmadığı gibi tamir bakım ve koruma için harcama yapılmaktadır. Buradan hareketle; İlimiz Merkez, İlçe ve Köylerinde bulunan Hisseli ve </w:t>
            </w:r>
            <w:proofErr w:type="spellStart"/>
            <w:r>
              <w:t>Hissesiz</w:t>
            </w:r>
            <w:proofErr w:type="spellEnd"/>
            <w:r>
              <w:t xml:space="preserve"> taşınmazlar ile bu taşınmazlar üzerinde bulan </w:t>
            </w:r>
            <w:proofErr w:type="gramStart"/>
            <w:r>
              <w:t>dükkan</w:t>
            </w:r>
            <w:proofErr w:type="gramEnd"/>
            <w:r>
              <w:t xml:space="preserve"> ve diğer binaların satılmasında fayda görülmüştür.</w:t>
            </w:r>
          </w:p>
          <w:p w:rsidR="000602A5" w:rsidRDefault="000602A5" w:rsidP="00CB5272">
            <w:pPr>
              <w:jc w:val="both"/>
            </w:pPr>
          </w:p>
          <w:p w:rsidR="000602A5" w:rsidRDefault="000602A5" w:rsidP="00CB5272">
            <w:pPr>
              <w:jc w:val="both"/>
            </w:pPr>
            <w:r>
              <w:t xml:space="preserve">       Mülkiyeti İl Özel İdaresine ait İlimiz Merkez, İlçe ve Köylerinde bulunan Hisseli ve </w:t>
            </w:r>
            <w:proofErr w:type="spellStart"/>
            <w:r>
              <w:t>Hissesiz</w:t>
            </w:r>
            <w:proofErr w:type="spellEnd"/>
            <w:r>
              <w:t xml:space="preserve"> taşınmazlar ile bu taşınmazlar üzerinde bulan </w:t>
            </w:r>
            <w:proofErr w:type="gramStart"/>
            <w:r>
              <w:t>dükkan</w:t>
            </w:r>
            <w:proofErr w:type="gramEnd"/>
            <w:r>
              <w:t xml:space="preserve"> ve diğer binaların satılmasında Komisyonumuzca oybirliğiyle karar verildi.</w:t>
            </w:r>
          </w:p>
          <w:p w:rsidR="000602A5" w:rsidRDefault="000602A5" w:rsidP="00CB5272">
            <w:pPr>
              <w:jc w:val="both"/>
            </w:pPr>
          </w:p>
          <w:p w:rsidR="000602A5" w:rsidRDefault="000602A5" w:rsidP="00CB5272">
            <w:r>
              <w:t xml:space="preserve">    </w:t>
            </w:r>
          </w:p>
          <w:p w:rsidR="000602A5" w:rsidRDefault="000602A5" w:rsidP="00CB5272">
            <w:pPr>
              <w:pStyle w:val="ListeParagraf"/>
              <w:ind w:left="0"/>
              <w:jc w:val="both"/>
            </w:pPr>
            <w:r>
              <w:t xml:space="preserve">      5302 Sayılı yasanın 16.Maddesi ve İl Genel Meclisi Çalışma Yönetmeliğinin 20.Maddesi kapsamında yapılan çalışma İl Genel Meclisinin takdirlerine arz olunur</w:t>
            </w:r>
          </w:p>
        </w:tc>
      </w:tr>
      <w:tr w:rsidR="000602A5" w:rsidTr="00CB5272">
        <w:trPr>
          <w:trHeight w:val="2354"/>
        </w:trPr>
        <w:tc>
          <w:tcPr>
            <w:tcW w:w="10760" w:type="dxa"/>
            <w:tcBorders>
              <w:top w:val="single" w:sz="4" w:space="0" w:color="auto"/>
              <w:left w:val="single" w:sz="4" w:space="0" w:color="auto"/>
              <w:bottom w:val="single" w:sz="4" w:space="0" w:color="auto"/>
              <w:right w:val="single" w:sz="4" w:space="0" w:color="auto"/>
            </w:tcBorders>
          </w:tcPr>
          <w:p w:rsidR="000602A5" w:rsidRDefault="000602A5" w:rsidP="00CB5272">
            <w:pPr>
              <w:pStyle w:val="ListeParagraf"/>
              <w:ind w:left="0"/>
              <w:jc w:val="both"/>
            </w:pPr>
          </w:p>
          <w:p w:rsidR="000602A5" w:rsidRDefault="000602A5" w:rsidP="00CB5272">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0602A5" w:rsidRDefault="000602A5" w:rsidP="00CB5272">
            <w:pPr>
              <w:pStyle w:val="ListeParagraf"/>
              <w:ind w:left="0"/>
              <w:jc w:val="both"/>
            </w:pPr>
            <w:r>
              <w:t xml:space="preserve">Komisyon Başkanı                          Başkan Vekili                           Sözcü                          Üye       </w:t>
            </w:r>
          </w:p>
          <w:p w:rsidR="000602A5" w:rsidRDefault="000602A5" w:rsidP="00CB5272">
            <w:pPr>
              <w:pStyle w:val="ListeParagraf"/>
              <w:ind w:left="0"/>
              <w:jc w:val="both"/>
            </w:pPr>
          </w:p>
          <w:p w:rsidR="000602A5" w:rsidRDefault="000602A5" w:rsidP="00CB5272">
            <w:pPr>
              <w:pStyle w:val="ListeParagraf"/>
              <w:ind w:left="0"/>
              <w:jc w:val="both"/>
            </w:pPr>
          </w:p>
          <w:p w:rsidR="000602A5" w:rsidRDefault="000602A5" w:rsidP="00CB5272">
            <w:pPr>
              <w:pStyle w:val="ListeParagraf"/>
              <w:ind w:left="0"/>
              <w:jc w:val="both"/>
            </w:pPr>
          </w:p>
          <w:p w:rsidR="000602A5" w:rsidRDefault="000602A5" w:rsidP="00CB5272">
            <w:pPr>
              <w:pStyle w:val="ListeParagraf"/>
              <w:ind w:left="0"/>
              <w:jc w:val="both"/>
            </w:pPr>
          </w:p>
          <w:p w:rsidR="000602A5" w:rsidRDefault="000602A5" w:rsidP="00CB5272">
            <w:pPr>
              <w:pStyle w:val="ListeParagraf"/>
              <w:ind w:left="0"/>
              <w:jc w:val="both"/>
            </w:pPr>
          </w:p>
          <w:p w:rsidR="000602A5" w:rsidRDefault="000602A5" w:rsidP="00CB5272">
            <w:pPr>
              <w:pStyle w:val="ListeParagraf"/>
              <w:ind w:left="0"/>
            </w:pPr>
            <w:r>
              <w:t xml:space="preserve">Hüseyin ULUYÜREK                                   Şükrü EVCİ                           İlyas CANÖZ                                               </w:t>
            </w:r>
          </w:p>
          <w:p w:rsidR="000602A5" w:rsidRDefault="000602A5" w:rsidP="00CB5272">
            <w:pPr>
              <w:jc w:val="both"/>
            </w:pPr>
            <w:r>
              <w:t xml:space="preserve">           Üye                                                           </w:t>
            </w:r>
            <w:proofErr w:type="spellStart"/>
            <w:r>
              <w:t>Üye</w:t>
            </w:r>
            <w:proofErr w:type="spellEnd"/>
            <w:r>
              <w:t xml:space="preserve">                                            </w:t>
            </w:r>
            <w:proofErr w:type="spellStart"/>
            <w:r>
              <w:t>Üye</w:t>
            </w:r>
            <w:proofErr w:type="spellEnd"/>
            <w:r>
              <w:t xml:space="preserve">    </w:t>
            </w:r>
          </w:p>
          <w:p w:rsidR="000602A5" w:rsidRDefault="000602A5" w:rsidP="00CB5272">
            <w:pPr>
              <w:jc w:val="both"/>
            </w:pPr>
          </w:p>
        </w:tc>
      </w:tr>
    </w:tbl>
    <w:p w:rsidR="003F6A30" w:rsidRDefault="003F6A30"/>
    <w:sectPr w:rsidR="003F6A30" w:rsidSect="000602A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B"/>
    <w:rsid w:val="000602A5"/>
    <w:rsid w:val="003F6A30"/>
    <w:rsid w:val="00597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2A5"/>
    <w:pPr>
      <w:ind w:left="720"/>
      <w:contextualSpacing/>
    </w:pPr>
  </w:style>
  <w:style w:type="paragraph" w:styleId="stbilgi">
    <w:name w:val="header"/>
    <w:basedOn w:val="Normal"/>
    <w:link w:val="stbilgiChar"/>
    <w:unhideWhenUsed/>
    <w:rsid w:val="000602A5"/>
    <w:pPr>
      <w:tabs>
        <w:tab w:val="center" w:pos="4536"/>
        <w:tab w:val="right" w:pos="9072"/>
      </w:tabs>
    </w:pPr>
  </w:style>
  <w:style w:type="character" w:customStyle="1" w:styleId="stbilgiChar">
    <w:name w:val="Üstbilgi Char"/>
    <w:basedOn w:val="VarsaylanParagrafYazTipi"/>
    <w:link w:val="stbilgi"/>
    <w:rsid w:val="000602A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A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2A5"/>
    <w:pPr>
      <w:ind w:left="720"/>
      <w:contextualSpacing/>
    </w:pPr>
  </w:style>
  <w:style w:type="paragraph" w:styleId="stbilgi">
    <w:name w:val="header"/>
    <w:basedOn w:val="Normal"/>
    <w:link w:val="stbilgiChar"/>
    <w:unhideWhenUsed/>
    <w:rsid w:val="000602A5"/>
    <w:pPr>
      <w:tabs>
        <w:tab w:val="center" w:pos="4536"/>
        <w:tab w:val="right" w:pos="9072"/>
      </w:tabs>
    </w:pPr>
  </w:style>
  <w:style w:type="character" w:customStyle="1" w:styleId="stbilgiChar">
    <w:name w:val="Üstbilgi Char"/>
    <w:basedOn w:val="VarsaylanParagrafYazTipi"/>
    <w:link w:val="stbilgi"/>
    <w:rsid w:val="000602A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2022-01-18T13:25:00Z</dcterms:created>
  <dcterms:modified xsi:type="dcterms:W3CDTF">2022-01-18T13:26:00Z</dcterms:modified>
</cp:coreProperties>
</file>