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AB4" w:rsidRDefault="00B52AB4" w:rsidP="00B52AB4">
      <w:pPr>
        <w:tabs>
          <w:tab w:val="left" w:pos="3285"/>
        </w:tabs>
        <w:jc w:val="center"/>
        <w:rPr>
          <w:b/>
        </w:rPr>
      </w:pPr>
      <w:r>
        <w:rPr>
          <w:b/>
        </w:rPr>
        <w:t>T.C.</w:t>
      </w:r>
    </w:p>
    <w:p w:rsidR="00B52AB4" w:rsidRDefault="00B52AB4" w:rsidP="00B52AB4">
      <w:pPr>
        <w:tabs>
          <w:tab w:val="left" w:pos="3285"/>
        </w:tabs>
        <w:jc w:val="center"/>
        <w:rPr>
          <w:b/>
        </w:rPr>
      </w:pPr>
      <w:r>
        <w:rPr>
          <w:b/>
        </w:rPr>
        <w:t>KIRIKKALE İL ÖZEL İDARESİ</w:t>
      </w:r>
    </w:p>
    <w:p w:rsidR="00B52AB4" w:rsidRDefault="00B52AB4" w:rsidP="00B52AB4">
      <w:pPr>
        <w:tabs>
          <w:tab w:val="left" w:pos="3285"/>
        </w:tabs>
        <w:jc w:val="center"/>
        <w:rPr>
          <w:b/>
        </w:rPr>
      </w:pPr>
      <w:r>
        <w:rPr>
          <w:b/>
        </w:rPr>
        <w:t xml:space="preserve">İL GENEL MECLİSİ </w:t>
      </w:r>
    </w:p>
    <w:p w:rsidR="00B52AB4" w:rsidRDefault="00B52AB4" w:rsidP="00B52AB4">
      <w:pPr>
        <w:tabs>
          <w:tab w:val="left" w:pos="3285"/>
        </w:tabs>
        <w:jc w:val="center"/>
        <w:rPr>
          <w:b/>
        </w:rPr>
      </w:pPr>
      <w:r>
        <w:rPr>
          <w:b/>
        </w:rPr>
        <w:t>MECLİS, ENCÜMEN KARARLARI VE PROGRAMLARI İZLEMEKOMİSYONU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946"/>
      </w:tblGrid>
      <w:tr w:rsidR="00B52AB4" w:rsidTr="00B52AB4">
        <w:trPr>
          <w:trHeight w:val="415"/>
        </w:trPr>
        <w:tc>
          <w:tcPr>
            <w:tcW w:w="3227" w:type="dxa"/>
            <w:tcBorders>
              <w:top w:val="single" w:sz="4" w:space="0" w:color="auto"/>
              <w:left w:val="single" w:sz="4" w:space="0" w:color="auto"/>
              <w:bottom w:val="single" w:sz="4" w:space="0" w:color="auto"/>
              <w:right w:val="single" w:sz="4" w:space="0" w:color="auto"/>
            </w:tcBorders>
            <w:vAlign w:val="center"/>
            <w:hideMark/>
          </w:tcPr>
          <w:p w:rsidR="00B52AB4" w:rsidRDefault="00B52AB4" w:rsidP="00930233">
            <w:pPr>
              <w:pStyle w:val="stbilgi"/>
              <w:spacing w:line="276" w:lineRule="auto"/>
              <w:rPr>
                <w:b/>
                <w:sz w:val="22"/>
                <w:lang w:eastAsia="en-US"/>
              </w:rPr>
            </w:pPr>
            <w:r>
              <w:rPr>
                <w:b/>
                <w:sz w:val="22"/>
                <w:szCs w:val="22"/>
                <w:lang w:eastAsia="en-US"/>
              </w:rPr>
              <w:t>KOMİSYON BAŞKANI</w:t>
            </w:r>
          </w:p>
        </w:tc>
        <w:tc>
          <w:tcPr>
            <w:tcW w:w="6946" w:type="dxa"/>
            <w:tcBorders>
              <w:top w:val="single" w:sz="4" w:space="0" w:color="auto"/>
              <w:left w:val="single" w:sz="4" w:space="0" w:color="auto"/>
              <w:bottom w:val="single" w:sz="4" w:space="0" w:color="auto"/>
              <w:right w:val="single" w:sz="4" w:space="0" w:color="auto"/>
            </w:tcBorders>
            <w:vAlign w:val="center"/>
          </w:tcPr>
          <w:p w:rsidR="00B52AB4" w:rsidRDefault="00B52AB4" w:rsidP="00930233">
            <w:pPr>
              <w:pStyle w:val="stbilgi"/>
              <w:spacing w:line="276" w:lineRule="auto"/>
              <w:rPr>
                <w:b/>
                <w:lang w:eastAsia="en-US"/>
              </w:rPr>
            </w:pPr>
            <w:r>
              <w:rPr>
                <w:b/>
                <w:lang w:eastAsia="en-US"/>
              </w:rPr>
              <w:t>Harun OĞUZ</w:t>
            </w:r>
          </w:p>
        </w:tc>
      </w:tr>
      <w:tr w:rsidR="00B52AB4" w:rsidTr="00B52AB4">
        <w:trPr>
          <w:trHeight w:val="364"/>
        </w:trPr>
        <w:tc>
          <w:tcPr>
            <w:tcW w:w="3227" w:type="dxa"/>
            <w:tcBorders>
              <w:top w:val="single" w:sz="4" w:space="0" w:color="auto"/>
              <w:left w:val="single" w:sz="4" w:space="0" w:color="auto"/>
              <w:bottom w:val="single" w:sz="4" w:space="0" w:color="auto"/>
              <w:right w:val="single" w:sz="4" w:space="0" w:color="auto"/>
            </w:tcBorders>
            <w:vAlign w:val="bottom"/>
            <w:hideMark/>
          </w:tcPr>
          <w:p w:rsidR="00B52AB4" w:rsidRDefault="00B52AB4" w:rsidP="00930233">
            <w:pPr>
              <w:pStyle w:val="stbilgi"/>
              <w:spacing w:line="276" w:lineRule="auto"/>
              <w:rPr>
                <w:b/>
                <w:sz w:val="22"/>
                <w:lang w:eastAsia="en-US"/>
              </w:rPr>
            </w:pPr>
            <w:r>
              <w:rPr>
                <w:b/>
                <w:sz w:val="22"/>
                <w:szCs w:val="22"/>
                <w:lang w:eastAsia="en-US"/>
              </w:rPr>
              <w:t>BAŞK. VEKİLİ</w:t>
            </w:r>
          </w:p>
        </w:tc>
        <w:tc>
          <w:tcPr>
            <w:tcW w:w="6946" w:type="dxa"/>
            <w:tcBorders>
              <w:top w:val="single" w:sz="4" w:space="0" w:color="auto"/>
              <w:left w:val="single" w:sz="4" w:space="0" w:color="auto"/>
              <w:bottom w:val="single" w:sz="4" w:space="0" w:color="auto"/>
              <w:right w:val="single" w:sz="4" w:space="0" w:color="auto"/>
            </w:tcBorders>
          </w:tcPr>
          <w:p w:rsidR="00B52AB4" w:rsidRDefault="00B52AB4" w:rsidP="00930233">
            <w:pPr>
              <w:pStyle w:val="stbilgi"/>
              <w:spacing w:line="276" w:lineRule="auto"/>
              <w:rPr>
                <w:b/>
                <w:lang w:eastAsia="en-US"/>
              </w:rPr>
            </w:pPr>
            <w:r>
              <w:rPr>
                <w:b/>
                <w:lang w:eastAsia="en-US"/>
              </w:rPr>
              <w:t>Hilmi ŞEN</w:t>
            </w:r>
          </w:p>
        </w:tc>
      </w:tr>
      <w:tr w:rsidR="00B52AB4" w:rsidTr="00B52AB4">
        <w:tc>
          <w:tcPr>
            <w:tcW w:w="3227" w:type="dxa"/>
            <w:tcBorders>
              <w:top w:val="single" w:sz="4" w:space="0" w:color="auto"/>
              <w:left w:val="single" w:sz="4" w:space="0" w:color="auto"/>
              <w:bottom w:val="single" w:sz="4" w:space="0" w:color="auto"/>
              <w:right w:val="single" w:sz="4" w:space="0" w:color="auto"/>
            </w:tcBorders>
            <w:hideMark/>
          </w:tcPr>
          <w:p w:rsidR="00B52AB4" w:rsidRDefault="00B52AB4" w:rsidP="00930233">
            <w:pPr>
              <w:tabs>
                <w:tab w:val="left" w:pos="3285"/>
              </w:tabs>
              <w:spacing w:line="276" w:lineRule="auto"/>
              <w:ind w:right="310"/>
              <w:jc w:val="both"/>
              <w:rPr>
                <w:b/>
                <w:sz w:val="22"/>
                <w:lang w:eastAsia="en-US"/>
              </w:rPr>
            </w:pPr>
            <w:r>
              <w:rPr>
                <w:b/>
                <w:sz w:val="22"/>
                <w:szCs w:val="22"/>
                <w:lang w:eastAsia="en-US"/>
              </w:rPr>
              <w:t xml:space="preserve"> ÜYELER</w:t>
            </w:r>
          </w:p>
        </w:tc>
        <w:tc>
          <w:tcPr>
            <w:tcW w:w="6946" w:type="dxa"/>
            <w:tcBorders>
              <w:top w:val="single" w:sz="4" w:space="0" w:color="auto"/>
              <w:left w:val="single" w:sz="4" w:space="0" w:color="auto"/>
              <w:bottom w:val="single" w:sz="4" w:space="0" w:color="auto"/>
              <w:right w:val="single" w:sz="4" w:space="0" w:color="auto"/>
            </w:tcBorders>
          </w:tcPr>
          <w:p w:rsidR="00B52AB4" w:rsidRDefault="00B52AB4" w:rsidP="00930233">
            <w:pPr>
              <w:tabs>
                <w:tab w:val="left" w:pos="3285"/>
              </w:tabs>
              <w:spacing w:line="276" w:lineRule="auto"/>
              <w:rPr>
                <w:b/>
                <w:sz w:val="22"/>
                <w:lang w:eastAsia="en-US"/>
              </w:rPr>
            </w:pPr>
            <w:proofErr w:type="gramStart"/>
            <w:r>
              <w:rPr>
                <w:b/>
                <w:sz w:val="22"/>
                <w:lang w:eastAsia="en-US"/>
              </w:rPr>
              <w:t>Adem</w:t>
            </w:r>
            <w:proofErr w:type="gramEnd"/>
            <w:r>
              <w:rPr>
                <w:b/>
                <w:sz w:val="22"/>
                <w:lang w:eastAsia="en-US"/>
              </w:rPr>
              <w:t xml:space="preserve"> GÖKDERE, Hüseyin ULUYÜREK, Bilal BOZBAL</w:t>
            </w:r>
          </w:p>
        </w:tc>
      </w:tr>
      <w:tr w:rsidR="00B52AB4" w:rsidTr="00B52AB4">
        <w:tc>
          <w:tcPr>
            <w:tcW w:w="3227" w:type="dxa"/>
            <w:tcBorders>
              <w:top w:val="single" w:sz="4" w:space="0" w:color="auto"/>
              <w:left w:val="single" w:sz="4" w:space="0" w:color="auto"/>
              <w:bottom w:val="single" w:sz="4" w:space="0" w:color="auto"/>
              <w:right w:val="single" w:sz="4" w:space="0" w:color="auto"/>
            </w:tcBorders>
            <w:hideMark/>
          </w:tcPr>
          <w:p w:rsidR="00B52AB4" w:rsidRDefault="00B52AB4" w:rsidP="00930233">
            <w:pPr>
              <w:tabs>
                <w:tab w:val="left" w:pos="3285"/>
              </w:tabs>
              <w:spacing w:line="276" w:lineRule="auto"/>
              <w:rPr>
                <w:b/>
                <w:sz w:val="22"/>
                <w:lang w:eastAsia="en-US"/>
              </w:rPr>
            </w:pPr>
            <w:r>
              <w:rPr>
                <w:b/>
                <w:sz w:val="22"/>
                <w:lang w:eastAsia="en-US"/>
              </w:rPr>
              <w:t>ÇALIŞMANIN DAYANAĞI</w:t>
            </w:r>
          </w:p>
        </w:tc>
        <w:tc>
          <w:tcPr>
            <w:tcW w:w="6946" w:type="dxa"/>
            <w:tcBorders>
              <w:top w:val="single" w:sz="4" w:space="0" w:color="auto"/>
              <w:left w:val="single" w:sz="4" w:space="0" w:color="auto"/>
              <w:bottom w:val="single" w:sz="4" w:space="0" w:color="auto"/>
              <w:right w:val="single" w:sz="4" w:space="0" w:color="auto"/>
            </w:tcBorders>
          </w:tcPr>
          <w:p w:rsidR="00B52AB4" w:rsidRDefault="00B52AB4" w:rsidP="00930233">
            <w:pPr>
              <w:pStyle w:val="stbilgi"/>
              <w:spacing w:line="276" w:lineRule="auto"/>
              <w:rPr>
                <w:b/>
                <w:lang w:eastAsia="en-US"/>
              </w:rPr>
            </w:pPr>
            <w:r>
              <w:rPr>
                <w:b/>
                <w:lang w:eastAsia="en-US"/>
              </w:rPr>
              <w:t>İl Genel Meclisi Kararı</w:t>
            </w:r>
          </w:p>
        </w:tc>
      </w:tr>
      <w:tr w:rsidR="00B52AB4" w:rsidTr="00B52AB4">
        <w:trPr>
          <w:trHeight w:val="485"/>
        </w:trPr>
        <w:tc>
          <w:tcPr>
            <w:tcW w:w="3227" w:type="dxa"/>
            <w:tcBorders>
              <w:top w:val="single" w:sz="4" w:space="0" w:color="auto"/>
              <w:left w:val="single" w:sz="4" w:space="0" w:color="auto"/>
              <w:bottom w:val="single" w:sz="4" w:space="0" w:color="auto"/>
              <w:right w:val="single" w:sz="4" w:space="0" w:color="auto"/>
            </w:tcBorders>
            <w:vAlign w:val="center"/>
            <w:hideMark/>
          </w:tcPr>
          <w:p w:rsidR="00B52AB4" w:rsidRDefault="00B52AB4" w:rsidP="00930233">
            <w:pPr>
              <w:tabs>
                <w:tab w:val="left" w:pos="3285"/>
              </w:tabs>
              <w:spacing w:line="276" w:lineRule="auto"/>
              <w:rPr>
                <w:b/>
                <w:sz w:val="22"/>
                <w:lang w:eastAsia="en-US"/>
              </w:rPr>
            </w:pPr>
            <w:r>
              <w:rPr>
                <w:b/>
                <w:sz w:val="22"/>
                <w:szCs w:val="22"/>
                <w:lang w:eastAsia="en-US"/>
              </w:rPr>
              <w:t>KONUSU</w:t>
            </w:r>
          </w:p>
        </w:tc>
        <w:tc>
          <w:tcPr>
            <w:tcW w:w="6946" w:type="dxa"/>
            <w:tcBorders>
              <w:top w:val="single" w:sz="4" w:space="0" w:color="auto"/>
              <w:left w:val="single" w:sz="4" w:space="0" w:color="auto"/>
              <w:bottom w:val="single" w:sz="4" w:space="0" w:color="auto"/>
              <w:right w:val="single" w:sz="4" w:space="0" w:color="auto"/>
            </w:tcBorders>
            <w:vAlign w:val="center"/>
            <w:hideMark/>
          </w:tcPr>
          <w:p w:rsidR="00B52AB4" w:rsidRDefault="00B52AB4" w:rsidP="00930233">
            <w:pPr>
              <w:tabs>
                <w:tab w:val="left" w:pos="3285"/>
              </w:tabs>
              <w:spacing w:line="276" w:lineRule="auto"/>
              <w:rPr>
                <w:b/>
                <w:lang w:eastAsia="en-US"/>
              </w:rPr>
            </w:pPr>
            <w:r>
              <w:rPr>
                <w:b/>
                <w:lang w:eastAsia="en-US"/>
              </w:rPr>
              <w:t>Karar ve Programların izlenmesi</w:t>
            </w:r>
          </w:p>
        </w:tc>
      </w:tr>
    </w:tbl>
    <w:p w:rsidR="00B52AB4" w:rsidRDefault="00B52AB4" w:rsidP="00B52AB4">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B52AB4" w:rsidTr="00930233">
        <w:trPr>
          <w:trHeight w:val="11930"/>
        </w:trPr>
        <w:tc>
          <w:tcPr>
            <w:tcW w:w="10760" w:type="dxa"/>
            <w:tcBorders>
              <w:top w:val="single" w:sz="4" w:space="0" w:color="auto"/>
              <w:left w:val="single" w:sz="4" w:space="0" w:color="auto"/>
              <w:bottom w:val="single" w:sz="4" w:space="0" w:color="auto"/>
              <w:right w:val="single" w:sz="4" w:space="0" w:color="auto"/>
            </w:tcBorders>
          </w:tcPr>
          <w:p w:rsidR="00B52AB4" w:rsidRDefault="00B52AB4" w:rsidP="00930233">
            <w:pPr>
              <w:spacing w:line="276" w:lineRule="auto"/>
              <w:jc w:val="both"/>
              <w:rPr>
                <w:lang w:eastAsia="en-US"/>
              </w:rPr>
            </w:pPr>
            <w:r>
              <w:rPr>
                <w:lang w:eastAsia="en-US"/>
              </w:rPr>
              <w:t xml:space="preserve">         5302 Sayılı yasanın 16.maddesi kapsamında İl Genel Meclisinin 2021 Yılı Nisan ayında kurulan Meclis, Encümen Kararları ve Programları İzleme Komisyonu, aylık olarak toplanmakta ve alınan kararların uygulaması ve programlar hakkında çalışma yaparak, İl Genel Meclisini bilgilendirmektedir. Bu kapsamda </w:t>
            </w:r>
            <w:r>
              <w:rPr>
                <w:lang w:eastAsia="en-US"/>
              </w:rPr>
              <w:t>Komisyonumuz 17</w:t>
            </w:r>
            <w:r>
              <w:rPr>
                <w:lang w:eastAsia="en-US"/>
              </w:rPr>
              <w:t xml:space="preserve">-18-19-20-21 </w:t>
            </w:r>
            <w:r>
              <w:rPr>
                <w:lang w:eastAsia="en-US"/>
              </w:rPr>
              <w:t>Ocak 2022</w:t>
            </w:r>
            <w:r>
              <w:rPr>
                <w:lang w:eastAsia="en-US"/>
              </w:rPr>
              <w:t xml:space="preserve"> tarihlerinde 5 gün toplanarak merkez ve ilçelerimize bağlı köylerde incelemeler yapmış, yapılan çalışmalar hakkında yetkililerden bilgiler alarak, alınan kararlar, uygulamalar ve İl Özel İdaresince yürütülen programlar hakkındaki çalışmasını tamamlamıştır.</w:t>
            </w:r>
          </w:p>
          <w:p w:rsidR="00B52AB4" w:rsidRDefault="00B52AB4" w:rsidP="00930233">
            <w:pPr>
              <w:spacing w:line="276" w:lineRule="auto"/>
              <w:jc w:val="both"/>
              <w:rPr>
                <w:lang w:eastAsia="en-US"/>
              </w:rPr>
            </w:pPr>
          </w:p>
          <w:p w:rsidR="00B52AB4" w:rsidRDefault="00B52AB4" w:rsidP="00930233">
            <w:pPr>
              <w:spacing w:line="276" w:lineRule="auto"/>
              <w:jc w:val="both"/>
              <w:rPr>
                <w:lang w:eastAsia="en-US"/>
              </w:rPr>
            </w:pPr>
            <w:r>
              <w:rPr>
                <w:lang w:eastAsia="en-US"/>
              </w:rPr>
              <w:t xml:space="preserve">                           2021 YILI İL ENCÜMEN KARARLARI (KASIM AYI)</w:t>
            </w:r>
          </w:p>
          <w:p w:rsidR="00B52AB4" w:rsidRDefault="00B52AB4" w:rsidP="00930233">
            <w:pPr>
              <w:spacing w:line="276" w:lineRule="auto"/>
              <w:jc w:val="both"/>
              <w:rPr>
                <w:lang w:eastAsia="en-US"/>
              </w:rPr>
            </w:pPr>
          </w:p>
          <w:p w:rsidR="00B52AB4" w:rsidRDefault="00B52AB4" w:rsidP="00B52AB4">
            <w:pPr>
              <w:pStyle w:val="ListeParagraf"/>
              <w:numPr>
                <w:ilvl w:val="0"/>
                <w:numId w:val="2"/>
              </w:numPr>
              <w:spacing w:line="276" w:lineRule="auto"/>
              <w:jc w:val="both"/>
              <w:rPr>
                <w:lang w:eastAsia="en-US"/>
              </w:rPr>
            </w:pPr>
            <w:r>
              <w:rPr>
                <w:lang w:eastAsia="en-US"/>
              </w:rPr>
              <w:t>İl Özel İdare bütçesinde ödeneği yetmeyen bölümler için yedek ödenek bölümünden toplam 147.608-TL aktarma yapılmasına karar verildiği,</w:t>
            </w:r>
          </w:p>
          <w:p w:rsidR="00B52AB4" w:rsidRDefault="00B52AB4" w:rsidP="00B52AB4">
            <w:pPr>
              <w:pStyle w:val="ListeParagraf"/>
              <w:numPr>
                <w:ilvl w:val="0"/>
                <w:numId w:val="2"/>
              </w:numPr>
              <w:spacing w:line="276" w:lineRule="auto"/>
              <w:jc w:val="both"/>
              <w:rPr>
                <w:lang w:eastAsia="en-US"/>
              </w:rPr>
            </w:pPr>
            <w:r>
              <w:rPr>
                <w:lang w:eastAsia="en-US"/>
              </w:rPr>
              <w:t>İl Özel İdaresi sorumluluk alanında bulun yerlerde mevzuata aykırı yapılan iki adet inşaat için toplam 6.218.08-TL. İdari para cezası için karar alındığı,</w:t>
            </w:r>
          </w:p>
          <w:p w:rsidR="00B52AB4" w:rsidRDefault="00B52AB4" w:rsidP="00B52AB4">
            <w:pPr>
              <w:pStyle w:val="ListeParagraf"/>
              <w:numPr>
                <w:ilvl w:val="0"/>
                <w:numId w:val="2"/>
              </w:numPr>
              <w:spacing w:line="276" w:lineRule="auto"/>
              <w:jc w:val="both"/>
              <w:rPr>
                <w:lang w:eastAsia="en-US"/>
              </w:rPr>
            </w:pPr>
            <w:r>
              <w:rPr>
                <w:lang w:eastAsia="en-US"/>
              </w:rPr>
              <w:t xml:space="preserve">Yahşihan </w:t>
            </w:r>
            <w:proofErr w:type="spellStart"/>
            <w:r>
              <w:rPr>
                <w:lang w:eastAsia="en-US"/>
              </w:rPr>
              <w:t>Hacıballı</w:t>
            </w:r>
            <w:proofErr w:type="spellEnd"/>
            <w:r>
              <w:rPr>
                <w:lang w:eastAsia="en-US"/>
              </w:rPr>
              <w:t xml:space="preserve"> Köyünde 138/4 de kayıtlı taşınmazın iki parçaya ifrazına, Balışeyh İlçesi Kırlangıç Köyü 148/58 de kayıtlı taşınmazın iki </w:t>
            </w:r>
            <w:r>
              <w:rPr>
                <w:lang w:eastAsia="en-US"/>
              </w:rPr>
              <w:t>parçaya ifrazına</w:t>
            </w:r>
            <w:r>
              <w:rPr>
                <w:lang w:eastAsia="en-US"/>
              </w:rPr>
              <w:t xml:space="preserve">, Delice İlçesi </w:t>
            </w:r>
            <w:proofErr w:type="spellStart"/>
            <w:r>
              <w:rPr>
                <w:lang w:eastAsia="en-US"/>
              </w:rPr>
              <w:t>Büyükavşar</w:t>
            </w:r>
            <w:proofErr w:type="spellEnd"/>
            <w:r>
              <w:rPr>
                <w:lang w:eastAsia="en-US"/>
              </w:rPr>
              <w:t xml:space="preserve"> Köyü 166 ada 5 parselde kayıtlı taşınmaz aleyhine, 166 ada 7 parsel lehine yol geçi hakkı için karar verildiği,</w:t>
            </w:r>
          </w:p>
          <w:p w:rsidR="00B52AB4" w:rsidRDefault="00B52AB4" w:rsidP="00B52AB4">
            <w:pPr>
              <w:pStyle w:val="ListeParagraf"/>
              <w:numPr>
                <w:ilvl w:val="0"/>
                <w:numId w:val="2"/>
              </w:numPr>
              <w:spacing w:line="276" w:lineRule="auto"/>
              <w:jc w:val="both"/>
              <w:rPr>
                <w:lang w:eastAsia="en-US"/>
              </w:rPr>
            </w:pPr>
            <w:r>
              <w:rPr>
                <w:lang w:eastAsia="en-US"/>
              </w:rPr>
              <w:t>Projesi İl Özel İdaresince tamamlanarak ihaleye çıkarılan Yeşil Vadi ve Oba Köy Sosyal tesislerinin ihalesine istekli çıkmadığı için işin ihale edilene kadar İl Özel İdaresine ait şirkete yetkilendirme yapıldığı,</w:t>
            </w:r>
          </w:p>
          <w:p w:rsidR="00B52AB4" w:rsidRDefault="00B52AB4" w:rsidP="00B52AB4">
            <w:pPr>
              <w:pStyle w:val="ListeParagraf"/>
              <w:numPr>
                <w:ilvl w:val="0"/>
                <w:numId w:val="2"/>
              </w:numPr>
              <w:spacing w:line="276" w:lineRule="auto"/>
              <w:jc w:val="both"/>
              <w:rPr>
                <w:lang w:eastAsia="en-US"/>
              </w:rPr>
            </w:pPr>
            <w:r>
              <w:rPr>
                <w:lang w:eastAsia="en-US"/>
              </w:rPr>
              <w:t xml:space="preserve">Delice </w:t>
            </w:r>
            <w:proofErr w:type="spellStart"/>
            <w:r>
              <w:rPr>
                <w:lang w:eastAsia="en-US"/>
              </w:rPr>
              <w:t>Büyükyağlı</w:t>
            </w:r>
            <w:proofErr w:type="spellEnd"/>
            <w:r>
              <w:rPr>
                <w:lang w:eastAsia="en-US"/>
              </w:rPr>
              <w:t xml:space="preserve"> Köyünde 16.000 m</w:t>
            </w:r>
            <w:r w:rsidRPr="00B52AB4">
              <w:rPr>
                <w:vertAlign w:val="superscript"/>
                <w:lang w:eastAsia="en-US"/>
              </w:rPr>
              <w:t>2</w:t>
            </w:r>
            <w:r>
              <w:rPr>
                <w:lang w:eastAsia="en-US"/>
              </w:rPr>
              <w:t xml:space="preserve"> alanlı Kum Ocağı işinin 80.000-TL ve Delice Çongar Köyünde 25.000 m</w:t>
            </w:r>
            <w:r w:rsidRPr="00B52AB4">
              <w:rPr>
                <w:vertAlign w:val="superscript"/>
                <w:lang w:eastAsia="en-US"/>
              </w:rPr>
              <w:t>2</w:t>
            </w:r>
            <w:r>
              <w:rPr>
                <w:lang w:eastAsia="en-US"/>
              </w:rPr>
              <w:t xml:space="preserve"> alanlı Kum Ocağı işinin 100.000-TL. </w:t>
            </w:r>
            <w:proofErr w:type="gramStart"/>
            <w:r>
              <w:rPr>
                <w:lang w:eastAsia="en-US"/>
              </w:rPr>
              <w:t>bedelle</w:t>
            </w:r>
            <w:proofErr w:type="gramEnd"/>
            <w:r>
              <w:rPr>
                <w:lang w:eastAsia="en-US"/>
              </w:rPr>
              <w:t xml:space="preserve"> açık ihale usulüyle ihale edildiği,</w:t>
            </w:r>
          </w:p>
          <w:p w:rsidR="00B52AB4" w:rsidRDefault="00B52AB4" w:rsidP="00B52AB4">
            <w:pPr>
              <w:pStyle w:val="ListeParagraf"/>
              <w:numPr>
                <w:ilvl w:val="0"/>
                <w:numId w:val="2"/>
              </w:numPr>
              <w:spacing w:line="276" w:lineRule="auto"/>
              <w:jc w:val="both"/>
              <w:rPr>
                <w:lang w:eastAsia="en-US"/>
              </w:rPr>
            </w:pPr>
            <w:r>
              <w:rPr>
                <w:lang w:eastAsia="en-US"/>
              </w:rPr>
              <w:t xml:space="preserve">İlimize bağlı Köylerde bulunan ziyaret yerleri alt yapıları için Kültür ve Turizm Bakanlığı Yatırım ve İşletmeler Genel Müdürlüğünden ödenek talep edilmesi için karar alındığı, </w:t>
            </w:r>
          </w:p>
          <w:p w:rsidR="00B52AB4" w:rsidRDefault="00B52AB4" w:rsidP="00930233">
            <w:pPr>
              <w:pStyle w:val="ListeParagraf"/>
              <w:spacing w:line="276" w:lineRule="auto"/>
              <w:jc w:val="both"/>
              <w:rPr>
                <w:lang w:eastAsia="en-US"/>
              </w:rPr>
            </w:pPr>
          </w:p>
          <w:p w:rsidR="00B52AB4" w:rsidRDefault="00B52AB4" w:rsidP="00B52AB4">
            <w:pPr>
              <w:pStyle w:val="ListeParagraf"/>
              <w:numPr>
                <w:ilvl w:val="0"/>
                <w:numId w:val="1"/>
              </w:numPr>
              <w:spacing w:line="276" w:lineRule="auto"/>
              <w:ind w:left="1707"/>
              <w:jc w:val="both"/>
              <w:rPr>
                <w:lang w:eastAsia="en-US"/>
              </w:rPr>
            </w:pPr>
            <w:r>
              <w:rPr>
                <w:lang w:eastAsia="en-US"/>
              </w:rPr>
              <w:t xml:space="preserve"> YILI İL GENEL MECLİSİ KARARLARI (  KASIM AYI) </w:t>
            </w:r>
          </w:p>
          <w:p w:rsidR="00B52AB4" w:rsidRDefault="00B52AB4" w:rsidP="00930233">
            <w:pPr>
              <w:pStyle w:val="ListeParagraf"/>
              <w:spacing w:line="276" w:lineRule="auto"/>
              <w:ind w:left="1707"/>
              <w:jc w:val="both"/>
              <w:rPr>
                <w:lang w:eastAsia="en-US"/>
              </w:rPr>
            </w:pPr>
          </w:p>
          <w:p w:rsidR="00B52AB4" w:rsidRDefault="00B52AB4" w:rsidP="00B52AB4">
            <w:pPr>
              <w:pStyle w:val="ListeParagraf"/>
              <w:numPr>
                <w:ilvl w:val="0"/>
                <w:numId w:val="3"/>
              </w:numPr>
              <w:spacing w:line="276" w:lineRule="auto"/>
              <w:jc w:val="both"/>
              <w:rPr>
                <w:lang w:eastAsia="en-US"/>
              </w:rPr>
            </w:pPr>
            <w:r>
              <w:rPr>
                <w:lang w:eastAsia="en-US"/>
              </w:rPr>
              <w:t>İl Genel Meclisi Kasım Ayı toplantısında karara bağlanan 2022 Yılı Bütçe ve Performans programı uygulamalarına Ocak ayı itibariyle başlandığı,</w:t>
            </w:r>
          </w:p>
          <w:p w:rsidR="00B52AB4" w:rsidRDefault="00B52AB4" w:rsidP="00B52AB4">
            <w:pPr>
              <w:pStyle w:val="ListeParagraf"/>
              <w:numPr>
                <w:ilvl w:val="0"/>
                <w:numId w:val="3"/>
              </w:numPr>
              <w:spacing w:line="276" w:lineRule="auto"/>
              <w:jc w:val="both"/>
              <w:rPr>
                <w:lang w:eastAsia="en-US"/>
              </w:rPr>
            </w:pPr>
            <w:r>
              <w:rPr>
                <w:lang w:eastAsia="en-US"/>
              </w:rPr>
              <w:t>İl Özel İdare bütçesinden alınan boruların İl Genel Meclisi Kararı doğrultusunda Köylere ait içme sularında kullanıldığı,</w:t>
            </w:r>
          </w:p>
          <w:p w:rsidR="00B52AB4" w:rsidRDefault="00B52AB4" w:rsidP="00B52AB4">
            <w:pPr>
              <w:pStyle w:val="ListeParagraf"/>
              <w:numPr>
                <w:ilvl w:val="0"/>
                <w:numId w:val="3"/>
              </w:numPr>
              <w:spacing w:line="276" w:lineRule="auto"/>
              <w:jc w:val="both"/>
              <w:rPr>
                <w:lang w:eastAsia="en-US"/>
              </w:rPr>
            </w:pPr>
            <w:r>
              <w:rPr>
                <w:lang w:eastAsia="en-US"/>
              </w:rPr>
              <w:t xml:space="preserve">Alt yapı çalışmalarına ait kararların 2022 yılı içinde planlamalar </w:t>
            </w:r>
            <w:proofErr w:type="gramStart"/>
            <w:r>
              <w:rPr>
                <w:lang w:eastAsia="en-US"/>
              </w:rPr>
              <w:t>dahilinde</w:t>
            </w:r>
            <w:proofErr w:type="gramEnd"/>
            <w:r>
              <w:rPr>
                <w:lang w:eastAsia="en-US"/>
              </w:rPr>
              <w:t xml:space="preserve"> uygulamaya konacağı ifade edilmiştir.</w:t>
            </w:r>
          </w:p>
          <w:p w:rsidR="00B52AB4" w:rsidRDefault="00B52AB4" w:rsidP="00930233">
            <w:pPr>
              <w:spacing w:line="276" w:lineRule="auto"/>
              <w:jc w:val="both"/>
              <w:rPr>
                <w:lang w:eastAsia="en-US"/>
              </w:rPr>
            </w:pPr>
            <w:r>
              <w:rPr>
                <w:lang w:eastAsia="en-US"/>
              </w:rPr>
              <w:t xml:space="preserve">        4- İmar, Tahsis ve diğer idari hizmetlere ait kararların ilgili birimlere iletildiği, birimler tarafından yapılması gereken hizmetlerin takip edildiği,</w:t>
            </w:r>
          </w:p>
          <w:p w:rsidR="00B52AB4" w:rsidRDefault="00B52AB4" w:rsidP="00930233">
            <w:pPr>
              <w:pStyle w:val="ListeParagraf"/>
              <w:spacing w:line="276" w:lineRule="auto"/>
              <w:ind w:left="927"/>
              <w:jc w:val="both"/>
              <w:rPr>
                <w:lang w:eastAsia="en-US"/>
              </w:rPr>
            </w:pPr>
          </w:p>
          <w:p w:rsidR="00B52AB4" w:rsidRDefault="00B52AB4" w:rsidP="00930233">
            <w:pPr>
              <w:pStyle w:val="ListeParagraf"/>
              <w:spacing w:line="276" w:lineRule="auto"/>
              <w:ind w:left="927"/>
              <w:jc w:val="both"/>
              <w:rPr>
                <w:lang w:eastAsia="en-US"/>
              </w:rPr>
            </w:pPr>
          </w:p>
          <w:p w:rsidR="00B52AB4" w:rsidRDefault="00B52AB4" w:rsidP="00930233">
            <w:pPr>
              <w:pStyle w:val="ListeParagraf"/>
              <w:spacing w:line="276" w:lineRule="auto"/>
              <w:ind w:left="927"/>
              <w:jc w:val="both"/>
              <w:rPr>
                <w:lang w:eastAsia="en-US"/>
              </w:rPr>
            </w:pPr>
          </w:p>
          <w:p w:rsidR="00B52AB4" w:rsidRDefault="00B52AB4" w:rsidP="00930233">
            <w:pPr>
              <w:pStyle w:val="ListeParagraf"/>
              <w:tabs>
                <w:tab w:val="left" w:pos="0"/>
              </w:tabs>
              <w:spacing w:line="276" w:lineRule="auto"/>
              <w:ind w:left="0"/>
              <w:jc w:val="both"/>
              <w:rPr>
                <w:lang w:eastAsia="en-US"/>
              </w:rPr>
            </w:pPr>
            <w:r>
              <w:rPr>
                <w:lang w:eastAsia="en-US"/>
              </w:rPr>
              <w:t xml:space="preserve">                            KÖY İÇME SUYU VE KANALİZASYON ÇALIŞMALAR  </w:t>
            </w:r>
          </w:p>
          <w:p w:rsidR="00B52AB4" w:rsidRDefault="00B52AB4" w:rsidP="00930233">
            <w:pPr>
              <w:pStyle w:val="NormalWeb"/>
              <w:rPr>
                <w:color w:val="000000"/>
                <w:sz w:val="27"/>
                <w:szCs w:val="27"/>
              </w:rPr>
            </w:pPr>
            <w:r w:rsidRPr="009E06A2">
              <w:rPr>
                <w:lang w:eastAsia="en-US"/>
              </w:rPr>
              <w:t xml:space="preserve">   </w:t>
            </w:r>
            <w:r>
              <w:rPr>
                <w:color w:val="000000"/>
                <w:sz w:val="27"/>
                <w:szCs w:val="27"/>
              </w:rPr>
              <w:t>2021 Kasım ve Aralık ayları içerisinde;</w:t>
            </w:r>
          </w:p>
          <w:p w:rsidR="00B52AB4" w:rsidRDefault="00B52AB4" w:rsidP="00930233">
            <w:pPr>
              <w:pStyle w:val="NormalWeb"/>
              <w:rPr>
                <w:color w:val="000000"/>
                <w:sz w:val="27"/>
                <w:szCs w:val="27"/>
              </w:rPr>
            </w:pPr>
            <w:r>
              <w:rPr>
                <w:color w:val="000000"/>
                <w:sz w:val="27"/>
                <w:szCs w:val="27"/>
              </w:rPr>
              <w:t>İçme</w:t>
            </w:r>
            <w:r>
              <w:rPr>
                <w:color w:val="000000"/>
                <w:sz w:val="27"/>
                <w:szCs w:val="27"/>
              </w:rPr>
              <w:t xml:space="preserve"> </w:t>
            </w:r>
            <w:r>
              <w:rPr>
                <w:color w:val="000000"/>
                <w:sz w:val="27"/>
                <w:szCs w:val="27"/>
              </w:rPr>
              <w:t>suyu:</w:t>
            </w:r>
          </w:p>
          <w:p w:rsidR="00B52AB4" w:rsidRDefault="00B52AB4" w:rsidP="00930233">
            <w:pPr>
              <w:pStyle w:val="NormalWeb"/>
              <w:rPr>
                <w:color w:val="000000"/>
                <w:sz w:val="27"/>
                <w:szCs w:val="27"/>
              </w:rPr>
            </w:pPr>
            <w:r>
              <w:rPr>
                <w:color w:val="000000"/>
                <w:sz w:val="27"/>
                <w:szCs w:val="27"/>
              </w:rPr>
              <w:t xml:space="preserve">Merkezde 6 köyde, </w:t>
            </w:r>
            <w:proofErr w:type="spellStart"/>
            <w:r>
              <w:rPr>
                <w:color w:val="000000"/>
                <w:sz w:val="27"/>
                <w:szCs w:val="27"/>
              </w:rPr>
              <w:t>Bahşılı</w:t>
            </w:r>
            <w:proofErr w:type="spellEnd"/>
            <w:r>
              <w:rPr>
                <w:color w:val="000000"/>
                <w:sz w:val="27"/>
                <w:szCs w:val="27"/>
              </w:rPr>
              <w:t xml:space="preserve"> İlçesinde 4 köyde, Balışeyh İlçesinde 13 köyde, Çelebi İlçesinde 7 köyde, Delice İlçesinde 9 köyde, Keskin İlçesinde 17 köyde, Sulakyurt İlçesinde 19 köyde, Yahşihan İlçesinde 7 köyde içme suyu bakım ve onarım çalışması yapılmıştır.</w:t>
            </w:r>
          </w:p>
          <w:p w:rsidR="00B52AB4" w:rsidRDefault="00B52AB4" w:rsidP="00930233">
            <w:pPr>
              <w:pStyle w:val="NormalWeb"/>
              <w:rPr>
                <w:color w:val="000000"/>
                <w:sz w:val="27"/>
                <w:szCs w:val="27"/>
              </w:rPr>
            </w:pPr>
            <w:r>
              <w:rPr>
                <w:color w:val="000000"/>
                <w:sz w:val="27"/>
                <w:szCs w:val="27"/>
              </w:rPr>
              <w:t>Kanalizasyon:</w:t>
            </w:r>
          </w:p>
          <w:p w:rsidR="00B52AB4" w:rsidRDefault="00B52AB4" w:rsidP="00930233">
            <w:pPr>
              <w:pStyle w:val="NormalWeb"/>
              <w:rPr>
                <w:color w:val="000000"/>
                <w:sz w:val="27"/>
                <w:szCs w:val="27"/>
              </w:rPr>
            </w:pPr>
            <w:r>
              <w:rPr>
                <w:color w:val="000000"/>
                <w:sz w:val="27"/>
                <w:szCs w:val="27"/>
              </w:rPr>
              <w:t>Merkezde 3 köyde, Balışeyh İlçesinde 7 köyde, Çelebi İlçesinde 6 köyde, Delice İlçesinde 1 köyde, Keskin İlçesinde 12 köyde, Sulakyurt İlçesinde 9 köyde, Yahşihan İlçesinde 3 köyde kanalizasyon bakım ve onarım çalışması yapılmıştır.</w:t>
            </w:r>
          </w:p>
          <w:p w:rsidR="00B52AB4" w:rsidRDefault="00B52AB4" w:rsidP="00930233">
            <w:pPr>
              <w:pStyle w:val="NormalWeb"/>
              <w:rPr>
                <w:color w:val="000000"/>
                <w:sz w:val="27"/>
                <w:szCs w:val="27"/>
              </w:rPr>
            </w:pPr>
            <w:r>
              <w:rPr>
                <w:color w:val="000000"/>
                <w:sz w:val="27"/>
                <w:szCs w:val="27"/>
              </w:rPr>
              <w:t>2021 Aralık Ayı sonu itibariyle 80 köyün içme suyu ve kanalizasyon projesi hazırlanmış ve Köylere Hizmet Götürme Birliklerine gönderilmiş olup, 71 iş tamamlanmış olup 1 iş ihale aşamasında, 8 iş devam etmektedir.</w:t>
            </w:r>
          </w:p>
          <w:p w:rsidR="00B52AB4" w:rsidRDefault="00B52AB4" w:rsidP="00930233">
            <w:pPr>
              <w:pStyle w:val="ListeParagraf"/>
              <w:spacing w:line="276" w:lineRule="auto"/>
              <w:ind w:left="0"/>
              <w:jc w:val="both"/>
              <w:rPr>
                <w:lang w:eastAsia="en-US"/>
              </w:rPr>
            </w:pPr>
          </w:p>
          <w:p w:rsidR="00B52AB4" w:rsidRDefault="00B52AB4" w:rsidP="00930233">
            <w:pPr>
              <w:pStyle w:val="ListeParagraf"/>
              <w:spacing w:line="276" w:lineRule="auto"/>
              <w:ind w:left="0"/>
              <w:jc w:val="both"/>
              <w:rPr>
                <w:lang w:eastAsia="en-US"/>
              </w:rPr>
            </w:pPr>
            <w:r>
              <w:rPr>
                <w:lang w:eastAsia="en-US"/>
              </w:rPr>
              <w:t xml:space="preserve">                              </w:t>
            </w:r>
            <w:r w:rsidRPr="009E06A2">
              <w:rPr>
                <w:lang w:eastAsia="en-US"/>
              </w:rPr>
              <w:t xml:space="preserve">   KÖY </w:t>
            </w:r>
            <w:r w:rsidRPr="009E06A2">
              <w:rPr>
                <w:lang w:eastAsia="en-US"/>
              </w:rPr>
              <w:t>YOLLARI ÇALIŞMALARI</w:t>
            </w:r>
            <w:r w:rsidRPr="009E06A2">
              <w:rPr>
                <w:lang w:eastAsia="en-US"/>
              </w:rPr>
              <w:t xml:space="preserve">   (</w:t>
            </w:r>
            <w:r>
              <w:rPr>
                <w:lang w:eastAsia="en-US"/>
              </w:rPr>
              <w:t xml:space="preserve">KASIM ARALIK </w:t>
            </w:r>
            <w:r w:rsidRPr="009E06A2">
              <w:rPr>
                <w:lang w:eastAsia="en-US"/>
              </w:rPr>
              <w:t xml:space="preserve">AYI) </w:t>
            </w:r>
          </w:p>
          <w:p w:rsidR="00B52AB4" w:rsidRDefault="00B52AB4" w:rsidP="00930233">
            <w:pPr>
              <w:pStyle w:val="NormalWeb"/>
              <w:rPr>
                <w:color w:val="000000"/>
                <w:sz w:val="27"/>
                <w:szCs w:val="27"/>
              </w:rPr>
            </w:pPr>
            <w:r>
              <w:rPr>
                <w:color w:val="000000"/>
                <w:sz w:val="27"/>
                <w:szCs w:val="27"/>
              </w:rPr>
              <w:t xml:space="preserve">1.Karatyakup köyü 1500 metre </w:t>
            </w:r>
            <w:r>
              <w:rPr>
                <w:color w:val="000000"/>
                <w:sz w:val="27"/>
                <w:szCs w:val="27"/>
              </w:rPr>
              <w:t>Beton Yol</w:t>
            </w:r>
            <w:r>
              <w:rPr>
                <w:color w:val="000000"/>
                <w:sz w:val="27"/>
                <w:szCs w:val="27"/>
              </w:rPr>
              <w:t xml:space="preserve"> çalışması</w:t>
            </w:r>
          </w:p>
          <w:p w:rsidR="00B52AB4" w:rsidRDefault="00B52AB4" w:rsidP="00930233">
            <w:pPr>
              <w:pStyle w:val="NormalWeb"/>
              <w:rPr>
                <w:color w:val="000000"/>
                <w:sz w:val="27"/>
                <w:szCs w:val="27"/>
              </w:rPr>
            </w:pPr>
            <w:r>
              <w:rPr>
                <w:color w:val="000000"/>
                <w:sz w:val="27"/>
                <w:szCs w:val="27"/>
              </w:rPr>
              <w:t>2.Karaağaç Köyü 2500 metre Beton Yol çalışması.</w:t>
            </w:r>
          </w:p>
          <w:p w:rsidR="00B52AB4" w:rsidRDefault="00B52AB4" w:rsidP="00930233">
            <w:pPr>
              <w:pStyle w:val="NormalWeb"/>
              <w:rPr>
                <w:color w:val="000000"/>
                <w:sz w:val="27"/>
                <w:szCs w:val="27"/>
              </w:rPr>
            </w:pPr>
            <w:r>
              <w:rPr>
                <w:color w:val="000000"/>
                <w:sz w:val="27"/>
                <w:szCs w:val="27"/>
              </w:rPr>
              <w:t>3. Çevrimli Köyü 2950 metre Beton Yol çalışması</w:t>
            </w:r>
          </w:p>
          <w:p w:rsidR="00B52AB4" w:rsidRDefault="00B52AB4" w:rsidP="00930233">
            <w:pPr>
              <w:pStyle w:val="NormalWeb"/>
              <w:rPr>
                <w:color w:val="000000"/>
                <w:sz w:val="27"/>
                <w:szCs w:val="27"/>
              </w:rPr>
            </w:pPr>
            <w:r>
              <w:rPr>
                <w:color w:val="000000"/>
                <w:sz w:val="27"/>
                <w:szCs w:val="27"/>
              </w:rPr>
              <w:t xml:space="preserve">4. </w:t>
            </w:r>
            <w:proofErr w:type="spellStart"/>
            <w:r>
              <w:rPr>
                <w:color w:val="000000"/>
                <w:sz w:val="27"/>
                <w:szCs w:val="27"/>
              </w:rPr>
              <w:t>Karabucak</w:t>
            </w:r>
            <w:proofErr w:type="spellEnd"/>
            <w:r>
              <w:rPr>
                <w:color w:val="000000"/>
                <w:sz w:val="27"/>
                <w:szCs w:val="27"/>
              </w:rPr>
              <w:t xml:space="preserve"> Köyü 750 metre </w:t>
            </w:r>
            <w:proofErr w:type="spellStart"/>
            <w:r>
              <w:rPr>
                <w:color w:val="000000"/>
                <w:sz w:val="27"/>
                <w:szCs w:val="27"/>
              </w:rPr>
              <w:t>BetonYol</w:t>
            </w:r>
            <w:proofErr w:type="spellEnd"/>
            <w:r>
              <w:rPr>
                <w:color w:val="000000"/>
                <w:sz w:val="27"/>
                <w:szCs w:val="27"/>
              </w:rPr>
              <w:t xml:space="preserve"> çalışması</w:t>
            </w:r>
          </w:p>
          <w:p w:rsidR="00B52AB4" w:rsidRDefault="00B52AB4" w:rsidP="00930233">
            <w:pPr>
              <w:pStyle w:val="NormalWeb"/>
              <w:rPr>
                <w:color w:val="000000"/>
                <w:sz w:val="27"/>
                <w:szCs w:val="27"/>
              </w:rPr>
            </w:pPr>
            <w:r>
              <w:rPr>
                <w:color w:val="000000"/>
                <w:sz w:val="27"/>
                <w:szCs w:val="27"/>
              </w:rPr>
              <w:t xml:space="preserve">5. </w:t>
            </w:r>
            <w:proofErr w:type="spellStart"/>
            <w:r>
              <w:rPr>
                <w:color w:val="000000"/>
                <w:sz w:val="27"/>
                <w:szCs w:val="27"/>
              </w:rPr>
              <w:t>Yukarıkarakısık</w:t>
            </w:r>
            <w:proofErr w:type="spellEnd"/>
            <w:r>
              <w:rPr>
                <w:color w:val="000000"/>
                <w:sz w:val="27"/>
                <w:szCs w:val="27"/>
              </w:rPr>
              <w:t xml:space="preserve"> Köyü 3000 metrekare Kilit Parke çalışması.</w:t>
            </w:r>
          </w:p>
          <w:p w:rsidR="00B52AB4" w:rsidRDefault="00B52AB4" w:rsidP="00930233">
            <w:pPr>
              <w:pStyle w:val="NormalWeb"/>
              <w:rPr>
                <w:color w:val="000000"/>
                <w:sz w:val="27"/>
                <w:szCs w:val="27"/>
              </w:rPr>
            </w:pPr>
            <w:r>
              <w:rPr>
                <w:color w:val="000000"/>
                <w:sz w:val="27"/>
                <w:szCs w:val="27"/>
              </w:rPr>
              <w:t xml:space="preserve">6. </w:t>
            </w:r>
            <w:proofErr w:type="spellStart"/>
            <w:r>
              <w:rPr>
                <w:color w:val="000000"/>
                <w:sz w:val="27"/>
                <w:szCs w:val="27"/>
              </w:rPr>
              <w:t>Koçubaba</w:t>
            </w:r>
            <w:proofErr w:type="spellEnd"/>
            <w:r>
              <w:rPr>
                <w:color w:val="000000"/>
                <w:sz w:val="27"/>
                <w:szCs w:val="27"/>
              </w:rPr>
              <w:t xml:space="preserve"> Köyü 700 metrekare Kilit Parke çalışması.</w:t>
            </w:r>
          </w:p>
          <w:p w:rsidR="00B52AB4" w:rsidRDefault="00B52AB4" w:rsidP="00930233">
            <w:pPr>
              <w:pStyle w:val="NormalWeb"/>
              <w:rPr>
                <w:color w:val="000000"/>
                <w:sz w:val="27"/>
                <w:szCs w:val="27"/>
              </w:rPr>
            </w:pPr>
            <w:r>
              <w:rPr>
                <w:color w:val="000000"/>
                <w:sz w:val="27"/>
                <w:szCs w:val="27"/>
              </w:rPr>
              <w:t xml:space="preserve">7. </w:t>
            </w:r>
            <w:proofErr w:type="spellStart"/>
            <w:r>
              <w:rPr>
                <w:color w:val="000000"/>
                <w:sz w:val="27"/>
                <w:szCs w:val="27"/>
              </w:rPr>
              <w:t>Arbişli</w:t>
            </w:r>
            <w:proofErr w:type="spellEnd"/>
            <w:r>
              <w:rPr>
                <w:color w:val="000000"/>
                <w:sz w:val="27"/>
                <w:szCs w:val="27"/>
              </w:rPr>
              <w:t xml:space="preserve"> Köyü 2000 metrekare Kilit Parke çalışması.</w:t>
            </w:r>
          </w:p>
          <w:p w:rsidR="00B52AB4" w:rsidRDefault="00B52AB4" w:rsidP="00930233">
            <w:pPr>
              <w:pStyle w:val="NormalWeb"/>
              <w:rPr>
                <w:color w:val="000000"/>
                <w:sz w:val="27"/>
                <w:szCs w:val="27"/>
              </w:rPr>
            </w:pPr>
            <w:r>
              <w:rPr>
                <w:color w:val="000000"/>
                <w:sz w:val="27"/>
                <w:szCs w:val="27"/>
              </w:rPr>
              <w:t xml:space="preserve">8. </w:t>
            </w:r>
            <w:proofErr w:type="spellStart"/>
            <w:r>
              <w:rPr>
                <w:color w:val="000000"/>
                <w:sz w:val="27"/>
                <w:szCs w:val="27"/>
              </w:rPr>
              <w:t>Coğul</w:t>
            </w:r>
            <w:proofErr w:type="spellEnd"/>
            <w:r>
              <w:rPr>
                <w:color w:val="000000"/>
                <w:sz w:val="27"/>
                <w:szCs w:val="27"/>
              </w:rPr>
              <w:t xml:space="preserve"> Köyü 2000 metrekare Kilit Parke çalışması.</w:t>
            </w:r>
          </w:p>
          <w:p w:rsidR="00B52AB4" w:rsidRDefault="00B52AB4" w:rsidP="00930233">
            <w:pPr>
              <w:pStyle w:val="NormalWeb"/>
              <w:rPr>
                <w:color w:val="000000"/>
                <w:sz w:val="27"/>
                <w:szCs w:val="27"/>
              </w:rPr>
            </w:pPr>
            <w:r>
              <w:rPr>
                <w:color w:val="000000"/>
                <w:sz w:val="27"/>
                <w:szCs w:val="27"/>
              </w:rPr>
              <w:t>9. Kavak Köyü 1000 metrekare Kilit Parke çalışması.</w:t>
            </w:r>
          </w:p>
          <w:p w:rsidR="00B52AB4" w:rsidRDefault="00B52AB4" w:rsidP="00930233">
            <w:pPr>
              <w:pStyle w:val="NormalWeb"/>
              <w:rPr>
                <w:color w:val="000000"/>
                <w:sz w:val="27"/>
                <w:szCs w:val="27"/>
              </w:rPr>
            </w:pPr>
            <w:r>
              <w:rPr>
                <w:color w:val="000000"/>
                <w:sz w:val="27"/>
                <w:szCs w:val="27"/>
              </w:rPr>
              <w:t xml:space="preserve">10. </w:t>
            </w:r>
            <w:proofErr w:type="spellStart"/>
            <w:r>
              <w:rPr>
                <w:color w:val="000000"/>
                <w:sz w:val="27"/>
                <w:szCs w:val="27"/>
              </w:rPr>
              <w:t>Alişeyhli</w:t>
            </w:r>
            <w:proofErr w:type="spellEnd"/>
            <w:r>
              <w:rPr>
                <w:color w:val="000000"/>
                <w:sz w:val="27"/>
                <w:szCs w:val="27"/>
              </w:rPr>
              <w:t xml:space="preserve"> Köyü 200 metrekare Kilit Parke çalışması.</w:t>
            </w:r>
          </w:p>
          <w:p w:rsidR="00B52AB4" w:rsidRDefault="00B52AB4" w:rsidP="00930233">
            <w:pPr>
              <w:pStyle w:val="NormalWeb"/>
              <w:rPr>
                <w:color w:val="000000"/>
                <w:sz w:val="27"/>
                <w:szCs w:val="27"/>
              </w:rPr>
            </w:pPr>
            <w:r>
              <w:rPr>
                <w:color w:val="000000"/>
                <w:sz w:val="27"/>
                <w:szCs w:val="27"/>
              </w:rPr>
              <w:t xml:space="preserve">11. </w:t>
            </w:r>
            <w:proofErr w:type="spellStart"/>
            <w:r>
              <w:rPr>
                <w:color w:val="000000"/>
                <w:sz w:val="27"/>
                <w:szCs w:val="27"/>
              </w:rPr>
              <w:t>Kalekışla</w:t>
            </w:r>
            <w:proofErr w:type="spellEnd"/>
            <w:r>
              <w:rPr>
                <w:color w:val="000000"/>
                <w:sz w:val="27"/>
                <w:szCs w:val="27"/>
              </w:rPr>
              <w:t xml:space="preserve"> Köyü 500 metrekare Kilit Parke çalışması.</w:t>
            </w:r>
          </w:p>
          <w:p w:rsidR="00B52AB4" w:rsidRDefault="00B52AB4" w:rsidP="00930233">
            <w:pPr>
              <w:pStyle w:val="NormalWeb"/>
              <w:rPr>
                <w:color w:val="000000"/>
                <w:sz w:val="27"/>
                <w:szCs w:val="27"/>
              </w:rPr>
            </w:pPr>
            <w:r>
              <w:rPr>
                <w:color w:val="000000"/>
                <w:sz w:val="27"/>
                <w:szCs w:val="27"/>
              </w:rPr>
              <w:t xml:space="preserve">12. </w:t>
            </w:r>
            <w:proofErr w:type="spellStart"/>
            <w:r>
              <w:rPr>
                <w:color w:val="000000"/>
                <w:sz w:val="27"/>
                <w:szCs w:val="27"/>
              </w:rPr>
              <w:t>Ceritkale</w:t>
            </w:r>
            <w:proofErr w:type="spellEnd"/>
            <w:r>
              <w:rPr>
                <w:color w:val="000000"/>
                <w:sz w:val="27"/>
                <w:szCs w:val="27"/>
              </w:rPr>
              <w:t xml:space="preserve"> Köyü 6000 metrekare Kilit Parke çalışması.</w:t>
            </w:r>
          </w:p>
          <w:p w:rsidR="00B52AB4" w:rsidRDefault="00B52AB4" w:rsidP="00930233">
            <w:pPr>
              <w:pStyle w:val="NormalWeb"/>
              <w:rPr>
                <w:color w:val="000000"/>
                <w:sz w:val="27"/>
                <w:szCs w:val="27"/>
              </w:rPr>
            </w:pPr>
            <w:r>
              <w:rPr>
                <w:color w:val="000000"/>
                <w:sz w:val="27"/>
                <w:szCs w:val="27"/>
              </w:rPr>
              <w:t xml:space="preserve">13. </w:t>
            </w:r>
            <w:proofErr w:type="spellStart"/>
            <w:r>
              <w:rPr>
                <w:color w:val="000000"/>
                <w:sz w:val="27"/>
                <w:szCs w:val="27"/>
              </w:rPr>
              <w:t>Kurşunkaya</w:t>
            </w:r>
            <w:proofErr w:type="spellEnd"/>
            <w:r>
              <w:rPr>
                <w:color w:val="000000"/>
                <w:sz w:val="27"/>
                <w:szCs w:val="27"/>
              </w:rPr>
              <w:t xml:space="preserve"> Köyü 3500 metrekare Kilit Parke çalışması.</w:t>
            </w:r>
          </w:p>
          <w:p w:rsidR="00B52AB4" w:rsidRDefault="00B52AB4" w:rsidP="00930233">
            <w:pPr>
              <w:pStyle w:val="NormalWeb"/>
              <w:rPr>
                <w:color w:val="000000"/>
                <w:sz w:val="27"/>
                <w:szCs w:val="27"/>
              </w:rPr>
            </w:pPr>
          </w:p>
          <w:p w:rsidR="00B52AB4" w:rsidRDefault="00B52AB4" w:rsidP="00930233">
            <w:pPr>
              <w:pStyle w:val="NormalWeb"/>
              <w:rPr>
                <w:color w:val="000000"/>
                <w:sz w:val="27"/>
                <w:szCs w:val="27"/>
              </w:rPr>
            </w:pPr>
          </w:p>
          <w:p w:rsidR="00B52AB4" w:rsidRDefault="00B52AB4" w:rsidP="00930233">
            <w:pPr>
              <w:pStyle w:val="NormalWeb"/>
              <w:rPr>
                <w:color w:val="000000"/>
                <w:sz w:val="27"/>
                <w:szCs w:val="27"/>
              </w:rPr>
            </w:pPr>
            <w:r>
              <w:rPr>
                <w:color w:val="000000"/>
                <w:sz w:val="27"/>
                <w:szCs w:val="27"/>
              </w:rPr>
              <w:t xml:space="preserve">   Yukarıda açıklaması yapılan çalışmalar dışında yollara bakım onarım şeklinde çalışmaların yürütüldüğü,</w:t>
            </w:r>
          </w:p>
          <w:p w:rsidR="00B52AB4" w:rsidRDefault="00B52AB4" w:rsidP="00930233">
            <w:pPr>
              <w:pStyle w:val="NormalWeb"/>
              <w:rPr>
                <w:lang w:eastAsia="en-US"/>
              </w:rPr>
            </w:pPr>
            <w:r>
              <w:rPr>
                <w:lang w:eastAsia="en-US"/>
              </w:rPr>
              <w:t xml:space="preserve">                                     İMAR VE EMLAK ÇALIŞMALARI</w:t>
            </w:r>
          </w:p>
          <w:p w:rsidR="00B52AB4" w:rsidRDefault="00B52AB4" w:rsidP="00930233">
            <w:pPr>
              <w:pStyle w:val="ListeParagraf"/>
              <w:spacing w:line="276" w:lineRule="auto"/>
              <w:ind w:left="0"/>
              <w:jc w:val="both"/>
              <w:rPr>
                <w:lang w:eastAsia="en-US"/>
              </w:rPr>
            </w:pPr>
            <w:r>
              <w:rPr>
                <w:lang w:eastAsia="en-US"/>
              </w:rPr>
              <w:t xml:space="preserve">            İl Özel İdaresi sorumluluk alanında bulunan yerlerde imar mevzuatına aykırı yapılan yapıların tespitinin yapıldığı, İl Encümenine getirilerek idari para cezası uygulandığı, ruhsatlandırma </w:t>
            </w:r>
            <w:proofErr w:type="gramStart"/>
            <w:r>
              <w:rPr>
                <w:lang w:eastAsia="en-US"/>
              </w:rPr>
              <w:t>imkanı</w:t>
            </w:r>
            <w:proofErr w:type="gramEnd"/>
            <w:r>
              <w:rPr>
                <w:lang w:eastAsia="en-US"/>
              </w:rPr>
              <w:t xml:space="preserve"> olmayanlara yıkım kararı doğrultusunda işlem yapıldığı, vatandaşlardan gelen taleplerin </w:t>
            </w:r>
            <w:r>
              <w:rPr>
                <w:lang w:eastAsia="en-US"/>
              </w:rPr>
              <w:t>değerlendirilerek ifraz</w:t>
            </w:r>
            <w:r>
              <w:rPr>
                <w:lang w:eastAsia="en-US"/>
              </w:rPr>
              <w:t xml:space="preserve">, tevhit, yol geçi </w:t>
            </w:r>
            <w:r>
              <w:rPr>
                <w:lang w:eastAsia="en-US"/>
              </w:rPr>
              <w:t>hakkı işlemlerinin</w:t>
            </w:r>
            <w:r>
              <w:rPr>
                <w:lang w:eastAsia="en-US"/>
              </w:rPr>
              <w:t xml:space="preserve"> yürütüldüğü,</w:t>
            </w:r>
          </w:p>
          <w:p w:rsidR="00B52AB4" w:rsidRDefault="00B52AB4" w:rsidP="00930233">
            <w:pPr>
              <w:pStyle w:val="ListeParagraf"/>
              <w:spacing w:line="276" w:lineRule="auto"/>
              <w:ind w:left="0"/>
              <w:jc w:val="both"/>
              <w:rPr>
                <w:lang w:eastAsia="en-US"/>
              </w:rPr>
            </w:pPr>
          </w:p>
          <w:p w:rsidR="00B52AB4" w:rsidRDefault="00B52AB4" w:rsidP="00930233">
            <w:pPr>
              <w:pStyle w:val="ListeParagraf"/>
              <w:spacing w:line="276" w:lineRule="auto"/>
              <w:ind w:left="0"/>
              <w:jc w:val="both"/>
              <w:rPr>
                <w:lang w:eastAsia="en-US"/>
              </w:rPr>
            </w:pPr>
            <w:r>
              <w:rPr>
                <w:lang w:eastAsia="en-US"/>
              </w:rPr>
              <w:t xml:space="preserve">           </w:t>
            </w:r>
          </w:p>
          <w:p w:rsidR="00B52AB4" w:rsidRDefault="00B52AB4" w:rsidP="00930233">
            <w:pPr>
              <w:spacing w:line="276" w:lineRule="auto"/>
              <w:jc w:val="both"/>
              <w:rPr>
                <w:lang w:eastAsia="en-US"/>
              </w:rPr>
            </w:pPr>
            <w:r>
              <w:rPr>
                <w:lang w:eastAsia="en-US"/>
              </w:rPr>
              <w:t xml:space="preserve">          5302 Sayılı Yasanın 16.Maddesi ve İl Genel Meclisi Çalışma Yönetmeliğinin 20.Maddesi ve aynı yasanın 18.Maddesi olan Bilgi Edinme ve Denetim Yolları kapsamında yapılan çalışma İl Genel Meclisinin bilgilerine arz olunur. </w:t>
            </w:r>
          </w:p>
          <w:p w:rsidR="00B52AB4" w:rsidRDefault="00B52AB4" w:rsidP="00930233">
            <w:pPr>
              <w:spacing w:line="276" w:lineRule="auto"/>
              <w:jc w:val="both"/>
              <w:rPr>
                <w:lang w:eastAsia="en-US"/>
              </w:rPr>
            </w:pPr>
          </w:p>
          <w:p w:rsidR="00B52AB4" w:rsidRDefault="00B52AB4" w:rsidP="00930233">
            <w:pPr>
              <w:spacing w:line="276" w:lineRule="auto"/>
              <w:jc w:val="both"/>
              <w:rPr>
                <w:lang w:eastAsia="en-US"/>
              </w:rPr>
            </w:pPr>
          </w:p>
          <w:p w:rsidR="00B52AB4" w:rsidRDefault="00B52AB4" w:rsidP="00930233">
            <w:pPr>
              <w:spacing w:line="276" w:lineRule="auto"/>
              <w:jc w:val="both"/>
              <w:rPr>
                <w:lang w:eastAsia="en-US"/>
              </w:rPr>
            </w:pPr>
          </w:p>
          <w:p w:rsidR="00B52AB4" w:rsidRDefault="00B52AB4" w:rsidP="00930233">
            <w:pPr>
              <w:spacing w:line="276" w:lineRule="auto"/>
              <w:jc w:val="both"/>
              <w:rPr>
                <w:lang w:eastAsia="en-US"/>
              </w:rPr>
            </w:pPr>
            <w:r>
              <w:rPr>
                <w:lang w:eastAsia="en-US"/>
              </w:rPr>
              <w:t>Komisyon Başkanı                                Başkan Vekili                                                      Sözcü</w:t>
            </w:r>
          </w:p>
          <w:p w:rsidR="00B52AB4" w:rsidRDefault="00B52AB4" w:rsidP="00930233">
            <w:pPr>
              <w:spacing w:line="276" w:lineRule="auto"/>
              <w:jc w:val="both"/>
              <w:rPr>
                <w:lang w:eastAsia="en-US"/>
              </w:rPr>
            </w:pPr>
          </w:p>
          <w:p w:rsidR="00B52AB4" w:rsidRDefault="00B52AB4" w:rsidP="00930233">
            <w:pPr>
              <w:spacing w:line="276" w:lineRule="auto"/>
              <w:jc w:val="both"/>
              <w:rPr>
                <w:lang w:eastAsia="en-US"/>
              </w:rPr>
            </w:pPr>
            <w:r>
              <w:rPr>
                <w:lang w:eastAsia="en-US"/>
              </w:rPr>
              <w:t xml:space="preserve"> Harun OĞUZ                                       Hilmi ŞEN                                                   </w:t>
            </w:r>
            <w:proofErr w:type="gramStart"/>
            <w:r>
              <w:rPr>
                <w:lang w:eastAsia="en-US"/>
              </w:rPr>
              <w:t>Adem</w:t>
            </w:r>
            <w:proofErr w:type="gramEnd"/>
            <w:r>
              <w:rPr>
                <w:lang w:eastAsia="en-US"/>
              </w:rPr>
              <w:t xml:space="preserve"> GÖKDERE</w:t>
            </w:r>
          </w:p>
          <w:p w:rsidR="00B52AB4" w:rsidRDefault="00B52AB4" w:rsidP="00930233">
            <w:pPr>
              <w:spacing w:line="276" w:lineRule="auto"/>
              <w:jc w:val="both"/>
              <w:rPr>
                <w:lang w:eastAsia="en-US"/>
              </w:rPr>
            </w:pPr>
          </w:p>
          <w:p w:rsidR="00B52AB4" w:rsidRDefault="00B52AB4" w:rsidP="00930233">
            <w:pPr>
              <w:spacing w:line="276" w:lineRule="auto"/>
              <w:jc w:val="both"/>
              <w:rPr>
                <w:lang w:eastAsia="en-US"/>
              </w:rPr>
            </w:pPr>
          </w:p>
          <w:p w:rsidR="00B52AB4" w:rsidRDefault="00B52AB4" w:rsidP="00930233">
            <w:pPr>
              <w:spacing w:line="276" w:lineRule="auto"/>
              <w:jc w:val="both"/>
              <w:rPr>
                <w:lang w:eastAsia="en-US"/>
              </w:rPr>
            </w:pPr>
          </w:p>
          <w:p w:rsidR="00B52AB4" w:rsidRDefault="00B52AB4" w:rsidP="00930233">
            <w:pPr>
              <w:spacing w:line="276" w:lineRule="auto"/>
              <w:jc w:val="both"/>
              <w:rPr>
                <w:lang w:eastAsia="en-US"/>
              </w:rPr>
            </w:pPr>
          </w:p>
          <w:p w:rsidR="00B52AB4" w:rsidRDefault="00B52AB4" w:rsidP="00930233">
            <w:pPr>
              <w:spacing w:line="276" w:lineRule="auto"/>
              <w:jc w:val="both"/>
              <w:rPr>
                <w:lang w:eastAsia="en-US"/>
              </w:rPr>
            </w:pPr>
          </w:p>
          <w:p w:rsidR="00B52AB4" w:rsidRDefault="00B52AB4" w:rsidP="00930233">
            <w:pPr>
              <w:spacing w:line="276" w:lineRule="auto"/>
              <w:jc w:val="both"/>
              <w:rPr>
                <w:lang w:eastAsia="en-US"/>
              </w:rPr>
            </w:pPr>
          </w:p>
          <w:p w:rsidR="00B52AB4" w:rsidRDefault="00B52AB4" w:rsidP="00930233">
            <w:pPr>
              <w:spacing w:line="276" w:lineRule="auto"/>
              <w:jc w:val="both"/>
              <w:rPr>
                <w:lang w:eastAsia="en-US"/>
              </w:rPr>
            </w:pPr>
          </w:p>
          <w:p w:rsidR="00B52AB4" w:rsidRDefault="00B52AB4" w:rsidP="00930233">
            <w:pPr>
              <w:spacing w:line="276" w:lineRule="auto"/>
              <w:jc w:val="both"/>
              <w:rPr>
                <w:lang w:eastAsia="en-US"/>
              </w:rPr>
            </w:pPr>
            <w:r>
              <w:rPr>
                <w:lang w:eastAsia="en-US"/>
              </w:rPr>
              <w:t xml:space="preserve">                                  Üye                                                                     </w:t>
            </w:r>
            <w:bookmarkStart w:id="0" w:name="_GoBack"/>
            <w:bookmarkEnd w:id="0"/>
            <w:r>
              <w:rPr>
                <w:lang w:eastAsia="en-US"/>
              </w:rPr>
              <w:t xml:space="preserve">                                   </w:t>
            </w:r>
            <w:proofErr w:type="spellStart"/>
            <w:r>
              <w:rPr>
                <w:lang w:eastAsia="en-US"/>
              </w:rPr>
              <w:t>Üye</w:t>
            </w:r>
            <w:proofErr w:type="spellEnd"/>
            <w:r>
              <w:rPr>
                <w:lang w:eastAsia="en-US"/>
              </w:rPr>
              <w:t xml:space="preserve"> </w:t>
            </w:r>
          </w:p>
          <w:p w:rsidR="00B52AB4" w:rsidRDefault="00B52AB4" w:rsidP="00930233">
            <w:pPr>
              <w:spacing w:line="276" w:lineRule="auto"/>
              <w:jc w:val="both"/>
              <w:rPr>
                <w:lang w:eastAsia="en-US"/>
              </w:rPr>
            </w:pPr>
          </w:p>
          <w:p w:rsidR="00B52AB4" w:rsidRDefault="00B52AB4" w:rsidP="00930233">
            <w:pPr>
              <w:spacing w:line="276" w:lineRule="auto"/>
              <w:jc w:val="both"/>
              <w:rPr>
                <w:lang w:eastAsia="en-US"/>
              </w:rPr>
            </w:pPr>
            <w:r>
              <w:rPr>
                <w:lang w:eastAsia="en-US"/>
              </w:rPr>
              <w:t xml:space="preserve">                         Hüseyin ULUYÜREK                                                                           Bilal BOZBAL</w:t>
            </w:r>
          </w:p>
          <w:p w:rsidR="00B52AB4" w:rsidRDefault="00B52AB4" w:rsidP="00930233">
            <w:pPr>
              <w:spacing w:line="276" w:lineRule="auto"/>
              <w:jc w:val="both"/>
              <w:rPr>
                <w:lang w:eastAsia="en-US"/>
              </w:rPr>
            </w:pPr>
          </w:p>
          <w:p w:rsidR="00B52AB4" w:rsidRDefault="00B52AB4" w:rsidP="00930233">
            <w:pPr>
              <w:spacing w:line="276" w:lineRule="auto"/>
              <w:jc w:val="both"/>
              <w:rPr>
                <w:lang w:eastAsia="en-US"/>
              </w:rPr>
            </w:pPr>
            <w:r>
              <w:rPr>
                <w:lang w:eastAsia="en-US"/>
              </w:rPr>
              <w:t xml:space="preserve">                                                                                                                               </w:t>
            </w:r>
          </w:p>
          <w:p w:rsidR="00B52AB4" w:rsidRDefault="00B52AB4" w:rsidP="00930233">
            <w:pPr>
              <w:spacing w:line="276" w:lineRule="auto"/>
              <w:jc w:val="both"/>
              <w:rPr>
                <w:lang w:eastAsia="en-US"/>
              </w:rPr>
            </w:pPr>
          </w:p>
          <w:p w:rsidR="00B52AB4" w:rsidRDefault="00B52AB4" w:rsidP="00930233">
            <w:pPr>
              <w:spacing w:line="276" w:lineRule="auto"/>
              <w:jc w:val="both"/>
              <w:rPr>
                <w:lang w:eastAsia="en-US"/>
              </w:rPr>
            </w:pPr>
          </w:p>
          <w:p w:rsidR="00B52AB4" w:rsidRDefault="00B52AB4" w:rsidP="00930233">
            <w:pPr>
              <w:spacing w:line="276" w:lineRule="auto"/>
              <w:jc w:val="both"/>
              <w:rPr>
                <w:lang w:eastAsia="en-US"/>
              </w:rPr>
            </w:pPr>
          </w:p>
          <w:p w:rsidR="00B52AB4" w:rsidRDefault="00B52AB4" w:rsidP="00930233">
            <w:pPr>
              <w:spacing w:line="276" w:lineRule="auto"/>
              <w:jc w:val="both"/>
              <w:rPr>
                <w:lang w:eastAsia="en-US"/>
              </w:rPr>
            </w:pPr>
          </w:p>
          <w:p w:rsidR="00B52AB4" w:rsidRDefault="00B52AB4" w:rsidP="00930233">
            <w:pPr>
              <w:spacing w:line="276" w:lineRule="auto"/>
              <w:jc w:val="both"/>
              <w:rPr>
                <w:lang w:eastAsia="en-US"/>
              </w:rPr>
            </w:pPr>
          </w:p>
        </w:tc>
      </w:tr>
    </w:tbl>
    <w:p w:rsidR="003F6A30" w:rsidRDefault="003F6A30"/>
    <w:sectPr w:rsidR="003F6A30" w:rsidSect="00B52AB4">
      <w:pgSz w:w="11906" w:h="16838"/>
      <w:pgMar w:top="426"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07A6B"/>
    <w:multiLevelType w:val="hybridMultilevel"/>
    <w:tmpl w:val="F0045EA6"/>
    <w:lvl w:ilvl="0" w:tplc="201898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C1B5CD9"/>
    <w:multiLevelType w:val="hybridMultilevel"/>
    <w:tmpl w:val="911EC8BA"/>
    <w:lvl w:ilvl="0" w:tplc="04E2C10C">
      <w:start w:val="2021"/>
      <w:numFmt w:val="decimal"/>
      <w:lvlText w:val="%1"/>
      <w:lvlJc w:val="left"/>
      <w:pPr>
        <w:ind w:left="2187" w:hanging="480"/>
      </w:pPr>
      <w:rPr>
        <w:rFonts w:hint="default"/>
      </w:rPr>
    </w:lvl>
    <w:lvl w:ilvl="1" w:tplc="041F0019" w:tentative="1">
      <w:start w:val="1"/>
      <w:numFmt w:val="lowerLetter"/>
      <w:lvlText w:val="%2."/>
      <w:lvlJc w:val="left"/>
      <w:pPr>
        <w:ind w:left="2787" w:hanging="360"/>
      </w:pPr>
    </w:lvl>
    <w:lvl w:ilvl="2" w:tplc="041F001B" w:tentative="1">
      <w:start w:val="1"/>
      <w:numFmt w:val="lowerRoman"/>
      <w:lvlText w:val="%3."/>
      <w:lvlJc w:val="right"/>
      <w:pPr>
        <w:ind w:left="3507" w:hanging="180"/>
      </w:pPr>
    </w:lvl>
    <w:lvl w:ilvl="3" w:tplc="041F000F" w:tentative="1">
      <w:start w:val="1"/>
      <w:numFmt w:val="decimal"/>
      <w:lvlText w:val="%4."/>
      <w:lvlJc w:val="left"/>
      <w:pPr>
        <w:ind w:left="4227" w:hanging="360"/>
      </w:pPr>
    </w:lvl>
    <w:lvl w:ilvl="4" w:tplc="041F0019" w:tentative="1">
      <w:start w:val="1"/>
      <w:numFmt w:val="lowerLetter"/>
      <w:lvlText w:val="%5."/>
      <w:lvlJc w:val="left"/>
      <w:pPr>
        <w:ind w:left="4947" w:hanging="360"/>
      </w:pPr>
    </w:lvl>
    <w:lvl w:ilvl="5" w:tplc="041F001B" w:tentative="1">
      <w:start w:val="1"/>
      <w:numFmt w:val="lowerRoman"/>
      <w:lvlText w:val="%6."/>
      <w:lvlJc w:val="right"/>
      <w:pPr>
        <w:ind w:left="5667" w:hanging="180"/>
      </w:pPr>
    </w:lvl>
    <w:lvl w:ilvl="6" w:tplc="041F000F" w:tentative="1">
      <w:start w:val="1"/>
      <w:numFmt w:val="decimal"/>
      <w:lvlText w:val="%7."/>
      <w:lvlJc w:val="left"/>
      <w:pPr>
        <w:ind w:left="6387" w:hanging="360"/>
      </w:pPr>
    </w:lvl>
    <w:lvl w:ilvl="7" w:tplc="041F0019" w:tentative="1">
      <w:start w:val="1"/>
      <w:numFmt w:val="lowerLetter"/>
      <w:lvlText w:val="%8."/>
      <w:lvlJc w:val="left"/>
      <w:pPr>
        <w:ind w:left="7107" w:hanging="360"/>
      </w:pPr>
    </w:lvl>
    <w:lvl w:ilvl="8" w:tplc="041F001B" w:tentative="1">
      <w:start w:val="1"/>
      <w:numFmt w:val="lowerRoman"/>
      <w:lvlText w:val="%9."/>
      <w:lvlJc w:val="right"/>
      <w:pPr>
        <w:ind w:left="7827" w:hanging="180"/>
      </w:pPr>
    </w:lvl>
  </w:abstractNum>
  <w:abstractNum w:abstractNumId="2">
    <w:nsid w:val="7EEC6693"/>
    <w:multiLevelType w:val="hybridMultilevel"/>
    <w:tmpl w:val="B21455B0"/>
    <w:lvl w:ilvl="0" w:tplc="06F8B5AA">
      <w:start w:val="1"/>
      <w:numFmt w:val="decimal"/>
      <w:lvlText w:val="%1-"/>
      <w:lvlJc w:val="left"/>
      <w:pPr>
        <w:ind w:left="840" w:hanging="360"/>
      </w:pPr>
      <w:rPr>
        <w:rFonts w:hint="default"/>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2FF"/>
    <w:rsid w:val="002952FF"/>
    <w:rsid w:val="003F6A30"/>
    <w:rsid w:val="00B52A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AB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B52AB4"/>
    <w:pPr>
      <w:tabs>
        <w:tab w:val="center" w:pos="4536"/>
        <w:tab w:val="right" w:pos="9072"/>
      </w:tabs>
    </w:pPr>
  </w:style>
  <w:style w:type="character" w:customStyle="1" w:styleId="stbilgiChar">
    <w:name w:val="Üstbilgi Char"/>
    <w:basedOn w:val="VarsaylanParagrafYazTipi"/>
    <w:link w:val="stbilgi"/>
    <w:rsid w:val="00B52AB4"/>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52AB4"/>
    <w:pPr>
      <w:ind w:left="720"/>
      <w:contextualSpacing/>
    </w:pPr>
  </w:style>
  <w:style w:type="paragraph" w:styleId="NormalWeb">
    <w:name w:val="Normal (Web)"/>
    <w:basedOn w:val="Normal"/>
    <w:uiPriority w:val="99"/>
    <w:unhideWhenUsed/>
    <w:rsid w:val="00B52AB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AB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B52AB4"/>
    <w:pPr>
      <w:tabs>
        <w:tab w:val="center" w:pos="4536"/>
        <w:tab w:val="right" w:pos="9072"/>
      </w:tabs>
    </w:pPr>
  </w:style>
  <w:style w:type="character" w:customStyle="1" w:styleId="stbilgiChar">
    <w:name w:val="Üstbilgi Char"/>
    <w:basedOn w:val="VarsaylanParagrafYazTipi"/>
    <w:link w:val="stbilgi"/>
    <w:rsid w:val="00B52AB4"/>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52AB4"/>
    <w:pPr>
      <w:ind w:left="720"/>
      <w:contextualSpacing/>
    </w:pPr>
  </w:style>
  <w:style w:type="paragraph" w:styleId="NormalWeb">
    <w:name w:val="Normal (Web)"/>
    <w:basedOn w:val="Normal"/>
    <w:uiPriority w:val="99"/>
    <w:unhideWhenUsed/>
    <w:rsid w:val="00B52A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866</Words>
  <Characters>4938</Characters>
  <Application>Microsoft Office Word</Application>
  <DocSecurity>0</DocSecurity>
  <Lines>41</Lines>
  <Paragraphs>11</Paragraphs>
  <ScaleCrop>false</ScaleCrop>
  <Company/>
  <LinksUpToDate>false</LinksUpToDate>
  <CharactersWithSpaces>5793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2022-02-08T11:08:00Z</dcterms:created>
  <dcterms:modified xsi:type="dcterms:W3CDTF">2022-02-08T11:10:00Z</dcterms:modified>
</cp:coreProperties>
</file>