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D6" w:rsidRDefault="00825CD6" w:rsidP="00825CD6">
      <w:pPr>
        <w:tabs>
          <w:tab w:val="left" w:pos="3285"/>
        </w:tabs>
        <w:jc w:val="center"/>
        <w:rPr>
          <w:b/>
        </w:rPr>
      </w:pPr>
      <w:r>
        <w:rPr>
          <w:b/>
        </w:rPr>
        <w:t>T.C.</w:t>
      </w:r>
    </w:p>
    <w:p w:rsidR="00825CD6" w:rsidRDefault="00825CD6" w:rsidP="00825CD6">
      <w:pPr>
        <w:tabs>
          <w:tab w:val="left" w:pos="3285"/>
        </w:tabs>
        <w:jc w:val="center"/>
        <w:rPr>
          <w:b/>
        </w:rPr>
      </w:pPr>
      <w:r>
        <w:rPr>
          <w:b/>
        </w:rPr>
        <w:t>KIRIKKALE İL ÖZEL İDARESİ</w:t>
      </w:r>
    </w:p>
    <w:p w:rsidR="00825CD6" w:rsidRDefault="00825CD6" w:rsidP="00825CD6">
      <w:pPr>
        <w:tabs>
          <w:tab w:val="left" w:pos="3285"/>
        </w:tabs>
        <w:jc w:val="center"/>
        <w:rPr>
          <w:b/>
        </w:rPr>
      </w:pPr>
      <w:r>
        <w:rPr>
          <w:b/>
        </w:rPr>
        <w:t xml:space="preserve">İL GENEL MECLİSİ </w:t>
      </w:r>
    </w:p>
    <w:p w:rsidR="00825CD6" w:rsidRDefault="00825CD6" w:rsidP="00825CD6">
      <w:pPr>
        <w:tabs>
          <w:tab w:val="left" w:pos="3285"/>
        </w:tabs>
        <w:jc w:val="center"/>
        <w:rPr>
          <w:b/>
        </w:rPr>
      </w:pPr>
      <w:r>
        <w:rPr>
          <w:b/>
        </w:rPr>
        <w:t>İM</w:t>
      </w:r>
      <w:bookmarkStart w:id="0" w:name="_GoBack"/>
      <w:bookmarkEnd w:id="0"/>
      <w:r>
        <w:rPr>
          <w:b/>
        </w:rPr>
        <w:t>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825CD6" w:rsidTr="00825CD6">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825CD6" w:rsidRPr="00825CD6" w:rsidRDefault="00825CD6" w:rsidP="00A2726F">
            <w:pPr>
              <w:pStyle w:val="stbilgi"/>
              <w:rPr>
                <w:b/>
              </w:rPr>
            </w:pPr>
            <w:r w:rsidRPr="00825CD6">
              <w:rPr>
                <w:b/>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825CD6" w:rsidRPr="00825CD6" w:rsidRDefault="00825CD6" w:rsidP="00A2726F">
            <w:pPr>
              <w:pStyle w:val="stbilgi"/>
            </w:pPr>
            <w:r w:rsidRPr="00825CD6">
              <w:t>Harun OĞUZ</w:t>
            </w:r>
          </w:p>
        </w:tc>
      </w:tr>
      <w:tr w:rsidR="00825CD6" w:rsidRPr="000462E6" w:rsidTr="00825CD6">
        <w:trPr>
          <w:trHeight w:val="364"/>
        </w:trPr>
        <w:tc>
          <w:tcPr>
            <w:tcW w:w="3227" w:type="dxa"/>
            <w:tcBorders>
              <w:top w:val="single" w:sz="4" w:space="0" w:color="auto"/>
              <w:left w:val="single" w:sz="4" w:space="0" w:color="auto"/>
              <w:bottom w:val="single" w:sz="4" w:space="0" w:color="auto"/>
              <w:right w:val="single" w:sz="4" w:space="0" w:color="auto"/>
            </w:tcBorders>
            <w:vAlign w:val="bottom"/>
          </w:tcPr>
          <w:p w:rsidR="00825CD6" w:rsidRPr="00825CD6" w:rsidRDefault="00825CD6" w:rsidP="00A2726F">
            <w:pPr>
              <w:pStyle w:val="stbilgi"/>
              <w:rPr>
                <w:b/>
              </w:rPr>
            </w:pPr>
            <w:r w:rsidRPr="00825CD6">
              <w:rPr>
                <w:b/>
              </w:rPr>
              <w:t>BAŞKAN VEKİLİ</w:t>
            </w:r>
          </w:p>
        </w:tc>
        <w:tc>
          <w:tcPr>
            <w:tcW w:w="7087" w:type="dxa"/>
            <w:tcBorders>
              <w:top w:val="single" w:sz="4" w:space="0" w:color="auto"/>
              <w:left w:val="single" w:sz="4" w:space="0" w:color="auto"/>
              <w:bottom w:val="single" w:sz="4" w:space="0" w:color="auto"/>
              <w:right w:val="single" w:sz="4" w:space="0" w:color="auto"/>
            </w:tcBorders>
          </w:tcPr>
          <w:p w:rsidR="00825CD6" w:rsidRPr="00825CD6" w:rsidRDefault="00825CD6" w:rsidP="00A2726F">
            <w:pPr>
              <w:pStyle w:val="stbilgi"/>
            </w:pPr>
            <w:proofErr w:type="spellStart"/>
            <w:r w:rsidRPr="00825CD6">
              <w:t>M.Kürşat</w:t>
            </w:r>
            <w:proofErr w:type="spellEnd"/>
            <w:r w:rsidRPr="00825CD6">
              <w:t xml:space="preserve"> AVAN</w:t>
            </w:r>
          </w:p>
        </w:tc>
      </w:tr>
      <w:tr w:rsidR="00825CD6" w:rsidTr="00825CD6">
        <w:tc>
          <w:tcPr>
            <w:tcW w:w="3227" w:type="dxa"/>
            <w:tcBorders>
              <w:top w:val="single" w:sz="4" w:space="0" w:color="auto"/>
              <w:left w:val="single" w:sz="4" w:space="0" w:color="auto"/>
              <w:bottom w:val="single" w:sz="4" w:space="0" w:color="auto"/>
              <w:right w:val="single" w:sz="4" w:space="0" w:color="auto"/>
            </w:tcBorders>
          </w:tcPr>
          <w:p w:rsidR="00825CD6" w:rsidRPr="00825CD6" w:rsidRDefault="00825CD6" w:rsidP="00A2726F">
            <w:pPr>
              <w:tabs>
                <w:tab w:val="left" w:pos="3285"/>
              </w:tabs>
              <w:ind w:right="310"/>
              <w:jc w:val="both"/>
              <w:rPr>
                <w:b/>
              </w:rPr>
            </w:pPr>
          </w:p>
          <w:p w:rsidR="00825CD6" w:rsidRPr="00825CD6" w:rsidRDefault="00825CD6" w:rsidP="00A2726F">
            <w:pPr>
              <w:tabs>
                <w:tab w:val="left" w:pos="3285"/>
              </w:tabs>
              <w:ind w:right="310"/>
              <w:jc w:val="both"/>
              <w:rPr>
                <w:b/>
              </w:rPr>
            </w:pPr>
            <w:r w:rsidRPr="00825CD6">
              <w:rPr>
                <w:b/>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825CD6" w:rsidRPr="00825CD6" w:rsidRDefault="00825CD6" w:rsidP="00A2726F">
            <w:pPr>
              <w:tabs>
                <w:tab w:val="left" w:pos="3285"/>
              </w:tabs>
            </w:pPr>
            <w:r w:rsidRPr="00825CD6">
              <w:t>Murat ÇAYKARA, Hasan ÇOBAN, Azmi ÖZKAN, Sercan SITKI, Faruk KAYALAK</w:t>
            </w:r>
          </w:p>
        </w:tc>
      </w:tr>
      <w:tr w:rsidR="00825CD6" w:rsidTr="00825CD6">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825CD6" w:rsidRPr="00825CD6" w:rsidRDefault="00825CD6" w:rsidP="00825CD6">
            <w:pPr>
              <w:tabs>
                <w:tab w:val="left" w:pos="3285"/>
              </w:tabs>
              <w:rPr>
                <w:b/>
              </w:rPr>
            </w:pPr>
            <w:r w:rsidRPr="00825CD6">
              <w:rPr>
                <w:b/>
              </w:rPr>
              <w:t>TEKLİFİN KONUSU</w:t>
            </w:r>
          </w:p>
        </w:tc>
        <w:tc>
          <w:tcPr>
            <w:tcW w:w="7087" w:type="dxa"/>
            <w:tcBorders>
              <w:top w:val="single" w:sz="4" w:space="0" w:color="auto"/>
              <w:left w:val="single" w:sz="4" w:space="0" w:color="auto"/>
              <w:bottom w:val="single" w:sz="4" w:space="0" w:color="auto"/>
              <w:right w:val="single" w:sz="4" w:space="0" w:color="auto"/>
            </w:tcBorders>
            <w:vAlign w:val="center"/>
          </w:tcPr>
          <w:p w:rsidR="00825CD6" w:rsidRPr="00825CD6" w:rsidRDefault="00825CD6" w:rsidP="00A2726F">
            <w:pPr>
              <w:tabs>
                <w:tab w:val="left" w:pos="3285"/>
              </w:tabs>
              <w:rPr>
                <w:u w:val="single"/>
              </w:rPr>
            </w:pPr>
            <w:r w:rsidRPr="00825CD6">
              <w:t>Tahsis</w:t>
            </w:r>
          </w:p>
        </w:tc>
      </w:tr>
      <w:tr w:rsidR="00825CD6" w:rsidTr="00825CD6">
        <w:tc>
          <w:tcPr>
            <w:tcW w:w="3227" w:type="dxa"/>
            <w:tcBorders>
              <w:top w:val="single" w:sz="4" w:space="0" w:color="auto"/>
              <w:left w:val="single" w:sz="4" w:space="0" w:color="auto"/>
              <w:bottom w:val="single" w:sz="4" w:space="0" w:color="auto"/>
              <w:right w:val="single" w:sz="4" w:space="0" w:color="auto"/>
            </w:tcBorders>
            <w:hideMark/>
          </w:tcPr>
          <w:p w:rsidR="00825CD6" w:rsidRPr="00825CD6" w:rsidRDefault="00825CD6" w:rsidP="00A2726F">
            <w:pPr>
              <w:tabs>
                <w:tab w:val="left" w:pos="3285"/>
              </w:tabs>
              <w:rPr>
                <w:b/>
              </w:rPr>
            </w:pPr>
            <w:r w:rsidRPr="00825CD6">
              <w:rPr>
                <w:b/>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825CD6" w:rsidRPr="00825CD6" w:rsidRDefault="00825CD6" w:rsidP="00A2726F">
            <w:pPr>
              <w:tabs>
                <w:tab w:val="left" w:pos="3285"/>
              </w:tabs>
            </w:pPr>
            <w:r w:rsidRPr="00825CD6">
              <w:t>05.07.2022</w:t>
            </w:r>
          </w:p>
        </w:tc>
      </w:tr>
    </w:tbl>
    <w:p w:rsidR="00825CD6" w:rsidRDefault="00825CD6" w:rsidP="00825CD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825CD6" w:rsidTr="00A2726F">
        <w:trPr>
          <w:trHeight w:val="6210"/>
        </w:trPr>
        <w:tc>
          <w:tcPr>
            <w:tcW w:w="10456" w:type="dxa"/>
            <w:tcBorders>
              <w:top w:val="single" w:sz="4" w:space="0" w:color="auto"/>
              <w:left w:val="single" w:sz="4" w:space="0" w:color="auto"/>
              <w:bottom w:val="single" w:sz="4" w:space="0" w:color="auto"/>
              <w:right w:val="single" w:sz="4" w:space="0" w:color="auto"/>
            </w:tcBorders>
          </w:tcPr>
          <w:p w:rsidR="00825CD6" w:rsidRPr="004D4094" w:rsidRDefault="00825CD6" w:rsidP="00A2726F">
            <w:pPr>
              <w:pStyle w:val="ListeParagraf"/>
              <w:ind w:left="0"/>
              <w:jc w:val="both"/>
            </w:pPr>
            <w:r>
              <w:rPr>
                <w:sz w:val="26"/>
                <w:szCs w:val="26"/>
              </w:rPr>
              <w:t xml:space="preserve">   </w:t>
            </w:r>
            <w:r w:rsidRPr="00722343">
              <w:rPr>
                <w:sz w:val="26"/>
                <w:szCs w:val="26"/>
              </w:rPr>
              <w:t xml:space="preserve"> </w:t>
            </w:r>
            <w:r>
              <w:rPr>
                <w:sz w:val="26"/>
                <w:szCs w:val="26"/>
              </w:rPr>
              <w:t xml:space="preserve"> </w:t>
            </w:r>
          </w:p>
          <w:p w:rsidR="00825CD6" w:rsidRDefault="00825CD6" w:rsidP="00A2726F">
            <w:pPr>
              <w:pStyle w:val="ListeParagraf"/>
              <w:ind w:left="0"/>
              <w:jc w:val="both"/>
            </w:pPr>
            <w:r>
              <w:t xml:space="preserve">    İl Özel İdaresi Emlak ve İstimlak Müdürlüğü 01.07.2022 tarih ve 15103 sayılı yazılarında İlimiz Merkez Fabrikalar Mahallesi 2.Kısım ve Gürler Mahallesinde bulunan İl Özel İdaresine ait Maliye Haznesiyle hisseli taşınmazların üzerine okul yapılması için tahsis talep edildiğini belirterek talebin İl Genel Meclisince karara bağlanmasını istemiştir. Konu İl Genel Meclisi gündemine alındıktan sonra Komisyonumuza havale edilmiştir. Komisyonumuz 20 Temmuz 2022 -26 Temmuz 2022 tarihlerinde 5 iş günü toplanarak talep hakkındaki çalışmasını tamamlamış ve rapor aşağıya çıkarılmıştır.</w:t>
            </w:r>
          </w:p>
          <w:p w:rsidR="00825CD6" w:rsidRDefault="00825CD6" w:rsidP="00A2726F">
            <w:pPr>
              <w:pStyle w:val="ListeParagraf"/>
              <w:ind w:left="0"/>
              <w:jc w:val="both"/>
            </w:pPr>
          </w:p>
          <w:p w:rsidR="00825CD6" w:rsidRDefault="00825CD6" w:rsidP="00A2726F">
            <w:pPr>
              <w:pStyle w:val="ListeParagraf"/>
              <w:ind w:left="0"/>
              <w:jc w:val="both"/>
            </w:pPr>
            <w:r>
              <w:t xml:space="preserve">   İl Özel İdaresi görev ve sorumluluklarındaki hizmetlerin yürütülebilmesi için kurum ve kuruluşlara tahsis yöntemiyle taşınmaz devri yapılarak hizmetin yürütülmesi sağlanabilmektedir. </w:t>
            </w:r>
            <w:proofErr w:type="gramStart"/>
            <w:r>
              <w:t>İl Özel İdaresinin Eğitim Öğretim görevi kapsamında İl Genel Meclisi gündemine getirilen teklifte, Merkez Fabrikalar Mahallesi 2.Kısım 5497 ada 20 parselde kayıtlı 7324 m</w:t>
            </w:r>
            <w:r w:rsidRPr="00825CD6">
              <w:rPr>
                <w:vertAlign w:val="superscript"/>
              </w:rPr>
              <w:t>2</w:t>
            </w:r>
            <w:r>
              <w:t xml:space="preserve"> taşınmazdaki 3250 m</w:t>
            </w:r>
            <w:r w:rsidRPr="00825CD6">
              <w:rPr>
                <w:vertAlign w:val="superscript"/>
              </w:rPr>
              <w:t>2</w:t>
            </w:r>
            <w:r>
              <w:t xml:space="preserve"> İl Özel İdare Hissesi ile yine Merkez Gürler Mahallesi 530 ada 5 parselde kayıtlı 6258 m</w:t>
            </w:r>
            <w:r w:rsidRPr="00825CD6">
              <w:rPr>
                <w:vertAlign w:val="superscript"/>
              </w:rPr>
              <w:t>2</w:t>
            </w:r>
            <w:r>
              <w:t xml:space="preserve"> alanlı taşınmazdaki 2450 m</w:t>
            </w:r>
            <w:r w:rsidRPr="00825CD6">
              <w:rPr>
                <w:vertAlign w:val="superscript"/>
              </w:rPr>
              <w:t>2</w:t>
            </w:r>
            <w:r>
              <w:t xml:space="preserve"> arsanın okul bakım ve yapımı için Milli Eğitim Bakanlığına tahsisi istenmiştir. </w:t>
            </w:r>
            <w:proofErr w:type="gramEnd"/>
          </w:p>
          <w:p w:rsidR="00825CD6" w:rsidRDefault="00825CD6" w:rsidP="00A2726F">
            <w:pPr>
              <w:pStyle w:val="ListeParagraf"/>
              <w:ind w:left="0"/>
              <w:jc w:val="both"/>
            </w:pPr>
          </w:p>
          <w:p w:rsidR="00825CD6" w:rsidRDefault="00825CD6" w:rsidP="00A2726F">
            <w:pPr>
              <w:pStyle w:val="ListeParagraf"/>
              <w:ind w:left="0"/>
              <w:jc w:val="both"/>
            </w:pPr>
            <w:r>
              <w:t xml:space="preserve">   İlimizde yürütülen Eğitim Öğretim Hizmetlerinin daha sağlıklı ve daha verimli yürütülmesi için okul onarım ve yapımında kullanılmak üzere arsa ihtiyacı olduğu, bu hizmetin İl Özel İdaresi görev ve sorumluları kapsamında bulunduğu yapılan çalışmadan anlaşılmıştır. Şu an itibariyle İl Özel İdaresince kullanılamayan ve Maliye Hazinesiyle hisseli taşınmazların, Milli Eğitim Bakanlığına 20 yıl süreyle tahsis edilmesi hususunda oy birliğiyle görüş birliğine varılmıştır.</w:t>
            </w:r>
          </w:p>
          <w:p w:rsidR="00825CD6" w:rsidRDefault="00825CD6" w:rsidP="00A2726F">
            <w:pPr>
              <w:pStyle w:val="ListeParagraf"/>
              <w:ind w:left="0"/>
              <w:jc w:val="both"/>
            </w:pPr>
          </w:p>
          <w:p w:rsidR="00825CD6" w:rsidRDefault="00825CD6" w:rsidP="00A2726F">
            <w:pPr>
              <w:pStyle w:val="ListeParagraf"/>
              <w:ind w:left="0"/>
              <w:jc w:val="both"/>
            </w:pPr>
          </w:p>
          <w:p w:rsidR="00825CD6" w:rsidRPr="004D4094" w:rsidRDefault="00825CD6" w:rsidP="00A2726F">
            <w:pPr>
              <w:pStyle w:val="ListeParagraf"/>
              <w:ind w:left="0"/>
              <w:jc w:val="both"/>
            </w:pPr>
            <w:r w:rsidRPr="004D4094">
              <w:t xml:space="preserve">    5302 Sayılı yasanın16.Maddesi ve İl Genel Meclisi Çalışma Yönetmeliğinin 20.Maaddesi kapsamında yapılan çalışma İl Genel Meclisinin takdirlerine arz olunur.</w:t>
            </w:r>
          </w:p>
          <w:p w:rsidR="00825CD6" w:rsidRDefault="00825CD6" w:rsidP="00A2726F">
            <w:pPr>
              <w:pStyle w:val="ListeParagraf"/>
              <w:ind w:left="0"/>
              <w:jc w:val="both"/>
            </w:pPr>
            <w:r w:rsidRPr="004D4094">
              <w:t xml:space="preserve"> </w:t>
            </w:r>
          </w:p>
          <w:p w:rsidR="00825CD6" w:rsidRDefault="00825CD6" w:rsidP="00A2726F">
            <w:pPr>
              <w:pStyle w:val="ListeParagraf"/>
              <w:ind w:left="0"/>
              <w:jc w:val="both"/>
            </w:pPr>
          </w:p>
          <w:p w:rsidR="00825CD6" w:rsidRPr="004D4094" w:rsidRDefault="00825CD6" w:rsidP="00A2726F">
            <w:pPr>
              <w:pStyle w:val="ListeParagraf"/>
              <w:ind w:left="0"/>
              <w:jc w:val="both"/>
            </w:pPr>
          </w:p>
          <w:p w:rsidR="00825CD6" w:rsidRPr="004D4094" w:rsidRDefault="00825CD6" w:rsidP="00A2726F">
            <w:pPr>
              <w:pStyle w:val="ListeParagraf"/>
              <w:ind w:left="0"/>
              <w:jc w:val="both"/>
            </w:pPr>
            <w:r w:rsidRPr="004D4094">
              <w:t xml:space="preserve">Harun OĞUZ                     </w:t>
            </w:r>
            <w:r>
              <w:t xml:space="preserve">         </w:t>
            </w:r>
            <w:r w:rsidRPr="004D4094">
              <w:t xml:space="preserve"> </w:t>
            </w:r>
            <w:proofErr w:type="spellStart"/>
            <w:r w:rsidRPr="004D4094">
              <w:t>M.Kürşat</w:t>
            </w:r>
            <w:proofErr w:type="spellEnd"/>
            <w:r w:rsidRPr="004D4094">
              <w:t xml:space="preserve"> AVAN                                        Hasan ÇOBAN</w:t>
            </w:r>
          </w:p>
          <w:p w:rsidR="00825CD6" w:rsidRPr="004D4094" w:rsidRDefault="00825CD6" w:rsidP="00A2726F">
            <w:pPr>
              <w:pStyle w:val="ListeParagraf"/>
              <w:ind w:left="0"/>
              <w:jc w:val="both"/>
            </w:pPr>
            <w:r w:rsidRPr="004D4094">
              <w:t xml:space="preserve">Komisyon Başkanı              </w:t>
            </w:r>
            <w:r>
              <w:t xml:space="preserve">        </w:t>
            </w:r>
            <w:r w:rsidRPr="004D4094">
              <w:t xml:space="preserve">Başkan Yardımcısı                                           Sözcü                            </w:t>
            </w:r>
          </w:p>
          <w:p w:rsidR="00825CD6" w:rsidRPr="004D4094" w:rsidRDefault="00825CD6" w:rsidP="00A2726F">
            <w:pPr>
              <w:pStyle w:val="ListeParagraf"/>
              <w:ind w:left="0"/>
              <w:jc w:val="both"/>
            </w:pPr>
          </w:p>
          <w:p w:rsidR="00825CD6" w:rsidRPr="004D4094" w:rsidRDefault="00825CD6" w:rsidP="00A2726F">
            <w:pPr>
              <w:pStyle w:val="ListeParagraf"/>
              <w:ind w:left="0"/>
              <w:jc w:val="both"/>
            </w:pPr>
          </w:p>
          <w:p w:rsidR="00825CD6" w:rsidRPr="004D4094" w:rsidRDefault="00825CD6" w:rsidP="00A2726F">
            <w:pPr>
              <w:pStyle w:val="ListeParagraf"/>
              <w:ind w:left="0"/>
              <w:jc w:val="both"/>
            </w:pPr>
          </w:p>
          <w:p w:rsidR="00825CD6" w:rsidRPr="004D4094" w:rsidRDefault="00825CD6" w:rsidP="00A2726F">
            <w:pPr>
              <w:pStyle w:val="ListeParagraf"/>
              <w:ind w:left="0"/>
              <w:jc w:val="both"/>
            </w:pPr>
          </w:p>
          <w:p w:rsidR="00825CD6" w:rsidRPr="004D4094" w:rsidRDefault="00825CD6" w:rsidP="00A2726F">
            <w:pPr>
              <w:pStyle w:val="ListeParagraf"/>
              <w:ind w:left="0"/>
              <w:jc w:val="both"/>
            </w:pPr>
          </w:p>
          <w:p w:rsidR="00825CD6" w:rsidRPr="004D4094" w:rsidRDefault="00825CD6" w:rsidP="00A2726F">
            <w:pPr>
              <w:pStyle w:val="ListeParagraf"/>
              <w:ind w:left="0"/>
              <w:jc w:val="both"/>
            </w:pPr>
          </w:p>
          <w:p w:rsidR="00825CD6" w:rsidRPr="004D4094" w:rsidRDefault="00825CD6" w:rsidP="00A2726F">
            <w:pPr>
              <w:pStyle w:val="ListeParagraf"/>
              <w:ind w:left="0"/>
              <w:jc w:val="both"/>
            </w:pPr>
          </w:p>
          <w:p w:rsidR="00825CD6" w:rsidRPr="004D4094" w:rsidRDefault="00825CD6" w:rsidP="00A2726F">
            <w:pPr>
              <w:pStyle w:val="ListeParagraf"/>
              <w:ind w:left="0"/>
            </w:pPr>
            <w:r w:rsidRPr="004D4094">
              <w:t xml:space="preserve">Murat ÇAYKARA              Azmi </w:t>
            </w:r>
            <w:proofErr w:type="gramStart"/>
            <w:r w:rsidRPr="004D4094">
              <w:t xml:space="preserve">ÖZKAN      </w:t>
            </w:r>
            <w:r>
              <w:t xml:space="preserve">   </w:t>
            </w:r>
            <w:r w:rsidRPr="004D4094">
              <w:t>Sercan</w:t>
            </w:r>
            <w:proofErr w:type="gramEnd"/>
            <w:r w:rsidRPr="004D4094">
              <w:t xml:space="preserve"> SITKI              Faruk KAYALAK                                  </w:t>
            </w:r>
          </w:p>
          <w:p w:rsidR="00825CD6" w:rsidRPr="004D4094" w:rsidRDefault="00825CD6" w:rsidP="00A2726F">
            <w:pPr>
              <w:pStyle w:val="ListeParagraf"/>
              <w:ind w:left="0"/>
            </w:pPr>
            <w:r w:rsidRPr="004D4094">
              <w:t xml:space="preserve">     Üye                                      </w:t>
            </w:r>
            <w:proofErr w:type="spellStart"/>
            <w:r w:rsidRPr="004D4094">
              <w:t>Üye</w:t>
            </w:r>
            <w:proofErr w:type="spellEnd"/>
            <w:r w:rsidRPr="004D4094">
              <w:t xml:space="preserve">                        </w:t>
            </w:r>
            <w:r>
              <w:t xml:space="preserve">  </w:t>
            </w:r>
            <w:r w:rsidRPr="004D4094">
              <w:t xml:space="preserve"> </w:t>
            </w:r>
            <w:proofErr w:type="spellStart"/>
            <w:r w:rsidRPr="004D4094">
              <w:t>Üye</w:t>
            </w:r>
            <w:proofErr w:type="spellEnd"/>
            <w:r w:rsidRPr="004D4094">
              <w:t xml:space="preserve">                                       </w:t>
            </w:r>
            <w:proofErr w:type="spellStart"/>
            <w:r w:rsidRPr="004D4094">
              <w:t>Üye</w:t>
            </w:r>
            <w:proofErr w:type="spellEnd"/>
            <w:r w:rsidRPr="004D4094">
              <w:t xml:space="preserve">                                         </w:t>
            </w:r>
          </w:p>
          <w:p w:rsidR="00825CD6" w:rsidRPr="004D4094" w:rsidRDefault="00825CD6" w:rsidP="00A2726F">
            <w:pPr>
              <w:pStyle w:val="ListeParagraf"/>
              <w:ind w:left="0"/>
            </w:pPr>
            <w:r>
              <w:t xml:space="preserve">      </w:t>
            </w:r>
          </w:p>
          <w:p w:rsidR="00825CD6" w:rsidRDefault="00825CD6" w:rsidP="00825CD6">
            <w:pPr>
              <w:pStyle w:val="ListeParagraf"/>
              <w:ind w:left="0"/>
            </w:pPr>
            <w:r w:rsidRPr="004D4094">
              <w:t xml:space="preserve"> </w:t>
            </w:r>
          </w:p>
        </w:tc>
      </w:tr>
    </w:tbl>
    <w:p w:rsidR="003F6A30" w:rsidRDefault="003F6A30"/>
    <w:sectPr w:rsidR="003F6A30" w:rsidSect="00825CD6">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B3"/>
    <w:rsid w:val="003F6A30"/>
    <w:rsid w:val="00825CD6"/>
    <w:rsid w:val="00A35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D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5CD6"/>
    <w:pPr>
      <w:ind w:left="720"/>
      <w:contextualSpacing/>
    </w:pPr>
  </w:style>
  <w:style w:type="paragraph" w:styleId="stbilgi">
    <w:name w:val="header"/>
    <w:basedOn w:val="Normal"/>
    <w:link w:val="stbilgiChar"/>
    <w:unhideWhenUsed/>
    <w:rsid w:val="00825CD6"/>
    <w:pPr>
      <w:tabs>
        <w:tab w:val="center" w:pos="4536"/>
        <w:tab w:val="right" w:pos="9072"/>
      </w:tabs>
    </w:pPr>
  </w:style>
  <w:style w:type="character" w:customStyle="1" w:styleId="stbilgiChar">
    <w:name w:val="Üstbilgi Char"/>
    <w:basedOn w:val="VarsaylanParagrafYazTipi"/>
    <w:link w:val="stbilgi"/>
    <w:rsid w:val="00825CD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D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5CD6"/>
    <w:pPr>
      <w:ind w:left="720"/>
      <w:contextualSpacing/>
    </w:pPr>
  </w:style>
  <w:style w:type="paragraph" w:styleId="stbilgi">
    <w:name w:val="header"/>
    <w:basedOn w:val="Normal"/>
    <w:link w:val="stbilgiChar"/>
    <w:unhideWhenUsed/>
    <w:rsid w:val="00825CD6"/>
    <w:pPr>
      <w:tabs>
        <w:tab w:val="center" w:pos="4536"/>
        <w:tab w:val="right" w:pos="9072"/>
      </w:tabs>
    </w:pPr>
  </w:style>
  <w:style w:type="character" w:customStyle="1" w:styleId="stbilgiChar">
    <w:name w:val="Üstbilgi Char"/>
    <w:basedOn w:val="VarsaylanParagrafYazTipi"/>
    <w:link w:val="stbilgi"/>
    <w:rsid w:val="00825CD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2022-08-01T12:10:00Z</dcterms:created>
  <dcterms:modified xsi:type="dcterms:W3CDTF">2022-08-01T12:12:00Z</dcterms:modified>
</cp:coreProperties>
</file>