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FF" w:rsidRPr="000315FF" w:rsidRDefault="000315FF" w:rsidP="000315FF">
      <w:pPr>
        <w:tabs>
          <w:tab w:val="left" w:pos="3285"/>
        </w:tabs>
        <w:jc w:val="center"/>
        <w:rPr>
          <w:b/>
        </w:rPr>
      </w:pPr>
      <w:r w:rsidRPr="000315FF">
        <w:rPr>
          <w:b/>
        </w:rPr>
        <w:t>T.C.</w:t>
      </w:r>
    </w:p>
    <w:p w:rsidR="000315FF" w:rsidRPr="000315FF" w:rsidRDefault="000315FF" w:rsidP="000315FF">
      <w:pPr>
        <w:tabs>
          <w:tab w:val="left" w:pos="3285"/>
        </w:tabs>
        <w:jc w:val="center"/>
        <w:rPr>
          <w:b/>
        </w:rPr>
      </w:pPr>
      <w:r w:rsidRPr="000315FF">
        <w:rPr>
          <w:b/>
        </w:rPr>
        <w:t>KIRIKKALE İL ÖZEL İDARESİ</w:t>
      </w:r>
    </w:p>
    <w:p w:rsidR="000315FF" w:rsidRPr="000315FF" w:rsidRDefault="000315FF" w:rsidP="000315FF">
      <w:pPr>
        <w:tabs>
          <w:tab w:val="left" w:pos="3285"/>
        </w:tabs>
        <w:jc w:val="center"/>
        <w:rPr>
          <w:b/>
        </w:rPr>
      </w:pPr>
      <w:r w:rsidRPr="000315FF">
        <w:rPr>
          <w:b/>
        </w:rPr>
        <w:t xml:space="preserve">İL GENEL MECLİSİ </w:t>
      </w:r>
    </w:p>
    <w:p w:rsidR="000315FF" w:rsidRDefault="000315FF" w:rsidP="000315FF">
      <w:pPr>
        <w:tabs>
          <w:tab w:val="left" w:pos="3285"/>
        </w:tabs>
        <w:jc w:val="center"/>
        <w:rPr>
          <w:b/>
        </w:rPr>
      </w:pPr>
      <w:r w:rsidRPr="000315FF">
        <w:rPr>
          <w:b/>
        </w:rPr>
        <w:t>İMAR VE BAYINDIRLIK KOMİSYONU</w:t>
      </w:r>
    </w:p>
    <w:p w:rsidR="000315FF" w:rsidRPr="000315FF" w:rsidRDefault="000315FF" w:rsidP="000315FF">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0315FF" w:rsidRPr="000315FF" w:rsidTr="00281CAF">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315FF" w:rsidRPr="000315FF" w:rsidRDefault="000315FF" w:rsidP="00281CAF">
            <w:pPr>
              <w:pStyle w:val="stbilgi"/>
              <w:rPr>
                <w:b/>
              </w:rPr>
            </w:pPr>
            <w:r w:rsidRPr="000315FF">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0315FF" w:rsidRPr="000315FF" w:rsidRDefault="000315FF" w:rsidP="00281CAF">
            <w:pPr>
              <w:pStyle w:val="stbilgi"/>
            </w:pPr>
            <w:r w:rsidRPr="000315FF">
              <w:t>Harun OĞUZ</w:t>
            </w:r>
          </w:p>
        </w:tc>
      </w:tr>
      <w:tr w:rsidR="000315FF" w:rsidRPr="000315FF" w:rsidTr="00281CAF">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315FF" w:rsidRPr="000315FF" w:rsidRDefault="000315FF" w:rsidP="00281CAF">
            <w:pPr>
              <w:pStyle w:val="stbilgi"/>
              <w:rPr>
                <w:b/>
              </w:rPr>
            </w:pPr>
            <w:r w:rsidRPr="000315FF">
              <w:rPr>
                <w:b/>
              </w:rPr>
              <w:t>BAŞKAN VEKİLİ</w:t>
            </w:r>
          </w:p>
        </w:tc>
        <w:tc>
          <w:tcPr>
            <w:tcW w:w="7512" w:type="dxa"/>
            <w:tcBorders>
              <w:top w:val="single" w:sz="4" w:space="0" w:color="auto"/>
              <w:left w:val="single" w:sz="4" w:space="0" w:color="auto"/>
              <w:bottom w:val="single" w:sz="4" w:space="0" w:color="auto"/>
              <w:right w:val="single" w:sz="4" w:space="0" w:color="auto"/>
            </w:tcBorders>
          </w:tcPr>
          <w:p w:rsidR="000315FF" w:rsidRPr="000315FF" w:rsidRDefault="000315FF" w:rsidP="00281CAF">
            <w:pPr>
              <w:pStyle w:val="stbilgi"/>
            </w:pPr>
            <w:proofErr w:type="spellStart"/>
            <w:r w:rsidRPr="000315FF">
              <w:t>M.Kürşat</w:t>
            </w:r>
            <w:proofErr w:type="spellEnd"/>
            <w:r w:rsidRPr="000315FF">
              <w:t xml:space="preserve"> AVAN</w:t>
            </w:r>
          </w:p>
        </w:tc>
      </w:tr>
      <w:tr w:rsidR="000315FF" w:rsidRPr="000315FF" w:rsidTr="00281CAF">
        <w:tc>
          <w:tcPr>
            <w:tcW w:w="2802" w:type="dxa"/>
            <w:tcBorders>
              <w:top w:val="single" w:sz="4" w:space="0" w:color="auto"/>
              <w:left w:val="single" w:sz="4" w:space="0" w:color="auto"/>
              <w:bottom w:val="single" w:sz="4" w:space="0" w:color="auto"/>
              <w:right w:val="single" w:sz="4" w:space="0" w:color="auto"/>
            </w:tcBorders>
          </w:tcPr>
          <w:p w:rsidR="000315FF" w:rsidRPr="000315FF" w:rsidRDefault="000315FF" w:rsidP="00281CAF">
            <w:pPr>
              <w:tabs>
                <w:tab w:val="left" w:pos="3285"/>
              </w:tabs>
              <w:ind w:right="310"/>
              <w:jc w:val="both"/>
              <w:rPr>
                <w:b/>
              </w:rPr>
            </w:pPr>
          </w:p>
          <w:p w:rsidR="000315FF" w:rsidRPr="000315FF" w:rsidRDefault="000315FF" w:rsidP="00281CAF">
            <w:pPr>
              <w:tabs>
                <w:tab w:val="left" w:pos="3285"/>
              </w:tabs>
              <w:ind w:right="310"/>
              <w:jc w:val="both"/>
              <w:rPr>
                <w:b/>
              </w:rPr>
            </w:pPr>
            <w:r w:rsidRPr="000315FF">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0315FF" w:rsidRPr="000315FF" w:rsidRDefault="000315FF" w:rsidP="00281CAF">
            <w:pPr>
              <w:tabs>
                <w:tab w:val="left" w:pos="3285"/>
              </w:tabs>
            </w:pPr>
          </w:p>
          <w:p w:rsidR="000315FF" w:rsidRPr="000315FF" w:rsidRDefault="000315FF" w:rsidP="00281CAF">
            <w:pPr>
              <w:tabs>
                <w:tab w:val="left" w:pos="3285"/>
              </w:tabs>
            </w:pPr>
            <w:proofErr w:type="gramStart"/>
            <w:r w:rsidRPr="000315FF">
              <w:t xml:space="preserve">Murat ÇAYKARA, Hasan ÇOBAN, Azmi ÖZKAN. </w:t>
            </w:r>
            <w:proofErr w:type="gramEnd"/>
            <w:r w:rsidRPr="000315FF">
              <w:t>Sercan SITKI, Faruk KAYALAK</w:t>
            </w:r>
          </w:p>
        </w:tc>
      </w:tr>
      <w:tr w:rsidR="000315FF" w:rsidRPr="000315FF" w:rsidTr="00281CAF">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315FF" w:rsidRPr="000315FF" w:rsidRDefault="000315FF" w:rsidP="00281CAF">
            <w:pPr>
              <w:tabs>
                <w:tab w:val="left" w:pos="3285"/>
              </w:tabs>
              <w:rPr>
                <w:b/>
              </w:rPr>
            </w:pPr>
            <w:r w:rsidRPr="000315FF">
              <w:rPr>
                <w:b/>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0315FF" w:rsidRPr="000315FF" w:rsidRDefault="000315FF" w:rsidP="00281CAF">
            <w:pPr>
              <w:tabs>
                <w:tab w:val="left" w:pos="3285"/>
              </w:tabs>
              <w:rPr>
                <w:u w:val="single"/>
              </w:rPr>
            </w:pPr>
            <w:r w:rsidRPr="000315FF">
              <w:t>Tahsis</w:t>
            </w:r>
          </w:p>
        </w:tc>
      </w:tr>
      <w:tr w:rsidR="000315FF" w:rsidRPr="000315FF" w:rsidTr="00281CAF">
        <w:tc>
          <w:tcPr>
            <w:tcW w:w="2802" w:type="dxa"/>
            <w:tcBorders>
              <w:top w:val="single" w:sz="4" w:space="0" w:color="auto"/>
              <w:left w:val="single" w:sz="4" w:space="0" w:color="auto"/>
              <w:bottom w:val="single" w:sz="4" w:space="0" w:color="auto"/>
              <w:right w:val="single" w:sz="4" w:space="0" w:color="auto"/>
            </w:tcBorders>
            <w:hideMark/>
          </w:tcPr>
          <w:p w:rsidR="000315FF" w:rsidRPr="000315FF" w:rsidRDefault="000315FF" w:rsidP="00281CAF">
            <w:pPr>
              <w:tabs>
                <w:tab w:val="left" w:pos="3285"/>
              </w:tabs>
              <w:rPr>
                <w:b/>
              </w:rPr>
            </w:pPr>
            <w:r w:rsidRPr="000315FF">
              <w:rPr>
                <w:b/>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0315FF" w:rsidRPr="000315FF" w:rsidRDefault="000315FF" w:rsidP="00281CAF">
            <w:pPr>
              <w:tabs>
                <w:tab w:val="left" w:pos="3285"/>
              </w:tabs>
            </w:pPr>
            <w:r w:rsidRPr="000315FF">
              <w:t>01.09.2022</w:t>
            </w:r>
          </w:p>
        </w:tc>
      </w:tr>
    </w:tbl>
    <w:p w:rsidR="000315FF" w:rsidRPr="000315FF" w:rsidRDefault="000315FF" w:rsidP="000315FF">
      <w:pPr>
        <w:tabs>
          <w:tab w:val="left" w:pos="3285"/>
        </w:tabs>
        <w:jc w:val="center"/>
        <w:rPr>
          <w:b/>
        </w:rPr>
      </w:pPr>
      <w:r w:rsidRPr="000315FF">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0315FF" w:rsidRPr="000315FF" w:rsidTr="00281CAF">
        <w:trPr>
          <w:trHeight w:val="6210"/>
        </w:trPr>
        <w:tc>
          <w:tcPr>
            <w:tcW w:w="10456" w:type="dxa"/>
            <w:tcBorders>
              <w:top w:val="single" w:sz="4" w:space="0" w:color="auto"/>
              <w:left w:val="single" w:sz="4" w:space="0" w:color="auto"/>
              <w:bottom w:val="single" w:sz="4" w:space="0" w:color="auto"/>
              <w:right w:val="single" w:sz="4" w:space="0" w:color="auto"/>
            </w:tcBorders>
          </w:tcPr>
          <w:p w:rsidR="000315FF" w:rsidRPr="000315FF" w:rsidRDefault="000315FF" w:rsidP="00281CAF">
            <w:pPr>
              <w:pStyle w:val="ListeParagraf"/>
              <w:ind w:left="0"/>
              <w:jc w:val="both"/>
            </w:pPr>
            <w:r w:rsidRPr="000315FF">
              <w:t xml:space="preserve">      </w:t>
            </w:r>
          </w:p>
          <w:p w:rsidR="000315FF" w:rsidRPr="000315FF" w:rsidRDefault="000315FF" w:rsidP="00281CAF">
            <w:pPr>
              <w:pStyle w:val="ListeParagraf"/>
              <w:ind w:left="0"/>
              <w:jc w:val="both"/>
            </w:pPr>
            <w:r w:rsidRPr="000315FF">
              <w:t xml:space="preserve">    </w:t>
            </w:r>
            <w:proofErr w:type="gramStart"/>
            <w:r w:rsidRPr="000315FF">
              <w:t xml:space="preserve">İl Özel İdaresi Emlak ve İstimlak Müdürlüğü 23.08.2022 tarih ve 16266 sayılı yazılarında; 2022 Yılı Programında olan yeni yapım, bakım ve onarımlar için İl Özel İdaresine ait arsalardan Merkez Kurtuluş Mahallesi 2.Kısım 1590 ada 13 </w:t>
            </w:r>
            <w:proofErr w:type="spellStart"/>
            <w:r w:rsidRPr="000315FF">
              <w:t>nolu</w:t>
            </w:r>
            <w:proofErr w:type="spellEnd"/>
            <w:r w:rsidRPr="000315FF">
              <w:t xml:space="preserve"> parseldeki İl Özel İdare Hissesinin Milli Eğitim Bakanlığı adına tahsis edilmesi talebinin değerlendirilmesini istemiş teklif gerekli çalışmanın yapılması amacıyla komisyonumuza havale edilmiştir.</w:t>
            </w:r>
            <w:proofErr w:type="gramEnd"/>
          </w:p>
          <w:p w:rsidR="000315FF" w:rsidRPr="000315FF" w:rsidRDefault="000315FF" w:rsidP="00281CAF">
            <w:pPr>
              <w:pStyle w:val="ListeParagraf"/>
              <w:ind w:left="0"/>
              <w:jc w:val="both"/>
            </w:pPr>
          </w:p>
          <w:p w:rsidR="000315FF" w:rsidRPr="000315FF" w:rsidRDefault="000315FF" w:rsidP="00281CAF">
            <w:pPr>
              <w:pStyle w:val="ListeParagraf"/>
              <w:ind w:left="0"/>
              <w:jc w:val="both"/>
            </w:pPr>
            <w:r w:rsidRPr="000315FF">
              <w:t xml:space="preserve">    İlimizde Eğitim Öğretim hizmetlerinin daha verimli ve daha etkin olabilmesi amacıyla yapılan planlamalarda, yeni okul yapımları gündeme gelmiştir. 2022 Yılı, Yeni Okul </w:t>
            </w:r>
            <w:proofErr w:type="gramStart"/>
            <w:r w:rsidRPr="000315FF">
              <w:t>Yapım  Planlamalarında</w:t>
            </w:r>
            <w:proofErr w:type="gramEnd"/>
            <w:r w:rsidRPr="000315FF">
              <w:t xml:space="preserve"> olan, Merkez Kurtuluş Mahallesi 2.Kısım 1590 ada 13 </w:t>
            </w:r>
            <w:proofErr w:type="spellStart"/>
            <w:r w:rsidRPr="000315FF">
              <w:t>nolu</w:t>
            </w:r>
            <w:proofErr w:type="spellEnd"/>
            <w:r w:rsidRPr="000315FF">
              <w:t>, toplam alanı 1422,70 m</w:t>
            </w:r>
            <w:r w:rsidRPr="000315FF">
              <w:rPr>
                <w:vertAlign w:val="superscript"/>
              </w:rPr>
              <w:t>2</w:t>
            </w:r>
            <w:r w:rsidRPr="000315FF">
              <w:t xml:space="preserve"> arsadaki, 57,42 m</w:t>
            </w:r>
            <w:r w:rsidRPr="000315FF">
              <w:rPr>
                <w:vertAlign w:val="superscript"/>
              </w:rPr>
              <w:t>2</w:t>
            </w:r>
            <w:r w:rsidRPr="000315FF">
              <w:t xml:space="preserve"> İl Özel İdare hissesinin Milli Eğitim Bakanlığına tahsis edilmesi hakkındaki teklif ve okul yapım planlamaları  İl Özel İdaresinin Eğitim Hizmetleri görevi kapsamında değerlendirilmiştir.</w:t>
            </w:r>
          </w:p>
          <w:p w:rsidR="000315FF" w:rsidRPr="000315FF" w:rsidRDefault="000315FF" w:rsidP="00281CAF">
            <w:pPr>
              <w:pStyle w:val="ListeParagraf"/>
              <w:ind w:left="0"/>
              <w:jc w:val="both"/>
            </w:pPr>
          </w:p>
          <w:p w:rsidR="000315FF" w:rsidRPr="000315FF" w:rsidRDefault="000315FF" w:rsidP="00281CAF">
            <w:pPr>
              <w:pStyle w:val="ListeParagraf"/>
              <w:ind w:left="0"/>
              <w:jc w:val="both"/>
            </w:pPr>
            <w:r w:rsidRPr="000315FF">
              <w:t xml:space="preserve">   İlimizde öğrenci sayısının artması, ayrıca geçmişte yapılan ve çok eski durumda olan okulların eğitim hizmetleri için yetersiz olması, yeni okul yapılarak derslik sayılarının artırılması ve binaların günümüz eğitimine hizmet verecek şekilde planlanması nedeniyle İl Özel İdaresinin bu çalışmalara arsa katkısında fayda görülmüştür.</w:t>
            </w:r>
          </w:p>
          <w:p w:rsidR="000315FF" w:rsidRPr="000315FF" w:rsidRDefault="000315FF" w:rsidP="00281CAF">
            <w:pPr>
              <w:pStyle w:val="ListeParagraf"/>
              <w:ind w:left="0"/>
              <w:jc w:val="both"/>
            </w:pPr>
          </w:p>
          <w:p w:rsidR="000315FF" w:rsidRPr="000315FF" w:rsidRDefault="000315FF" w:rsidP="00281CAF">
            <w:pPr>
              <w:pStyle w:val="ListeParagraf"/>
              <w:ind w:left="0"/>
              <w:jc w:val="both"/>
            </w:pPr>
            <w:r w:rsidRPr="000315FF">
              <w:t xml:space="preserve">   Kırıkkale Merkez Kurtuluş Mahallesi 2.Kısım 1590 ada 13 </w:t>
            </w:r>
            <w:proofErr w:type="spellStart"/>
            <w:r w:rsidRPr="000315FF">
              <w:t>nolu</w:t>
            </w:r>
            <w:proofErr w:type="spellEnd"/>
            <w:r w:rsidRPr="000315FF">
              <w:t>, toplam alanı 1422,70 m</w:t>
            </w:r>
            <w:r w:rsidRPr="000315FF">
              <w:rPr>
                <w:vertAlign w:val="superscript"/>
              </w:rPr>
              <w:t>2</w:t>
            </w:r>
            <w:r w:rsidRPr="000315FF">
              <w:t xml:space="preserve"> arsadaki, 57,42 m</w:t>
            </w:r>
            <w:r w:rsidRPr="000315FF">
              <w:rPr>
                <w:vertAlign w:val="superscript"/>
              </w:rPr>
              <w:t>2</w:t>
            </w:r>
            <w:r w:rsidRPr="000315FF">
              <w:t xml:space="preserve"> İl Özel İdare hissesinin 20 Yıl süreyle okul yapı için Milli Eğitim Bakanlığına tahsis edilmesi hususunda oybirliğiyle görüş birliğine varılmıştır.</w:t>
            </w:r>
          </w:p>
          <w:p w:rsidR="000315FF" w:rsidRPr="000315FF" w:rsidRDefault="000315FF" w:rsidP="00281CAF">
            <w:pPr>
              <w:pStyle w:val="ListeParagraf"/>
              <w:ind w:left="0"/>
              <w:jc w:val="both"/>
            </w:pPr>
            <w:r w:rsidRPr="000315FF">
              <w:t xml:space="preserve">  </w:t>
            </w:r>
          </w:p>
          <w:p w:rsidR="000315FF" w:rsidRPr="000315FF" w:rsidRDefault="000315FF" w:rsidP="00281CAF">
            <w:pPr>
              <w:pStyle w:val="ListeParagraf"/>
              <w:ind w:left="0"/>
              <w:jc w:val="both"/>
            </w:pPr>
            <w:r w:rsidRPr="000315FF">
              <w:t xml:space="preserve">    5302 Sayılı yasanın16.Maddesi ve İl Genel Meclisi Çalışma Yönetmeliğinin 20.Maaddesi kapsamında yapılan çalışma İl Genel Meclisinin takdirlerine arz olunur.</w:t>
            </w:r>
          </w:p>
          <w:p w:rsidR="000315FF" w:rsidRDefault="000315FF" w:rsidP="00281CAF">
            <w:pPr>
              <w:pStyle w:val="ListeParagraf"/>
              <w:ind w:left="0"/>
              <w:jc w:val="both"/>
            </w:pPr>
            <w:r w:rsidRPr="000315FF">
              <w:t xml:space="preserve"> </w:t>
            </w:r>
          </w:p>
          <w:p w:rsidR="000315FF" w:rsidRPr="000315FF" w:rsidRDefault="000315FF" w:rsidP="00281CAF">
            <w:pPr>
              <w:pStyle w:val="ListeParagraf"/>
              <w:ind w:left="0"/>
              <w:jc w:val="both"/>
            </w:pPr>
          </w:p>
          <w:p w:rsidR="000315FF" w:rsidRPr="000315FF" w:rsidRDefault="000315FF" w:rsidP="00281CAF">
            <w:pPr>
              <w:pStyle w:val="ListeParagraf"/>
              <w:ind w:left="0"/>
              <w:jc w:val="both"/>
            </w:pPr>
          </w:p>
          <w:p w:rsidR="000315FF" w:rsidRPr="000315FF" w:rsidRDefault="000315FF" w:rsidP="00281CAF">
            <w:pPr>
              <w:pStyle w:val="ListeParagraf"/>
              <w:ind w:left="0"/>
              <w:jc w:val="both"/>
            </w:pPr>
            <w:r w:rsidRPr="000315FF">
              <w:t xml:space="preserve">Harun OĞUZ                      </w:t>
            </w:r>
            <w:proofErr w:type="spellStart"/>
            <w:r w:rsidRPr="000315FF">
              <w:t>M.Kürşat</w:t>
            </w:r>
            <w:proofErr w:type="spellEnd"/>
            <w:r w:rsidRPr="000315FF">
              <w:t xml:space="preserve"> AVAN                                        Hasan ÇOBAN</w:t>
            </w:r>
          </w:p>
          <w:p w:rsidR="000315FF" w:rsidRPr="000315FF" w:rsidRDefault="000315FF" w:rsidP="00281CAF">
            <w:pPr>
              <w:pStyle w:val="ListeParagraf"/>
              <w:ind w:left="0"/>
              <w:jc w:val="both"/>
            </w:pPr>
            <w:r w:rsidRPr="000315FF">
              <w:t xml:space="preserve">Komisyon Başkanı              Başkan Yardımcısı                                           Sözcü                            </w:t>
            </w:r>
          </w:p>
          <w:p w:rsidR="000315FF" w:rsidRPr="000315FF" w:rsidRDefault="000315FF" w:rsidP="00281CAF">
            <w:pPr>
              <w:pStyle w:val="ListeParagraf"/>
              <w:ind w:left="0"/>
              <w:jc w:val="both"/>
            </w:pPr>
          </w:p>
          <w:p w:rsidR="000315FF" w:rsidRPr="000315FF" w:rsidRDefault="000315FF" w:rsidP="00281CAF">
            <w:pPr>
              <w:pStyle w:val="ListeParagraf"/>
              <w:ind w:left="0"/>
              <w:jc w:val="both"/>
            </w:pPr>
          </w:p>
          <w:p w:rsidR="000315FF" w:rsidRPr="000315FF" w:rsidRDefault="000315FF" w:rsidP="00281CAF">
            <w:pPr>
              <w:pStyle w:val="ListeParagraf"/>
              <w:ind w:left="0"/>
              <w:jc w:val="both"/>
            </w:pPr>
          </w:p>
          <w:p w:rsidR="000315FF" w:rsidRDefault="000315FF" w:rsidP="00281CAF">
            <w:pPr>
              <w:pStyle w:val="ListeParagraf"/>
              <w:ind w:left="0"/>
              <w:jc w:val="both"/>
            </w:pPr>
          </w:p>
          <w:p w:rsidR="000315FF" w:rsidRDefault="000315FF" w:rsidP="00281CAF">
            <w:pPr>
              <w:pStyle w:val="ListeParagraf"/>
              <w:ind w:left="0"/>
              <w:jc w:val="both"/>
            </w:pPr>
            <w:bookmarkStart w:id="0" w:name="_GoBack"/>
            <w:bookmarkEnd w:id="0"/>
          </w:p>
          <w:p w:rsidR="000315FF" w:rsidRPr="000315FF" w:rsidRDefault="000315FF" w:rsidP="00281CAF">
            <w:pPr>
              <w:pStyle w:val="ListeParagraf"/>
              <w:ind w:left="0"/>
              <w:jc w:val="both"/>
            </w:pPr>
          </w:p>
          <w:p w:rsidR="000315FF" w:rsidRPr="000315FF" w:rsidRDefault="000315FF" w:rsidP="00281CAF">
            <w:pPr>
              <w:pStyle w:val="ListeParagraf"/>
              <w:ind w:left="0"/>
              <w:jc w:val="both"/>
            </w:pPr>
          </w:p>
          <w:p w:rsidR="000315FF" w:rsidRPr="000315FF" w:rsidRDefault="000315FF" w:rsidP="00281CAF">
            <w:pPr>
              <w:pStyle w:val="ListeParagraf"/>
              <w:ind w:left="0"/>
            </w:pPr>
            <w:r w:rsidRPr="000315FF">
              <w:t xml:space="preserve">Murat ÇAYKARA              Azmi </w:t>
            </w:r>
            <w:proofErr w:type="gramStart"/>
            <w:r w:rsidRPr="000315FF">
              <w:t>ÖZKAN      Sercan</w:t>
            </w:r>
            <w:proofErr w:type="gramEnd"/>
            <w:r w:rsidRPr="000315FF">
              <w:t xml:space="preserve"> SITKI              Faruk KAYALAK                                  </w:t>
            </w:r>
          </w:p>
          <w:p w:rsidR="000315FF" w:rsidRPr="000315FF" w:rsidRDefault="000315FF" w:rsidP="00281CAF">
            <w:pPr>
              <w:pStyle w:val="ListeParagraf"/>
              <w:ind w:left="0"/>
            </w:pPr>
            <w:r w:rsidRPr="000315FF">
              <w:t xml:space="preserve">     Üye                                      </w:t>
            </w:r>
            <w:proofErr w:type="spellStart"/>
            <w:r w:rsidRPr="000315FF">
              <w:t>Üye</w:t>
            </w:r>
            <w:proofErr w:type="spellEnd"/>
            <w:r w:rsidRPr="000315FF">
              <w:t xml:space="preserve">                         </w:t>
            </w:r>
            <w:proofErr w:type="spellStart"/>
            <w:r w:rsidRPr="000315FF">
              <w:t>Üye</w:t>
            </w:r>
            <w:proofErr w:type="spellEnd"/>
            <w:r w:rsidRPr="000315FF">
              <w:t xml:space="preserve">                                       </w:t>
            </w:r>
            <w:proofErr w:type="spellStart"/>
            <w:r w:rsidRPr="000315FF">
              <w:t>Üye</w:t>
            </w:r>
            <w:proofErr w:type="spellEnd"/>
            <w:r w:rsidRPr="000315FF">
              <w:t xml:space="preserve">                                         </w:t>
            </w:r>
          </w:p>
          <w:p w:rsidR="000315FF" w:rsidRPr="000315FF" w:rsidRDefault="000315FF" w:rsidP="00281CAF">
            <w:pPr>
              <w:pStyle w:val="ListeParagraf"/>
              <w:ind w:left="0"/>
            </w:pPr>
          </w:p>
          <w:p w:rsidR="000315FF" w:rsidRPr="000315FF" w:rsidRDefault="000315FF" w:rsidP="000315FF">
            <w:pPr>
              <w:pStyle w:val="ListeParagraf"/>
              <w:ind w:left="0"/>
            </w:pPr>
            <w:r w:rsidRPr="000315FF">
              <w:t xml:space="preserve"> </w:t>
            </w:r>
          </w:p>
        </w:tc>
      </w:tr>
    </w:tbl>
    <w:p w:rsidR="003F6A30" w:rsidRPr="000315FF" w:rsidRDefault="003F6A30"/>
    <w:sectPr w:rsidR="003F6A30" w:rsidRPr="000315FF" w:rsidSect="000315FF">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F8E"/>
    <w:rsid w:val="000315FF"/>
    <w:rsid w:val="003F6A30"/>
    <w:rsid w:val="00941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5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15FF"/>
    <w:pPr>
      <w:ind w:left="720"/>
      <w:contextualSpacing/>
    </w:pPr>
  </w:style>
  <w:style w:type="paragraph" w:styleId="stbilgi">
    <w:name w:val="header"/>
    <w:basedOn w:val="Normal"/>
    <w:link w:val="stbilgiChar"/>
    <w:unhideWhenUsed/>
    <w:rsid w:val="000315FF"/>
    <w:pPr>
      <w:tabs>
        <w:tab w:val="center" w:pos="4536"/>
        <w:tab w:val="right" w:pos="9072"/>
      </w:tabs>
    </w:pPr>
  </w:style>
  <w:style w:type="character" w:customStyle="1" w:styleId="stbilgiChar">
    <w:name w:val="Üstbilgi Char"/>
    <w:basedOn w:val="VarsaylanParagrafYazTipi"/>
    <w:link w:val="stbilgi"/>
    <w:rsid w:val="000315F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5F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15FF"/>
    <w:pPr>
      <w:ind w:left="720"/>
      <w:contextualSpacing/>
    </w:pPr>
  </w:style>
  <w:style w:type="paragraph" w:styleId="stbilgi">
    <w:name w:val="header"/>
    <w:basedOn w:val="Normal"/>
    <w:link w:val="stbilgiChar"/>
    <w:unhideWhenUsed/>
    <w:rsid w:val="000315FF"/>
    <w:pPr>
      <w:tabs>
        <w:tab w:val="center" w:pos="4536"/>
        <w:tab w:val="right" w:pos="9072"/>
      </w:tabs>
    </w:pPr>
  </w:style>
  <w:style w:type="character" w:customStyle="1" w:styleId="stbilgiChar">
    <w:name w:val="Üstbilgi Char"/>
    <w:basedOn w:val="VarsaylanParagrafYazTipi"/>
    <w:link w:val="stbilgi"/>
    <w:rsid w:val="000315F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2022-10-17T08:41:00Z</dcterms:created>
  <dcterms:modified xsi:type="dcterms:W3CDTF">2022-10-17T08:47:00Z</dcterms:modified>
</cp:coreProperties>
</file>