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7FD" w:rsidRPr="00C569F3" w:rsidRDefault="005A47FD" w:rsidP="005A47FD">
      <w:pPr>
        <w:tabs>
          <w:tab w:val="left" w:pos="3285"/>
        </w:tabs>
        <w:jc w:val="center"/>
        <w:rPr>
          <w:b/>
        </w:rPr>
      </w:pPr>
      <w:r w:rsidRPr="00C569F3">
        <w:rPr>
          <w:b/>
        </w:rPr>
        <w:t>T.C.</w:t>
      </w:r>
    </w:p>
    <w:p w:rsidR="005A47FD" w:rsidRPr="00C569F3" w:rsidRDefault="005A47FD" w:rsidP="005A47FD">
      <w:pPr>
        <w:tabs>
          <w:tab w:val="left" w:pos="3285"/>
        </w:tabs>
        <w:jc w:val="center"/>
        <w:rPr>
          <w:b/>
        </w:rPr>
      </w:pPr>
      <w:r w:rsidRPr="00C569F3">
        <w:rPr>
          <w:b/>
        </w:rPr>
        <w:t>KIRIKKALE İL ÖZEL İDARESİ</w:t>
      </w:r>
    </w:p>
    <w:p w:rsidR="005A47FD" w:rsidRPr="00C569F3" w:rsidRDefault="005A47FD" w:rsidP="005A47FD">
      <w:pPr>
        <w:tabs>
          <w:tab w:val="left" w:pos="3285"/>
        </w:tabs>
        <w:jc w:val="center"/>
        <w:rPr>
          <w:b/>
        </w:rPr>
      </w:pPr>
      <w:r w:rsidRPr="00C569F3">
        <w:rPr>
          <w:b/>
        </w:rPr>
        <w:t xml:space="preserve">İL GENEL MECLİSİ </w:t>
      </w:r>
    </w:p>
    <w:p w:rsidR="005A47FD" w:rsidRPr="00C569F3" w:rsidRDefault="005A47FD" w:rsidP="005A47FD">
      <w:pPr>
        <w:tabs>
          <w:tab w:val="left" w:pos="3285"/>
        </w:tabs>
        <w:jc w:val="center"/>
        <w:rPr>
          <w:b/>
        </w:rPr>
      </w:pPr>
      <w:r w:rsidRPr="00C569F3">
        <w:rPr>
          <w:b/>
        </w:rPr>
        <w:t>İMAR VE BAYINDIRLIK KOMİSYONU</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654"/>
      </w:tblGrid>
      <w:tr w:rsidR="005A47FD" w:rsidRPr="00C569F3" w:rsidTr="005A47FD">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5A47FD" w:rsidRPr="00C569F3" w:rsidRDefault="005A47FD" w:rsidP="00184581">
            <w:pPr>
              <w:pStyle w:val="stbilgi"/>
              <w:rPr>
                <w:b/>
              </w:rPr>
            </w:pPr>
            <w:r w:rsidRPr="00C569F3">
              <w:rPr>
                <w:b/>
              </w:rPr>
              <w:t>KOMİSYON BAŞKANI</w:t>
            </w:r>
          </w:p>
        </w:tc>
        <w:tc>
          <w:tcPr>
            <w:tcW w:w="7654" w:type="dxa"/>
            <w:tcBorders>
              <w:top w:val="single" w:sz="4" w:space="0" w:color="auto"/>
              <w:left w:val="single" w:sz="4" w:space="0" w:color="auto"/>
              <w:bottom w:val="single" w:sz="4" w:space="0" w:color="auto"/>
              <w:right w:val="single" w:sz="4" w:space="0" w:color="auto"/>
            </w:tcBorders>
            <w:vAlign w:val="center"/>
          </w:tcPr>
          <w:p w:rsidR="005A47FD" w:rsidRPr="00C569F3" w:rsidRDefault="005A47FD" w:rsidP="00184581">
            <w:pPr>
              <w:pStyle w:val="stbilgi"/>
            </w:pPr>
            <w:r w:rsidRPr="00C569F3">
              <w:t>Rıza USLU</w:t>
            </w:r>
          </w:p>
        </w:tc>
      </w:tr>
      <w:tr w:rsidR="005A47FD" w:rsidRPr="00C569F3" w:rsidTr="005A47FD">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5A47FD" w:rsidRPr="00C569F3" w:rsidRDefault="005A47FD" w:rsidP="00184581">
            <w:pPr>
              <w:pStyle w:val="stbilgi"/>
              <w:rPr>
                <w:b/>
              </w:rPr>
            </w:pPr>
            <w:r w:rsidRPr="00C569F3">
              <w:rPr>
                <w:b/>
              </w:rPr>
              <w:t>BAŞKAN VEKİLİ</w:t>
            </w:r>
          </w:p>
        </w:tc>
        <w:tc>
          <w:tcPr>
            <w:tcW w:w="7654" w:type="dxa"/>
            <w:tcBorders>
              <w:top w:val="single" w:sz="4" w:space="0" w:color="auto"/>
              <w:left w:val="single" w:sz="4" w:space="0" w:color="auto"/>
              <w:bottom w:val="single" w:sz="4" w:space="0" w:color="auto"/>
              <w:right w:val="single" w:sz="4" w:space="0" w:color="auto"/>
            </w:tcBorders>
          </w:tcPr>
          <w:p w:rsidR="005A47FD" w:rsidRPr="00C569F3" w:rsidRDefault="005A47FD" w:rsidP="00184581">
            <w:pPr>
              <w:pStyle w:val="stbilgi"/>
            </w:pPr>
            <w:r w:rsidRPr="00C569F3">
              <w:t>Alper ÖZGÜ</w:t>
            </w:r>
          </w:p>
        </w:tc>
      </w:tr>
      <w:tr w:rsidR="005A47FD" w:rsidRPr="00C569F3" w:rsidTr="005A47FD">
        <w:tc>
          <w:tcPr>
            <w:tcW w:w="2802" w:type="dxa"/>
            <w:tcBorders>
              <w:top w:val="single" w:sz="4" w:space="0" w:color="auto"/>
              <w:left w:val="single" w:sz="4" w:space="0" w:color="auto"/>
              <w:bottom w:val="single" w:sz="4" w:space="0" w:color="auto"/>
              <w:right w:val="single" w:sz="4" w:space="0" w:color="auto"/>
            </w:tcBorders>
          </w:tcPr>
          <w:p w:rsidR="005A47FD" w:rsidRPr="00C569F3" w:rsidRDefault="005A47FD" w:rsidP="00184581">
            <w:pPr>
              <w:tabs>
                <w:tab w:val="left" w:pos="3285"/>
              </w:tabs>
              <w:ind w:right="310"/>
              <w:jc w:val="both"/>
              <w:rPr>
                <w:b/>
              </w:rPr>
            </w:pPr>
          </w:p>
          <w:p w:rsidR="005A47FD" w:rsidRPr="00C569F3" w:rsidRDefault="005A47FD" w:rsidP="00184581">
            <w:pPr>
              <w:tabs>
                <w:tab w:val="left" w:pos="3285"/>
              </w:tabs>
              <w:ind w:right="310"/>
              <w:jc w:val="both"/>
              <w:rPr>
                <w:b/>
              </w:rPr>
            </w:pPr>
            <w:r w:rsidRPr="00C569F3">
              <w:rPr>
                <w:b/>
              </w:rPr>
              <w:t xml:space="preserve"> ÜYELER</w:t>
            </w:r>
          </w:p>
        </w:tc>
        <w:tc>
          <w:tcPr>
            <w:tcW w:w="7654" w:type="dxa"/>
            <w:tcBorders>
              <w:top w:val="single" w:sz="4" w:space="0" w:color="auto"/>
              <w:left w:val="single" w:sz="4" w:space="0" w:color="auto"/>
              <w:bottom w:val="single" w:sz="4" w:space="0" w:color="auto"/>
              <w:right w:val="single" w:sz="4" w:space="0" w:color="auto"/>
            </w:tcBorders>
          </w:tcPr>
          <w:p w:rsidR="005A47FD" w:rsidRPr="00C569F3" w:rsidRDefault="005A47FD" w:rsidP="00184581">
            <w:pPr>
              <w:tabs>
                <w:tab w:val="left" w:pos="3285"/>
              </w:tabs>
            </w:pPr>
            <w:r w:rsidRPr="00C569F3">
              <w:t>Murat ÇAYKARA, Hamza KUTLUCA, Hasan GÜLÇİMEN, Azmi ÖZKAN, Faruk KAYALAK</w:t>
            </w:r>
          </w:p>
        </w:tc>
      </w:tr>
      <w:tr w:rsidR="005A47FD" w:rsidRPr="00C569F3" w:rsidTr="005A47FD">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5A47FD" w:rsidRPr="00C569F3" w:rsidRDefault="005A47FD" w:rsidP="00184581">
            <w:pPr>
              <w:tabs>
                <w:tab w:val="left" w:pos="3285"/>
              </w:tabs>
              <w:rPr>
                <w:b/>
              </w:rPr>
            </w:pPr>
            <w:r w:rsidRPr="00C569F3">
              <w:rPr>
                <w:b/>
              </w:rPr>
              <w:t>TEKLİFLERİN KONUSU</w:t>
            </w:r>
          </w:p>
        </w:tc>
        <w:tc>
          <w:tcPr>
            <w:tcW w:w="7654" w:type="dxa"/>
            <w:tcBorders>
              <w:top w:val="single" w:sz="4" w:space="0" w:color="auto"/>
              <w:left w:val="single" w:sz="4" w:space="0" w:color="auto"/>
              <w:bottom w:val="single" w:sz="4" w:space="0" w:color="auto"/>
              <w:right w:val="single" w:sz="4" w:space="0" w:color="auto"/>
            </w:tcBorders>
            <w:vAlign w:val="center"/>
          </w:tcPr>
          <w:p w:rsidR="005A47FD" w:rsidRPr="00C569F3" w:rsidRDefault="005A47FD" w:rsidP="00184581">
            <w:pPr>
              <w:tabs>
                <w:tab w:val="left" w:pos="3285"/>
              </w:tabs>
              <w:rPr>
                <w:u w:val="single"/>
              </w:rPr>
            </w:pPr>
            <w:r w:rsidRPr="00C569F3">
              <w:t>İmar uygulaması</w:t>
            </w:r>
          </w:p>
        </w:tc>
      </w:tr>
      <w:tr w:rsidR="005A47FD" w:rsidRPr="00C569F3" w:rsidTr="005A47FD">
        <w:tc>
          <w:tcPr>
            <w:tcW w:w="2802" w:type="dxa"/>
            <w:tcBorders>
              <w:top w:val="single" w:sz="4" w:space="0" w:color="auto"/>
              <w:left w:val="single" w:sz="4" w:space="0" w:color="auto"/>
              <w:bottom w:val="single" w:sz="4" w:space="0" w:color="auto"/>
              <w:right w:val="single" w:sz="4" w:space="0" w:color="auto"/>
            </w:tcBorders>
            <w:hideMark/>
          </w:tcPr>
          <w:p w:rsidR="005A47FD" w:rsidRPr="00C569F3" w:rsidRDefault="005A47FD" w:rsidP="00184581">
            <w:pPr>
              <w:tabs>
                <w:tab w:val="left" w:pos="3285"/>
              </w:tabs>
              <w:rPr>
                <w:b/>
              </w:rPr>
            </w:pPr>
            <w:r w:rsidRPr="00C569F3">
              <w:rPr>
                <w:b/>
              </w:rPr>
              <w:t xml:space="preserve"> HAVALE TARİHİ</w:t>
            </w:r>
          </w:p>
        </w:tc>
        <w:tc>
          <w:tcPr>
            <w:tcW w:w="7654" w:type="dxa"/>
            <w:tcBorders>
              <w:top w:val="single" w:sz="4" w:space="0" w:color="auto"/>
              <w:left w:val="single" w:sz="4" w:space="0" w:color="auto"/>
              <w:bottom w:val="single" w:sz="4" w:space="0" w:color="auto"/>
              <w:right w:val="single" w:sz="4" w:space="0" w:color="auto"/>
            </w:tcBorders>
          </w:tcPr>
          <w:p w:rsidR="005A47FD" w:rsidRPr="00C569F3" w:rsidRDefault="005A47FD" w:rsidP="00184581">
            <w:pPr>
              <w:tabs>
                <w:tab w:val="left" w:pos="3285"/>
              </w:tabs>
            </w:pPr>
            <w:r w:rsidRPr="00C569F3">
              <w:t>07.03.2022</w:t>
            </w:r>
          </w:p>
        </w:tc>
      </w:tr>
    </w:tbl>
    <w:p w:rsidR="005A47FD" w:rsidRPr="00C569F3" w:rsidRDefault="005A47FD" w:rsidP="005A47FD">
      <w:pPr>
        <w:tabs>
          <w:tab w:val="left" w:pos="3285"/>
        </w:tabs>
        <w:jc w:val="center"/>
        <w:rPr>
          <w:b/>
        </w:rPr>
      </w:pPr>
      <w:r w:rsidRPr="00C569F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5A47FD" w:rsidRPr="00C569F3" w:rsidTr="00184581">
        <w:trPr>
          <w:trHeight w:val="6210"/>
        </w:trPr>
        <w:tc>
          <w:tcPr>
            <w:tcW w:w="10456" w:type="dxa"/>
            <w:tcBorders>
              <w:top w:val="single" w:sz="4" w:space="0" w:color="auto"/>
              <w:left w:val="single" w:sz="4" w:space="0" w:color="auto"/>
              <w:bottom w:val="single" w:sz="4" w:space="0" w:color="auto"/>
              <w:right w:val="single" w:sz="4" w:space="0" w:color="auto"/>
            </w:tcBorders>
          </w:tcPr>
          <w:p w:rsidR="005A47FD" w:rsidRPr="00C569F3" w:rsidRDefault="005A47FD" w:rsidP="00184581">
            <w:pPr>
              <w:pStyle w:val="ListeParagraf"/>
              <w:ind w:left="0"/>
              <w:jc w:val="both"/>
            </w:pPr>
            <w:r w:rsidRPr="00C569F3">
              <w:t xml:space="preserve">         İl Özel İdaresi ve İl Genel Meclisi Çalışma Yönetmeliği kapsamında verilen önergelerde Sulakyurt İlçesi Güzelyurt Köyü ile Merkez </w:t>
            </w:r>
            <w:proofErr w:type="spellStart"/>
            <w:r w:rsidRPr="00C569F3">
              <w:t>Ahılı</w:t>
            </w:r>
            <w:proofErr w:type="spellEnd"/>
            <w:r w:rsidRPr="00C569F3">
              <w:t xml:space="preserve"> Köyünde imar uygulaması yapılması istenmiş, önerge gerekli çalışmanın yapılabilmesi için Komisyon</w:t>
            </w:r>
            <w:r>
              <w:t>umuza</w:t>
            </w:r>
            <w:r w:rsidRPr="00C569F3">
              <w:t xml:space="preserve"> havale </w:t>
            </w:r>
            <w:r>
              <w:t>edilmiştir</w:t>
            </w:r>
            <w:r w:rsidRPr="00C569F3">
              <w:t>. Komisyonumuz 8-21 Mart 2022 tarihleri arasında 10 iş günü toplanarak çalışmasını tamamlamıştır.</w:t>
            </w:r>
          </w:p>
          <w:p w:rsidR="005A47FD" w:rsidRPr="00C569F3" w:rsidRDefault="005A47FD" w:rsidP="00184581">
            <w:pPr>
              <w:pStyle w:val="ListeParagraf"/>
              <w:ind w:left="0"/>
              <w:jc w:val="both"/>
            </w:pPr>
          </w:p>
          <w:p w:rsidR="005A47FD" w:rsidRPr="00C569F3" w:rsidRDefault="005A47FD" w:rsidP="00184581">
            <w:pPr>
              <w:pStyle w:val="ListeParagraf"/>
              <w:ind w:left="0"/>
              <w:jc w:val="both"/>
            </w:pPr>
            <w:r w:rsidRPr="00C569F3">
              <w:t xml:space="preserve">         Belediye sınırları dışında kalan alanlardaki imar çalışmaları, 5302 Sayılı yasa ile İl Özel İdaresinin görevleri çerçevesinde, karar organları olan İl Genel Meclisi ve İl Encümeninin yetkisine verilmiştir. Bu kapsamda verilen önergelerde Merkez </w:t>
            </w:r>
            <w:proofErr w:type="spellStart"/>
            <w:r w:rsidRPr="00C569F3">
              <w:t>Ahılı</w:t>
            </w:r>
            <w:proofErr w:type="spellEnd"/>
            <w:r w:rsidRPr="00C569F3">
              <w:t xml:space="preserve"> Köyü ile Sulakyurt İlçesine bağlı Güzelyurt Köyünde bazı bölgelerde imar uygulama çalışması istenmiş, teklifler değerlendirildikten sonra yerinde incelemeler yapılmıştır.</w:t>
            </w:r>
          </w:p>
          <w:p w:rsidR="005A47FD" w:rsidRPr="00C569F3" w:rsidRDefault="005A47FD" w:rsidP="00184581">
            <w:pPr>
              <w:pStyle w:val="ListeParagraf"/>
              <w:ind w:left="0"/>
              <w:jc w:val="both"/>
            </w:pPr>
            <w:r w:rsidRPr="00C569F3">
              <w:t xml:space="preserve">         Sulakyurt İlçesi Güzelyurt Köyünde 115 ada 40 parselde kayıtlı taşınmaz Belediye kapanmadan önce Yeşil Alan olarak ayrılmış, ancak bu güne kadar herhangi bir çalışma yapılamamıştır. Şimdi ise adı geçen köyümüzde ruhsatlı alanların çoğaltılmasına ihtiyaç olduğu, bu güne kadar yeşil alan çalışması hakkında her hangi bir planlamanın bulunmadığı, bu kapsamda yapılacak imar uygulamasının adı geçen köye daha faydalı olacağı hususunda görüş birliği oluşmuştur.</w:t>
            </w:r>
          </w:p>
          <w:p w:rsidR="005A47FD" w:rsidRPr="00C569F3" w:rsidRDefault="005A47FD" w:rsidP="00184581">
            <w:pPr>
              <w:pStyle w:val="ListeParagraf"/>
              <w:ind w:left="0"/>
              <w:jc w:val="both"/>
            </w:pPr>
            <w:r w:rsidRPr="00C569F3">
              <w:t xml:space="preserve">         Merkez </w:t>
            </w:r>
            <w:proofErr w:type="spellStart"/>
            <w:r w:rsidRPr="00C569F3">
              <w:t>Ahılı</w:t>
            </w:r>
            <w:proofErr w:type="spellEnd"/>
            <w:r w:rsidRPr="00C569F3">
              <w:t xml:space="preserve"> Köyünü Kayseri Devlet Yoluna bağlantısını sağlayan yolun, Hasandede Köyüne bakan kısımda, imar uygulaması yapılması talebi doğrultusunda yapılan çalışmada, </w:t>
            </w:r>
            <w:proofErr w:type="spellStart"/>
            <w:r w:rsidRPr="00C569F3">
              <w:t>Ahılı</w:t>
            </w:r>
            <w:proofErr w:type="spellEnd"/>
            <w:r w:rsidRPr="00C569F3">
              <w:t xml:space="preserve"> Köyünün imar yönünden Kırıkkale Belediyesi sorumluluğunda olduğu, İl Özel İdaresinin bu bölgede, imar uygulama yetkisinin olmadığı, bu nedenle talebin Kırıkkale Belediyesiyle istişare edilerek çözülebileceği yapılan çalışmadan anlaşılmıştır.</w:t>
            </w:r>
          </w:p>
          <w:p w:rsidR="005A47FD" w:rsidRPr="00C569F3" w:rsidRDefault="005A47FD" w:rsidP="00184581">
            <w:pPr>
              <w:pStyle w:val="ListeParagraf"/>
              <w:ind w:left="0"/>
              <w:jc w:val="both"/>
            </w:pPr>
            <w:r w:rsidRPr="00C569F3">
              <w:t xml:space="preserve">      </w:t>
            </w:r>
          </w:p>
          <w:p w:rsidR="005A47FD" w:rsidRPr="00C569F3" w:rsidRDefault="005A47FD" w:rsidP="00184581">
            <w:pPr>
              <w:pStyle w:val="ListeParagraf"/>
              <w:ind w:left="0"/>
              <w:jc w:val="both"/>
            </w:pPr>
            <w:r w:rsidRPr="00C569F3">
              <w:t xml:space="preserve">        İlimiz Sulakyurt İlçesi Güzelyurt Köyünde Belediye Kapanmadan önce, Yeşil Alan olarak ayrılan 115 ada 40 parselde, bu güne kadar her hangi bir planlama veya çalışma yapılmadığı ve planlı yerlere ihtiyaç olduğu için, imar uygulaması yapılarak planlı alanlara çevrilmesinde, Komisyon olarak oybirliğiyle görüş birliğine varılmıştır. </w:t>
            </w:r>
          </w:p>
          <w:p w:rsidR="005A47FD" w:rsidRDefault="005A47FD" w:rsidP="00184581">
            <w:pPr>
              <w:pStyle w:val="ListeParagraf"/>
              <w:ind w:left="0"/>
              <w:jc w:val="both"/>
            </w:pPr>
            <w:r w:rsidRPr="00C569F3">
              <w:t xml:space="preserve">          5302 Sayılı yasanın16.Maddesi ve İl Genel Meclisi Çalışma Yönetmeliğinin 20.Maaddesi kapsamında yapılan çalışma İl Genel Meclisinin takdirlerine arz olunur.</w:t>
            </w:r>
          </w:p>
          <w:p w:rsidR="005A47FD" w:rsidRPr="00C569F3" w:rsidRDefault="005A47FD" w:rsidP="00184581">
            <w:pPr>
              <w:pStyle w:val="ListeParagraf"/>
              <w:ind w:left="0"/>
              <w:jc w:val="both"/>
            </w:pPr>
          </w:p>
          <w:p w:rsidR="005A47FD" w:rsidRPr="00C569F3" w:rsidRDefault="005A47FD" w:rsidP="00184581">
            <w:pPr>
              <w:pStyle w:val="ListeParagraf"/>
              <w:ind w:left="0"/>
              <w:jc w:val="both"/>
            </w:pPr>
            <w:r w:rsidRPr="00C569F3">
              <w:t xml:space="preserve"> </w:t>
            </w:r>
          </w:p>
          <w:p w:rsidR="005A47FD" w:rsidRPr="00C569F3" w:rsidRDefault="005A47FD" w:rsidP="00184581">
            <w:pPr>
              <w:pStyle w:val="ListeParagraf"/>
              <w:ind w:left="0"/>
              <w:jc w:val="both"/>
            </w:pPr>
            <w:r w:rsidRPr="00C569F3">
              <w:t>Rıza USLU                          Alper ÖZGÜ                                       Azmi ÖZKAN</w:t>
            </w:r>
          </w:p>
          <w:p w:rsidR="005A47FD" w:rsidRPr="00C569F3" w:rsidRDefault="005A47FD" w:rsidP="00184581">
            <w:pPr>
              <w:pStyle w:val="ListeParagraf"/>
              <w:ind w:left="0"/>
              <w:jc w:val="both"/>
            </w:pPr>
            <w:r w:rsidRPr="00C569F3">
              <w:t xml:space="preserve">Komisyon Başkanı              Başkan Vekili                                          Sözcü                            </w:t>
            </w:r>
          </w:p>
          <w:p w:rsidR="005A47FD" w:rsidRPr="00C569F3" w:rsidRDefault="005A47FD" w:rsidP="00184581">
            <w:pPr>
              <w:pStyle w:val="ListeParagraf"/>
              <w:ind w:left="0"/>
              <w:jc w:val="both"/>
            </w:pPr>
          </w:p>
          <w:p w:rsidR="005A47FD" w:rsidRPr="00C569F3" w:rsidRDefault="005A47FD" w:rsidP="00184581">
            <w:pPr>
              <w:pStyle w:val="ListeParagraf"/>
              <w:ind w:left="0"/>
              <w:jc w:val="both"/>
            </w:pPr>
          </w:p>
          <w:p w:rsidR="005A47FD" w:rsidRDefault="005A47FD" w:rsidP="00184581">
            <w:pPr>
              <w:pStyle w:val="ListeParagraf"/>
              <w:ind w:left="0"/>
              <w:jc w:val="both"/>
            </w:pPr>
          </w:p>
          <w:p w:rsidR="005A47FD" w:rsidRPr="00C569F3" w:rsidRDefault="005A47FD" w:rsidP="00184581">
            <w:pPr>
              <w:pStyle w:val="ListeParagraf"/>
              <w:ind w:left="0"/>
              <w:jc w:val="both"/>
            </w:pPr>
            <w:bookmarkStart w:id="0" w:name="_GoBack"/>
            <w:bookmarkEnd w:id="0"/>
          </w:p>
          <w:p w:rsidR="005A47FD" w:rsidRPr="00C569F3" w:rsidRDefault="005A47FD" w:rsidP="00184581">
            <w:pPr>
              <w:pStyle w:val="ListeParagraf"/>
              <w:ind w:left="0"/>
              <w:jc w:val="both"/>
            </w:pPr>
          </w:p>
          <w:p w:rsidR="005A47FD" w:rsidRPr="00C569F3" w:rsidRDefault="005A47FD" w:rsidP="00184581">
            <w:pPr>
              <w:pStyle w:val="ListeParagraf"/>
              <w:ind w:left="0"/>
              <w:jc w:val="both"/>
            </w:pPr>
          </w:p>
          <w:p w:rsidR="005A47FD" w:rsidRPr="00C569F3" w:rsidRDefault="005A47FD" w:rsidP="00184581">
            <w:pPr>
              <w:pStyle w:val="ListeParagraf"/>
              <w:ind w:left="0"/>
            </w:pPr>
            <w:r w:rsidRPr="00C569F3">
              <w:t xml:space="preserve">Murat </w:t>
            </w:r>
            <w:proofErr w:type="gramStart"/>
            <w:r w:rsidRPr="00C569F3">
              <w:t>ÇAYKARA    Hamza</w:t>
            </w:r>
            <w:proofErr w:type="gramEnd"/>
            <w:r w:rsidRPr="00C569F3">
              <w:t xml:space="preserve"> KUTLUCA       Hasan GÜLÇİMEN      Faruk KAYALAK                                  </w:t>
            </w:r>
          </w:p>
          <w:p w:rsidR="005A47FD" w:rsidRPr="00C569F3" w:rsidRDefault="005A47FD" w:rsidP="00184581">
            <w:pPr>
              <w:pStyle w:val="ListeParagraf"/>
              <w:ind w:left="0"/>
            </w:pPr>
            <w:r w:rsidRPr="00C569F3">
              <w:t xml:space="preserve">     Üye                                    </w:t>
            </w:r>
            <w:proofErr w:type="spellStart"/>
            <w:r w:rsidRPr="00C569F3">
              <w:t>Üye</w:t>
            </w:r>
            <w:proofErr w:type="spellEnd"/>
            <w:r w:rsidRPr="00C569F3">
              <w:t xml:space="preserve">                         </w:t>
            </w:r>
            <w:proofErr w:type="spellStart"/>
            <w:r w:rsidRPr="00C569F3">
              <w:t>Üye</w:t>
            </w:r>
            <w:proofErr w:type="spellEnd"/>
            <w:r w:rsidRPr="00C569F3">
              <w:t xml:space="preserve">                                       </w:t>
            </w:r>
            <w:proofErr w:type="spellStart"/>
            <w:r w:rsidRPr="00C569F3">
              <w:t>Üye</w:t>
            </w:r>
            <w:proofErr w:type="spellEnd"/>
            <w:r w:rsidRPr="00C569F3">
              <w:t xml:space="preserve">                                         </w:t>
            </w:r>
          </w:p>
          <w:p w:rsidR="005A47FD" w:rsidRPr="00C569F3" w:rsidRDefault="005A47FD" w:rsidP="00184581">
            <w:pPr>
              <w:pStyle w:val="ListeParagraf"/>
              <w:ind w:left="0"/>
            </w:pPr>
          </w:p>
          <w:p w:rsidR="005A47FD" w:rsidRPr="00C569F3" w:rsidRDefault="005A47FD" w:rsidP="00184581">
            <w:pPr>
              <w:pStyle w:val="ListeParagraf"/>
              <w:ind w:left="0"/>
            </w:pPr>
            <w:r w:rsidRPr="00C569F3">
              <w:t xml:space="preserve"> </w:t>
            </w:r>
          </w:p>
          <w:p w:rsidR="005A47FD" w:rsidRPr="00C569F3" w:rsidRDefault="005A47FD" w:rsidP="00184581">
            <w:pPr>
              <w:pStyle w:val="ListeParagraf"/>
              <w:ind w:left="0"/>
            </w:pPr>
          </w:p>
        </w:tc>
      </w:tr>
    </w:tbl>
    <w:p w:rsidR="003F6A30" w:rsidRDefault="003F6A30"/>
    <w:sectPr w:rsidR="003F6A30" w:rsidSect="005A47FD">
      <w:pgSz w:w="11906" w:h="16838"/>
      <w:pgMar w:top="426" w:right="42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80F"/>
    <w:rsid w:val="003F6A30"/>
    <w:rsid w:val="005A47FD"/>
    <w:rsid w:val="00AB78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7F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47FD"/>
    <w:pPr>
      <w:ind w:left="720"/>
      <w:contextualSpacing/>
    </w:pPr>
  </w:style>
  <w:style w:type="paragraph" w:styleId="stbilgi">
    <w:name w:val="header"/>
    <w:basedOn w:val="Normal"/>
    <w:link w:val="stbilgiChar"/>
    <w:unhideWhenUsed/>
    <w:rsid w:val="005A47FD"/>
    <w:pPr>
      <w:tabs>
        <w:tab w:val="center" w:pos="4536"/>
        <w:tab w:val="right" w:pos="9072"/>
      </w:tabs>
    </w:pPr>
  </w:style>
  <w:style w:type="character" w:customStyle="1" w:styleId="stbilgiChar">
    <w:name w:val="Üstbilgi Char"/>
    <w:basedOn w:val="VarsaylanParagrafYazTipi"/>
    <w:link w:val="stbilgi"/>
    <w:rsid w:val="005A47FD"/>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7F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47FD"/>
    <w:pPr>
      <w:ind w:left="720"/>
      <w:contextualSpacing/>
    </w:pPr>
  </w:style>
  <w:style w:type="paragraph" w:styleId="stbilgi">
    <w:name w:val="header"/>
    <w:basedOn w:val="Normal"/>
    <w:link w:val="stbilgiChar"/>
    <w:unhideWhenUsed/>
    <w:rsid w:val="005A47FD"/>
    <w:pPr>
      <w:tabs>
        <w:tab w:val="center" w:pos="4536"/>
        <w:tab w:val="right" w:pos="9072"/>
      </w:tabs>
    </w:pPr>
  </w:style>
  <w:style w:type="character" w:customStyle="1" w:styleId="stbilgiChar">
    <w:name w:val="Üstbilgi Char"/>
    <w:basedOn w:val="VarsaylanParagrafYazTipi"/>
    <w:link w:val="stbilgi"/>
    <w:rsid w:val="005A47F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2535</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2022-04-12T11:27:00Z</dcterms:created>
  <dcterms:modified xsi:type="dcterms:W3CDTF">2022-04-12T11:28:00Z</dcterms:modified>
</cp:coreProperties>
</file>