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F78" w:rsidRPr="0012327C" w:rsidRDefault="00583F78" w:rsidP="00583F78">
      <w:pPr>
        <w:tabs>
          <w:tab w:val="left" w:pos="3285"/>
        </w:tabs>
        <w:jc w:val="center"/>
        <w:rPr>
          <w:b/>
        </w:rPr>
      </w:pPr>
      <w:r w:rsidRPr="0012327C">
        <w:rPr>
          <w:b/>
        </w:rPr>
        <w:t>T.C.</w:t>
      </w:r>
    </w:p>
    <w:p w:rsidR="00583F78" w:rsidRPr="0012327C" w:rsidRDefault="00583F78" w:rsidP="00583F78">
      <w:pPr>
        <w:tabs>
          <w:tab w:val="left" w:pos="3285"/>
        </w:tabs>
        <w:jc w:val="center"/>
        <w:rPr>
          <w:b/>
        </w:rPr>
      </w:pPr>
      <w:r w:rsidRPr="0012327C">
        <w:rPr>
          <w:b/>
        </w:rPr>
        <w:t>KIRIKKALE İL ÖZEL İDARESİ</w:t>
      </w:r>
    </w:p>
    <w:p w:rsidR="00583F78" w:rsidRPr="0012327C" w:rsidRDefault="00583F78" w:rsidP="00583F78">
      <w:pPr>
        <w:tabs>
          <w:tab w:val="left" w:pos="3285"/>
        </w:tabs>
        <w:jc w:val="center"/>
        <w:rPr>
          <w:b/>
        </w:rPr>
      </w:pPr>
      <w:r w:rsidRPr="0012327C">
        <w:rPr>
          <w:b/>
        </w:rPr>
        <w:t xml:space="preserve">İL GENEL MECLİSİ </w:t>
      </w:r>
    </w:p>
    <w:p w:rsidR="00583F78" w:rsidRPr="0012327C" w:rsidRDefault="00583F78" w:rsidP="00583F78">
      <w:pPr>
        <w:tabs>
          <w:tab w:val="left" w:pos="3285"/>
        </w:tabs>
        <w:jc w:val="center"/>
        <w:rPr>
          <w:b/>
        </w:rPr>
      </w:pPr>
      <w:r w:rsidRPr="0012327C">
        <w:rPr>
          <w:b/>
        </w:rPr>
        <w:t>ÇEVRE VE SAĞLIK KOMİSYONU</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6"/>
        <w:gridCol w:w="8168"/>
      </w:tblGrid>
      <w:tr w:rsidR="00583F78" w:rsidRPr="0012327C" w:rsidTr="002F7F7A">
        <w:trPr>
          <w:trHeight w:val="415"/>
        </w:trPr>
        <w:tc>
          <w:tcPr>
            <w:tcW w:w="2606" w:type="dxa"/>
            <w:tcBorders>
              <w:top w:val="single" w:sz="4" w:space="0" w:color="auto"/>
              <w:left w:val="single" w:sz="4" w:space="0" w:color="auto"/>
              <w:bottom w:val="single" w:sz="4" w:space="0" w:color="auto"/>
              <w:right w:val="single" w:sz="4" w:space="0" w:color="auto"/>
            </w:tcBorders>
            <w:vAlign w:val="center"/>
            <w:hideMark/>
          </w:tcPr>
          <w:p w:rsidR="00583F78" w:rsidRPr="0012327C" w:rsidRDefault="00583F78" w:rsidP="002F7F7A">
            <w:pPr>
              <w:pStyle w:val="stbilgi"/>
              <w:rPr>
                <w:b/>
                <w:sz w:val="22"/>
              </w:rPr>
            </w:pPr>
            <w:r w:rsidRPr="0012327C">
              <w:rPr>
                <w:b/>
                <w:sz w:val="22"/>
                <w:szCs w:val="22"/>
              </w:rPr>
              <w:t>KOMİSYON BAŞKANI</w:t>
            </w:r>
          </w:p>
        </w:tc>
        <w:tc>
          <w:tcPr>
            <w:tcW w:w="8168" w:type="dxa"/>
            <w:tcBorders>
              <w:top w:val="single" w:sz="4" w:space="0" w:color="auto"/>
              <w:left w:val="single" w:sz="4" w:space="0" w:color="auto"/>
              <w:bottom w:val="single" w:sz="4" w:space="0" w:color="auto"/>
              <w:right w:val="single" w:sz="4" w:space="0" w:color="auto"/>
            </w:tcBorders>
            <w:vAlign w:val="center"/>
          </w:tcPr>
          <w:p w:rsidR="00583F78" w:rsidRPr="0012327C" w:rsidRDefault="00583F78" w:rsidP="002F7F7A">
            <w:pPr>
              <w:pStyle w:val="stbilgi"/>
              <w:rPr>
                <w:b/>
              </w:rPr>
            </w:pPr>
            <w:r>
              <w:rPr>
                <w:b/>
              </w:rPr>
              <w:t>Rıza USLU</w:t>
            </w:r>
          </w:p>
        </w:tc>
      </w:tr>
      <w:tr w:rsidR="00583F78" w:rsidRPr="0012327C" w:rsidTr="002F7F7A">
        <w:trPr>
          <w:trHeight w:val="364"/>
        </w:trPr>
        <w:tc>
          <w:tcPr>
            <w:tcW w:w="2606" w:type="dxa"/>
            <w:tcBorders>
              <w:top w:val="single" w:sz="4" w:space="0" w:color="auto"/>
              <w:left w:val="single" w:sz="4" w:space="0" w:color="auto"/>
              <w:bottom w:val="single" w:sz="4" w:space="0" w:color="auto"/>
              <w:right w:val="single" w:sz="4" w:space="0" w:color="auto"/>
            </w:tcBorders>
            <w:vAlign w:val="bottom"/>
          </w:tcPr>
          <w:p w:rsidR="00583F78" w:rsidRPr="0012327C" w:rsidRDefault="00583F78" w:rsidP="002F7F7A">
            <w:pPr>
              <w:pStyle w:val="stbilgi"/>
              <w:rPr>
                <w:b/>
                <w:sz w:val="22"/>
              </w:rPr>
            </w:pPr>
            <w:r w:rsidRPr="0012327C">
              <w:rPr>
                <w:b/>
                <w:sz w:val="22"/>
                <w:szCs w:val="22"/>
              </w:rPr>
              <w:t>BAŞKANVEKİLİ</w:t>
            </w:r>
          </w:p>
        </w:tc>
        <w:tc>
          <w:tcPr>
            <w:tcW w:w="8168" w:type="dxa"/>
            <w:tcBorders>
              <w:top w:val="single" w:sz="4" w:space="0" w:color="auto"/>
              <w:left w:val="single" w:sz="4" w:space="0" w:color="auto"/>
              <w:bottom w:val="single" w:sz="4" w:space="0" w:color="auto"/>
              <w:right w:val="single" w:sz="4" w:space="0" w:color="auto"/>
            </w:tcBorders>
          </w:tcPr>
          <w:p w:rsidR="00583F78" w:rsidRPr="0012327C" w:rsidRDefault="00583F78" w:rsidP="002F7F7A">
            <w:pPr>
              <w:pStyle w:val="stbilgi"/>
              <w:rPr>
                <w:b/>
              </w:rPr>
            </w:pPr>
            <w:r>
              <w:rPr>
                <w:b/>
              </w:rPr>
              <w:t>Alper ÖZGÜ</w:t>
            </w:r>
          </w:p>
        </w:tc>
      </w:tr>
      <w:tr w:rsidR="00583F78" w:rsidRPr="0012327C" w:rsidTr="002F7F7A">
        <w:tc>
          <w:tcPr>
            <w:tcW w:w="2606" w:type="dxa"/>
            <w:tcBorders>
              <w:top w:val="single" w:sz="4" w:space="0" w:color="auto"/>
              <w:left w:val="single" w:sz="4" w:space="0" w:color="auto"/>
              <w:bottom w:val="single" w:sz="4" w:space="0" w:color="auto"/>
              <w:right w:val="single" w:sz="4" w:space="0" w:color="auto"/>
            </w:tcBorders>
          </w:tcPr>
          <w:p w:rsidR="00583F78" w:rsidRPr="0012327C" w:rsidRDefault="00583F78" w:rsidP="002F7F7A">
            <w:pPr>
              <w:tabs>
                <w:tab w:val="left" w:pos="3285"/>
              </w:tabs>
              <w:ind w:right="310"/>
              <w:jc w:val="both"/>
              <w:rPr>
                <w:b/>
                <w:sz w:val="22"/>
              </w:rPr>
            </w:pPr>
            <w:r w:rsidRPr="0012327C">
              <w:rPr>
                <w:b/>
                <w:sz w:val="22"/>
                <w:szCs w:val="22"/>
              </w:rPr>
              <w:t xml:space="preserve"> ÜYELER</w:t>
            </w:r>
          </w:p>
        </w:tc>
        <w:tc>
          <w:tcPr>
            <w:tcW w:w="8168" w:type="dxa"/>
            <w:tcBorders>
              <w:top w:val="single" w:sz="4" w:space="0" w:color="auto"/>
              <w:left w:val="single" w:sz="4" w:space="0" w:color="auto"/>
              <w:bottom w:val="single" w:sz="4" w:space="0" w:color="auto"/>
              <w:right w:val="single" w:sz="4" w:space="0" w:color="auto"/>
            </w:tcBorders>
          </w:tcPr>
          <w:p w:rsidR="00583F78" w:rsidRPr="0012327C" w:rsidRDefault="00583F78" w:rsidP="002F7F7A">
            <w:pPr>
              <w:tabs>
                <w:tab w:val="left" w:pos="3285"/>
              </w:tabs>
              <w:rPr>
                <w:b/>
                <w:sz w:val="22"/>
              </w:rPr>
            </w:pPr>
            <w:r>
              <w:rPr>
                <w:b/>
                <w:sz w:val="22"/>
              </w:rPr>
              <w:t>Nuri KÖKSOY</w:t>
            </w:r>
            <w:r w:rsidRPr="0012327C">
              <w:rPr>
                <w:b/>
                <w:sz w:val="22"/>
              </w:rPr>
              <w:t>,</w:t>
            </w:r>
            <w:r>
              <w:rPr>
                <w:b/>
                <w:sz w:val="22"/>
              </w:rPr>
              <w:t xml:space="preserve"> İlyas CANÖZ,</w:t>
            </w:r>
            <w:r w:rsidRPr="0012327C">
              <w:rPr>
                <w:b/>
                <w:sz w:val="22"/>
              </w:rPr>
              <w:t xml:space="preserve"> Tarık KAYA</w:t>
            </w:r>
          </w:p>
        </w:tc>
      </w:tr>
      <w:tr w:rsidR="00583F78" w:rsidRPr="0012327C" w:rsidTr="002F7F7A">
        <w:tc>
          <w:tcPr>
            <w:tcW w:w="2606" w:type="dxa"/>
            <w:tcBorders>
              <w:top w:val="single" w:sz="4" w:space="0" w:color="auto"/>
              <w:left w:val="single" w:sz="4" w:space="0" w:color="auto"/>
              <w:bottom w:val="single" w:sz="4" w:space="0" w:color="auto"/>
              <w:right w:val="single" w:sz="4" w:space="0" w:color="auto"/>
            </w:tcBorders>
            <w:hideMark/>
          </w:tcPr>
          <w:p w:rsidR="00583F78" w:rsidRPr="0012327C" w:rsidRDefault="00583F78" w:rsidP="002F7F7A">
            <w:pPr>
              <w:tabs>
                <w:tab w:val="left" w:pos="3285"/>
              </w:tabs>
              <w:rPr>
                <w:b/>
                <w:sz w:val="22"/>
              </w:rPr>
            </w:pPr>
            <w:r w:rsidRPr="0012327C">
              <w:rPr>
                <w:b/>
                <w:sz w:val="22"/>
                <w:szCs w:val="22"/>
              </w:rPr>
              <w:t>TEKLİFİN TARİHİ</w:t>
            </w:r>
          </w:p>
        </w:tc>
        <w:tc>
          <w:tcPr>
            <w:tcW w:w="8168" w:type="dxa"/>
            <w:tcBorders>
              <w:top w:val="single" w:sz="4" w:space="0" w:color="auto"/>
              <w:left w:val="single" w:sz="4" w:space="0" w:color="auto"/>
              <w:bottom w:val="single" w:sz="4" w:space="0" w:color="auto"/>
              <w:right w:val="single" w:sz="4" w:space="0" w:color="auto"/>
            </w:tcBorders>
          </w:tcPr>
          <w:p w:rsidR="00583F78" w:rsidRPr="0012327C" w:rsidRDefault="00583F78" w:rsidP="002F7F7A">
            <w:pPr>
              <w:tabs>
                <w:tab w:val="left" w:pos="3285"/>
              </w:tabs>
              <w:rPr>
                <w:b/>
              </w:rPr>
            </w:pPr>
            <w:r>
              <w:rPr>
                <w:b/>
              </w:rPr>
              <w:t>08.05.2022</w:t>
            </w:r>
          </w:p>
        </w:tc>
      </w:tr>
      <w:tr w:rsidR="00583F78" w:rsidRPr="0012327C" w:rsidTr="00583F78">
        <w:trPr>
          <w:trHeight w:val="373"/>
        </w:trPr>
        <w:tc>
          <w:tcPr>
            <w:tcW w:w="2606" w:type="dxa"/>
            <w:tcBorders>
              <w:top w:val="single" w:sz="4" w:space="0" w:color="auto"/>
              <w:left w:val="single" w:sz="4" w:space="0" w:color="auto"/>
              <w:bottom w:val="single" w:sz="4" w:space="0" w:color="auto"/>
              <w:right w:val="single" w:sz="4" w:space="0" w:color="auto"/>
            </w:tcBorders>
            <w:vAlign w:val="center"/>
            <w:hideMark/>
          </w:tcPr>
          <w:p w:rsidR="00583F78" w:rsidRPr="0012327C" w:rsidRDefault="00583F78" w:rsidP="002F7F7A">
            <w:pPr>
              <w:tabs>
                <w:tab w:val="left" w:pos="3285"/>
              </w:tabs>
              <w:rPr>
                <w:b/>
                <w:sz w:val="22"/>
              </w:rPr>
            </w:pPr>
            <w:r w:rsidRPr="0012327C">
              <w:rPr>
                <w:b/>
                <w:sz w:val="22"/>
                <w:szCs w:val="22"/>
              </w:rPr>
              <w:t>KONUSU</w:t>
            </w:r>
          </w:p>
        </w:tc>
        <w:tc>
          <w:tcPr>
            <w:tcW w:w="8168" w:type="dxa"/>
            <w:tcBorders>
              <w:top w:val="single" w:sz="4" w:space="0" w:color="auto"/>
              <w:left w:val="single" w:sz="4" w:space="0" w:color="auto"/>
              <w:bottom w:val="single" w:sz="4" w:space="0" w:color="auto"/>
              <w:right w:val="single" w:sz="4" w:space="0" w:color="auto"/>
            </w:tcBorders>
            <w:vAlign w:val="center"/>
          </w:tcPr>
          <w:p w:rsidR="00583F78" w:rsidRPr="0012327C" w:rsidRDefault="00583F78" w:rsidP="002F7F7A">
            <w:pPr>
              <w:tabs>
                <w:tab w:val="left" w:pos="3285"/>
              </w:tabs>
              <w:rPr>
                <w:b/>
              </w:rPr>
            </w:pPr>
            <w:r>
              <w:rPr>
                <w:b/>
              </w:rPr>
              <w:t>Kızılırmak Nehri</w:t>
            </w:r>
          </w:p>
        </w:tc>
      </w:tr>
      <w:tr w:rsidR="00583F78" w:rsidRPr="0012327C" w:rsidTr="002F7F7A">
        <w:tc>
          <w:tcPr>
            <w:tcW w:w="2606" w:type="dxa"/>
            <w:tcBorders>
              <w:top w:val="single" w:sz="4" w:space="0" w:color="auto"/>
              <w:left w:val="single" w:sz="4" w:space="0" w:color="auto"/>
              <w:bottom w:val="single" w:sz="4" w:space="0" w:color="auto"/>
              <w:right w:val="single" w:sz="4" w:space="0" w:color="auto"/>
            </w:tcBorders>
            <w:hideMark/>
          </w:tcPr>
          <w:p w:rsidR="00583F78" w:rsidRPr="0012327C" w:rsidRDefault="00583F78" w:rsidP="002F7F7A">
            <w:pPr>
              <w:tabs>
                <w:tab w:val="left" w:pos="3285"/>
              </w:tabs>
              <w:rPr>
                <w:b/>
                <w:sz w:val="22"/>
              </w:rPr>
            </w:pPr>
            <w:r w:rsidRPr="0012327C">
              <w:rPr>
                <w:b/>
                <w:sz w:val="22"/>
                <w:szCs w:val="22"/>
              </w:rPr>
              <w:t xml:space="preserve"> HAVALE TARİHİ</w:t>
            </w:r>
          </w:p>
        </w:tc>
        <w:tc>
          <w:tcPr>
            <w:tcW w:w="8168" w:type="dxa"/>
            <w:tcBorders>
              <w:top w:val="single" w:sz="4" w:space="0" w:color="auto"/>
              <w:left w:val="single" w:sz="4" w:space="0" w:color="auto"/>
              <w:bottom w:val="single" w:sz="4" w:space="0" w:color="auto"/>
              <w:right w:val="single" w:sz="4" w:space="0" w:color="auto"/>
            </w:tcBorders>
          </w:tcPr>
          <w:p w:rsidR="00583F78" w:rsidRPr="0012327C" w:rsidRDefault="00583F78" w:rsidP="002F7F7A">
            <w:pPr>
              <w:tabs>
                <w:tab w:val="left" w:pos="3285"/>
              </w:tabs>
              <w:rPr>
                <w:b/>
              </w:rPr>
            </w:pPr>
            <w:r>
              <w:rPr>
                <w:b/>
              </w:rPr>
              <w:t>05.04.2022</w:t>
            </w:r>
          </w:p>
        </w:tc>
      </w:tr>
      <w:tr w:rsidR="00583F78" w:rsidRPr="0012327C" w:rsidTr="002F7F7A">
        <w:trPr>
          <w:trHeight w:val="12218"/>
        </w:trPr>
        <w:tc>
          <w:tcPr>
            <w:tcW w:w="10774" w:type="dxa"/>
            <w:gridSpan w:val="2"/>
            <w:tcBorders>
              <w:top w:val="single" w:sz="4" w:space="0" w:color="auto"/>
              <w:left w:val="single" w:sz="4" w:space="0" w:color="auto"/>
              <w:bottom w:val="single" w:sz="4" w:space="0" w:color="auto"/>
              <w:right w:val="single" w:sz="4" w:space="0" w:color="auto"/>
            </w:tcBorders>
          </w:tcPr>
          <w:p w:rsidR="00583F78" w:rsidRDefault="00583F78" w:rsidP="002F7F7A">
            <w:pPr>
              <w:pStyle w:val="paragraph"/>
              <w:spacing w:before="0" w:beforeAutospacing="0" w:after="0" w:afterAutospacing="0"/>
              <w:jc w:val="both"/>
              <w:textAlignment w:val="baseline"/>
              <w:rPr>
                <w:b/>
              </w:rPr>
            </w:pPr>
          </w:p>
          <w:p w:rsidR="00583F78" w:rsidRPr="0001208D" w:rsidRDefault="00583F78" w:rsidP="002F7F7A">
            <w:pPr>
              <w:pStyle w:val="paragraph"/>
              <w:spacing w:before="0" w:beforeAutospacing="0" w:after="0" w:afterAutospacing="0"/>
              <w:jc w:val="both"/>
              <w:textAlignment w:val="baseline"/>
            </w:pPr>
            <w:r w:rsidRPr="00CC24A1">
              <w:rPr>
                <w:b/>
                <w:sz w:val="28"/>
                <w:szCs w:val="28"/>
              </w:rPr>
              <w:t xml:space="preserve">     </w:t>
            </w:r>
            <w:r w:rsidRPr="0001208D">
              <w:t xml:space="preserve">İl Özel İdaresinin Çevre ve Sağlık görevi kapsamında verilen önerge gündeme alındıktan sonra Komisyonumuza havale edilmiştir. Komisyonumuz </w:t>
            </w:r>
            <w:r>
              <w:t xml:space="preserve">10 Mayıs 2022-16 Mayıs 2022 </w:t>
            </w:r>
            <w:r w:rsidRPr="0001208D">
              <w:t>tarihler</w:t>
            </w:r>
            <w:r>
              <w:t>i arasında 5 iş günü toplanarak</w:t>
            </w:r>
            <w:r w:rsidRPr="0001208D">
              <w:t xml:space="preserve"> teklif hakkındaki</w:t>
            </w:r>
            <w:r>
              <w:t xml:space="preserve"> çalışmasının tamamlayarak</w:t>
            </w:r>
            <w:r w:rsidRPr="0001208D">
              <w:t xml:space="preserve"> raporu hazırlamış ve aşağıya çıkarmıştır.</w:t>
            </w:r>
          </w:p>
          <w:p w:rsidR="00583F78" w:rsidRDefault="00583F78" w:rsidP="002F7F7A">
            <w:pPr>
              <w:pStyle w:val="NormalWeb"/>
              <w:jc w:val="both"/>
              <w:rPr>
                <w:color w:val="000000"/>
                <w:sz w:val="27"/>
                <w:szCs w:val="27"/>
              </w:rPr>
            </w:pPr>
            <w:r>
              <w:rPr>
                <w:color w:val="000000"/>
                <w:sz w:val="27"/>
                <w:szCs w:val="27"/>
              </w:rPr>
              <w:t xml:space="preserve">      Kızılırmak Havzası 1355 km uzunluğundaki Kızılırmak Nehri, Türkiye’nin en uzun akarsuyudur. Havzada elektrik üretimi, sulama, taşkından koruma, içme suyu elde etmek gibi farklı amaçlarla kullanılan toplam 33 baraj bulunmaktadır. Bunlardan Kızılırmak Nehri’nin Kırıkkale il sınırları içerisinde, Orta Kızılırmak Havzası’nda yer alan </w:t>
            </w:r>
            <w:proofErr w:type="spellStart"/>
            <w:r>
              <w:rPr>
                <w:color w:val="000000"/>
                <w:sz w:val="27"/>
                <w:szCs w:val="27"/>
              </w:rPr>
              <w:t>Kapulukaya</w:t>
            </w:r>
            <w:proofErr w:type="spellEnd"/>
            <w:r>
              <w:rPr>
                <w:color w:val="000000"/>
                <w:sz w:val="27"/>
                <w:szCs w:val="27"/>
              </w:rPr>
              <w:t xml:space="preserve"> Barajı, Türkiye’nin önemli barajlarından olan yine aynı havza üzerinde kurulu, </w:t>
            </w:r>
            <w:proofErr w:type="spellStart"/>
            <w:r>
              <w:rPr>
                <w:color w:val="000000"/>
                <w:sz w:val="27"/>
                <w:szCs w:val="27"/>
              </w:rPr>
              <w:t>Hirfanlı</w:t>
            </w:r>
            <w:proofErr w:type="spellEnd"/>
            <w:r>
              <w:rPr>
                <w:color w:val="000000"/>
                <w:sz w:val="27"/>
                <w:szCs w:val="27"/>
              </w:rPr>
              <w:t xml:space="preserve"> ve </w:t>
            </w:r>
            <w:proofErr w:type="spellStart"/>
            <w:r>
              <w:rPr>
                <w:color w:val="000000"/>
                <w:sz w:val="27"/>
                <w:szCs w:val="27"/>
              </w:rPr>
              <w:t>Kesikköprü</w:t>
            </w:r>
            <w:proofErr w:type="spellEnd"/>
            <w:r>
              <w:rPr>
                <w:color w:val="000000"/>
                <w:sz w:val="27"/>
                <w:szCs w:val="27"/>
              </w:rPr>
              <w:t xml:space="preserve"> Barajlarının son halkasını oluşturmaktadır. </w:t>
            </w:r>
          </w:p>
          <w:p w:rsidR="00583F78" w:rsidRDefault="00583F78" w:rsidP="002F7F7A">
            <w:pPr>
              <w:pStyle w:val="NormalWeb"/>
              <w:jc w:val="both"/>
              <w:rPr>
                <w:color w:val="000000"/>
                <w:sz w:val="27"/>
                <w:szCs w:val="27"/>
              </w:rPr>
            </w:pPr>
            <w:r>
              <w:rPr>
                <w:color w:val="000000"/>
                <w:sz w:val="27"/>
                <w:szCs w:val="27"/>
              </w:rPr>
              <w:t xml:space="preserve">   İlimizden geçen ve ilimize çok faydası olan Kızılırmak nehrinin kirlilik açısından ne durumda olduğu ve bu sorunların önceliklerinin bilinmesi ile illerin geleceğe yönelik çözüm hedeflerinin neler olduğu doğal kaynaklarımızın </w:t>
            </w:r>
            <w:proofErr w:type="gramStart"/>
            <w:r>
              <w:rPr>
                <w:color w:val="000000"/>
                <w:sz w:val="27"/>
                <w:szCs w:val="27"/>
              </w:rPr>
              <w:t>optimum</w:t>
            </w:r>
            <w:proofErr w:type="gramEnd"/>
            <w:r>
              <w:rPr>
                <w:color w:val="000000"/>
                <w:sz w:val="27"/>
                <w:szCs w:val="27"/>
              </w:rPr>
              <w:t xml:space="preserve"> kullanımının sağlanması ve çevre kirliliğinin azaltılması çevresel katma değer oluşturulması için oldukça önemlidir. Ayrıca bu sorunların farkına varılarak ulusal politikalarda da yer verilmesi ve tüm kurumların ortak gelecekteki uygulama planlarında ve çözüm hedeflerinde yer alması gereklidir. Ülkenin en öncelikli sorunu olarak nitelendirebileceğimiz tedbirlerin Su kirliliği ana nedenlerinin başında yer almaktadır. Arıtılmadan alıcı ortamlara deşarj edilen evsel atık sular, zirai faaliyetlerde kullanılan tarım ilaçları, uygun bertaraf edilemeyen ve bunun sonucu uygunsuz bir şekilde çevreye bırakılan sanayi atıkları ve evsel katı atıklarının uygun depolanmamasından kaynaklanan sızıntı sularıdır.       Atıklarla ilgili olarak, özellikle yerel yönetimler ve İl Özel İdarelerine yeterince mali kaynak sağlanarak, düzenli depolama alanlarının artırılması gerekmektedir. Aynı zamanda özellikle ilçe ve belde belediyeleri ile köy muhtarlıklarının atık yönetimi konusunda bilgilerinin artırılması ve bilinçlendirilmesi gerekmektedir.</w:t>
            </w:r>
          </w:p>
          <w:p w:rsidR="00583F78" w:rsidRDefault="00583F78" w:rsidP="002F7F7A">
            <w:pPr>
              <w:pStyle w:val="NormalWeb"/>
              <w:jc w:val="both"/>
              <w:rPr>
                <w:color w:val="000000"/>
                <w:sz w:val="27"/>
                <w:szCs w:val="27"/>
              </w:rPr>
            </w:pPr>
            <w:r>
              <w:rPr>
                <w:color w:val="000000"/>
                <w:sz w:val="27"/>
                <w:szCs w:val="27"/>
              </w:rPr>
              <w:t>Bölge Planı, bölgede öne çıkan sektörlerle ilgili mevcut durumu ve bu sektörlerin geleceğe yönelik gelişme potansiyelini ve eksenlerini belirlemek amacıyla bölgedeki tüm tarafların katkı ve desteği ile katılımcı bir yaklaşımla hazırlanmalıdır</w:t>
            </w:r>
          </w:p>
          <w:p w:rsidR="00583F78" w:rsidRDefault="00583F78" w:rsidP="002F7F7A">
            <w:pPr>
              <w:pStyle w:val="NormalWeb"/>
              <w:jc w:val="both"/>
              <w:rPr>
                <w:color w:val="000000"/>
                <w:sz w:val="27"/>
                <w:szCs w:val="27"/>
              </w:rPr>
            </w:pPr>
            <w:r>
              <w:rPr>
                <w:color w:val="000000"/>
                <w:sz w:val="27"/>
                <w:szCs w:val="27"/>
              </w:rPr>
              <w:t>Hazırlanacak Bölge Planının,</w:t>
            </w:r>
          </w:p>
          <w:p w:rsidR="00583F78" w:rsidRDefault="00583F78" w:rsidP="002F7F7A">
            <w:pPr>
              <w:pStyle w:val="NormalWeb"/>
              <w:jc w:val="both"/>
              <w:rPr>
                <w:color w:val="000000"/>
                <w:sz w:val="27"/>
                <w:szCs w:val="27"/>
              </w:rPr>
            </w:pPr>
            <w:r>
              <w:rPr>
                <w:color w:val="000000"/>
                <w:sz w:val="27"/>
                <w:szCs w:val="27"/>
              </w:rPr>
              <w:t xml:space="preserve">Bölgenin yıllarına ait faaliyetlerinin Destek Programları, Çalışma Programları, Çevre Düzeni Planı ve İmar Planları, bölgedeki diğer kurumların Stratejik Plan belgeleri ana çerçevesini oluşturması gerekmektedir. Bölge planı hazırlıkları kapsamında; bölgenin mevcut durumunun gerçekçi veriler ışığında hazırlanması için </w:t>
            </w:r>
            <w:proofErr w:type="spellStart"/>
            <w:r>
              <w:rPr>
                <w:color w:val="000000"/>
                <w:sz w:val="27"/>
                <w:szCs w:val="27"/>
              </w:rPr>
              <w:t>sektörel</w:t>
            </w:r>
            <w:proofErr w:type="spellEnd"/>
            <w:r>
              <w:rPr>
                <w:color w:val="000000"/>
                <w:sz w:val="27"/>
                <w:szCs w:val="27"/>
              </w:rPr>
              <w:t xml:space="preserve"> analiz çalışmalarının gerçekleştirilmesi amaçlanmalıdır.</w:t>
            </w:r>
          </w:p>
          <w:p w:rsidR="00583F78" w:rsidRDefault="00583F78" w:rsidP="002F7F7A">
            <w:pPr>
              <w:pStyle w:val="NormalWeb"/>
              <w:jc w:val="both"/>
              <w:rPr>
                <w:color w:val="000000"/>
                <w:sz w:val="27"/>
                <w:szCs w:val="27"/>
              </w:rPr>
            </w:pPr>
          </w:p>
          <w:p w:rsidR="00583F78" w:rsidRDefault="00583F78" w:rsidP="002F7F7A">
            <w:pPr>
              <w:pStyle w:val="NormalWeb"/>
              <w:jc w:val="both"/>
              <w:rPr>
                <w:color w:val="000000"/>
                <w:sz w:val="27"/>
                <w:szCs w:val="27"/>
              </w:rPr>
            </w:pPr>
            <w:bookmarkStart w:id="0" w:name="_GoBack"/>
            <w:bookmarkEnd w:id="0"/>
          </w:p>
          <w:p w:rsidR="00583F78" w:rsidRDefault="00583F78" w:rsidP="002F7F7A">
            <w:pPr>
              <w:pStyle w:val="NormalWeb"/>
              <w:jc w:val="both"/>
              <w:rPr>
                <w:color w:val="000000"/>
                <w:sz w:val="27"/>
                <w:szCs w:val="27"/>
              </w:rPr>
            </w:pPr>
            <w:r>
              <w:rPr>
                <w:color w:val="000000"/>
                <w:sz w:val="27"/>
                <w:szCs w:val="27"/>
              </w:rPr>
              <w:t>Türkiye’de, çevre kirliliği nedenlerinden biri de nüfus artışıdır. İnsan sayısındaki artış ile paralel olarak enerji kullanımı artmaktadır. Kentsel yaşam alanlarında su kullanımı ve atık su oluşumu, hava kirletici kaynaklarının ve yoğunluğunun artmasını, atık çeşitliliği ve atık oluşum miktarlarının artmasını, doğal kaynak ve arazi kullanımı üzerine olumsuz etkiler yapmaktadır. Bu durum alıcı ortam olarak nitelendirdiğimiz hava, su ve toprak kalitesini olumsuz olarak etkilemektedir. Dünyada ve ülkemizde bu göstergeler, hem yerel hem ulusal düzeyde izlenmekte ve çevre sorunlarının oluşumu, boyutları, niteliği ve etkileri takip edilmektedir. Bu takip çalışmaları sorunların önceliklerinin belirlenerek, çözümlenmesinde yeni hedefler ve bu hedeflerin gerçekleştirilmesine yönelik eylem planlarının geliştirilmesine olanak sağlamaktadır.</w:t>
            </w:r>
          </w:p>
          <w:p w:rsidR="00583F78" w:rsidRDefault="00583F78" w:rsidP="002F7F7A">
            <w:pPr>
              <w:pStyle w:val="NormalWeb"/>
              <w:jc w:val="both"/>
              <w:rPr>
                <w:color w:val="000000"/>
                <w:sz w:val="27"/>
                <w:szCs w:val="27"/>
              </w:rPr>
            </w:pPr>
            <w:r>
              <w:rPr>
                <w:color w:val="000000"/>
                <w:sz w:val="27"/>
                <w:szCs w:val="27"/>
              </w:rPr>
              <w:t>Türkiye’de son yıllardaki, Çevre ve Şehircilik Bakanlığı ’</w:t>
            </w:r>
            <w:proofErr w:type="spellStart"/>
            <w:r>
              <w:rPr>
                <w:color w:val="000000"/>
                <w:sz w:val="27"/>
                <w:szCs w:val="27"/>
              </w:rPr>
              <w:t>ndan</w:t>
            </w:r>
            <w:proofErr w:type="spellEnd"/>
            <w:r>
              <w:rPr>
                <w:color w:val="000000"/>
                <w:sz w:val="27"/>
                <w:szCs w:val="27"/>
              </w:rPr>
              <w:t xml:space="preserve"> elde edilen bilgilere göre, çevre sorunlarının neler olduğuna genel olarak baktığımızda,</w:t>
            </w:r>
          </w:p>
          <w:p w:rsidR="00583F78" w:rsidRDefault="00583F78" w:rsidP="002F7F7A">
            <w:pPr>
              <w:pStyle w:val="NormalWeb"/>
              <w:jc w:val="both"/>
              <w:rPr>
                <w:color w:val="000000"/>
                <w:sz w:val="27"/>
                <w:szCs w:val="27"/>
              </w:rPr>
            </w:pPr>
            <w:r>
              <w:rPr>
                <w:color w:val="000000"/>
                <w:sz w:val="27"/>
                <w:szCs w:val="27"/>
              </w:rPr>
              <w:t xml:space="preserve">22 ilde su </w:t>
            </w:r>
            <w:proofErr w:type="gramStart"/>
            <w:r>
              <w:rPr>
                <w:color w:val="000000"/>
                <w:sz w:val="27"/>
                <w:szCs w:val="27"/>
              </w:rPr>
              <w:t>kirliliğinin,</w:t>
            </w:r>
            <w:proofErr w:type="gramEnd"/>
            <w:r>
              <w:rPr>
                <w:color w:val="000000"/>
                <w:sz w:val="27"/>
                <w:szCs w:val="27"/>
              </w:rPr>
              <w:t xml:space="preserve"> ve doğal çevrenin tahribatının öncelikli çevre sorunları olduğu görülmektedir.</w:t>
            </w:r>
          </w:p>
          <w:p w:rsidR="00583F78" w:rsidRDefault="00583F78" w:rsidP="00583F78">
            <w:pPr>
              <w:pStyle w:val="NormalWeb"/>
              <w:jc w:val="both"/>
              <w:rPr>
                <w:color w:val="000000"/>
                <w:sz w:val="27"/>
                <w:szCs w:val="27"/>
              </w:rPr>
            </w:pPr>
            <w:r>
              <w:rPr>
                <w:color w:val="000000"/>
                <w:sz w:val="27"/>
                <w:szCs w:val="27"/>
              </w:rPr>
              <w:t xml:space="preserve">Yapılan çalışmalarda su kaynakları değerlendirildiğinde; yüzey sularının kirlenmesine en fazla </w:t>
            </w:r>
            <w:proofErr w:type="spellStart"/>
            <w:r>
              <w:rPr>
                <w:color w:val="000000"/>
                <w:sz w:val="27"/>
                <w:szCs w:val="27"/>
              </w:rPr>
              <w:t>atıksu</w:t>
            </w:r>
            <w:proofErr w:type="spellEnd"/>
            <w:r>
              <w:rPr>
                <w:color w:val="000000"/>
                <w:sz w:val="27"/>
                <w:szCs w:val="27"/>
              </w:rPr>
              <w:t xml:space="preserve"> arıtma tesislerinin olmaması nedeniyle yerleşim yerlerinden kaynaklanan evsel atık sular etki etmektedir. Bunu sırasıyla zirai faaliyetler, düzensiz atılan evsel katı atıklar ve sanayi atıkları takip etmektedir. Yeraltı sularının muhtemel kirlenme nedeni ise, en fazla zirai faaliyetlerden kaynaklanırken, bunu arıtılmadan bırakılan evsel atık sular ve düzensiz atılan evsel katı atıklar takip etmektedir. Yüzme sularının muhtemel kirlenme nedeni en fazla yerleşim yerine ait evsel atık sular olurken bunu, evsel katı atıklar takip etmektedir. Evsel atık sulardan kaynaklanan kirliliğin başlıca nedenini ise, yerleşim yerlerinde evsel nitelikli atık suların arıtılmaması olup, bunu kanalizasyon şebekesinin olmaması veya yetersiz olması takip etmektedir. Ülkemizde su kirliliğinin önlenmesinde karşılaşılan en önemli zorluk, mali imkânsızlıklardır. Bunu toplumda bilinç eksikliği ve yeterli denetim yapılamaması takip etmektedir. Yapılan çalışmalar katı atıkların oluşturduğu sorunların en temel nedeninin vahşi (düzensiz) depolama olduğunu göstermiştir. Bazı illerimizde düzenli depolama işlemi hiç yapılmamaktadır. Bazı illerimizde ise il merkezinde düzenli depolama olmasına karşın ilçelerde vahşi depolama sorunu devam etmektedir. Evsel katı atıkların vahşi depolanması sonucu oluşan başlıca sorun koku problemidir. Bunu toprak kirliliği, yüzey ve yeraltı sularının kirlenmesi, estetik görüntünün bozulması ve doğal hayata olumsuz etkisi takip etmektedir.</w:t>
            </w:r>
          </w:p>
          <w:p w:rsidR="00583F78" w:rsidRPr="00473F9E" w:rsidRDefault="00583F78" w:rsidP="00583F78">
            <w:pPr>
              <w:pStyle w:val="NormalWeb"/>
              <w:jc w:val="both"/>
            </w:pPr>
            <w:r>
              <w:rPr>
                <w:color w:val="000000"/>
                <w:sz w:val="27"/>
                <w:szCs w:val="27"/>
              </w:rPr>
              <w:t xml:space="preserve">Sonuç olarak, su kirliliği ve atıkların ülkemiz için öncelikli sorunlar sıralamasında başta olduğu görülmektedir.     İlimizdeki durumun ise yukarıdaki açıklamalardan farklı olmamakla beraber, Kırıkkale belediyesine ait olan atık su arıtma tesisinin faal olarak çalıştığı </w:t>
            </w:r>
            <w:proofErr w:type="spellStart"/>
            <w:r>
              <w:rPr>
                <w:color w:val="000000"/>
                <w:sz w:val="27"/>
                <w:szCs w:val="27"/>
              </w:rPr>
              <w:t>tüpraş</w:t>
            </w:r>
            <w:proofErr w:type="spellEnd"/>
            <w:r>
              <w:rPr>
                <w:color w:val="000000"/>
                <w:sz w:val="27"/>
                <w:szCs w:val="27"/>
              </w:rPr>
              <w:t xml:space="preserve"> rafinerisinin ise tam teşekküllü arıtma tesisinin bulunduğu, Bahçeli evler tarafından gelen kanalın ırmak havzasına döküldüğü tespit edilmiştir.</w:t>
            </w:r>
          </w:p>
          <w:p w:rsidR="00583F78" w:rsidRPr="00473F9E" w:rsidRDefault="00583F78" w:rsidP="002F7F7A">
            <w:pPr>
              <w:pStyle w:val="paragraph"/>
              <w:spacing w:before="0" w:beforeAutospacing="0" w:after="0" w:afterAutospacing="0"/>
              <w:jc w:val="both"/>
              <w:textAlignment w:val="baseline"/>
            </w:pPr>
            <w:r w:rsidRPr="00473F9E">
              <w:t xml:space="preserve">        5302 Sayıla yasa kapsamında yapılan bilgi ve denetim amaçlı çalışmaya ait rapor İl Genel Meclisinin bilgilerine arz olunur.</w:t>
            </w:r>
          </w:p>
          <w:p w:rsidR="00583F78" w:rsidRPr="00473F9E" w:rsidRDefault="00583F78" w:rsidP="002F7F7A">
            <w:pPr>
              <w:pStyle w:val="ListeParagraf"/>
              <w:ind w:left="0"/>
              <w:jc w:val="both"/>
            </w:pPr>
          </w:p>
          <w:p w:rsidR="00583F78" w:rsidRDefault="00583F78" w:rsidP="002F7F7A">
            <w:pPr>
              <w:pStyle w:val="ListeParagraf"/>
              <w:ind w:left="0"/>
              <w:jc w:val="both"/>
            </w:pPr>
            <w:r w:rsidRPr="00473F9E">
              <w:t xml:space="preserve">      </w:t>
            </w:r>
            <w:r>
              <w:t>Rıza USLU                                                 Alper ÖZGÜ                            İlyas CANÖZ</w:t>
            </w:r>
          </w:p>
          <w:p w:rsidR="00583F78" w:rsidRPr="00473F9E" w:rsidRDefault="00583F78" w:rsidP="002F7F7A">
            <w:pPr>
              <w:pStyle w:val="ListeParagraf"/>
              <w:ind w:left="0"/>
              <w:jc w:val="both"/>
            </w:pPr>
            <w:r w:rsidRPr="00473F9E">
              <w:t xml:space="preserve">     Komisyon Başkanı                                      Başkan Vekili                              Sözcü</w:t>
            </w:r>
          </w:p>
          <w:p w:rsidR="00583F78" w:rsidRPr="00473F9E" w:rsidRDefault="00583F78" w:rsidP="002F7F7A">
            <w:pPr>
              <w:pStyle w:val="ListeParagraf"/>
              <w:ind w:left="0"/>
              <w:jc w:val="both"/>
            </w:pPr>
          </w:p>
          <w:p w:rsidR="00583F78" w:rsidRPr="00473F9E" w:rsidRDefault="00583F78" w:rsidP="002F7F7A">
            <w:pPr>
              <w:pStyle w:val="ListeParagraf"/>
              <w:ind w:left="0"/>
              <w:jc w:val="both"/>
            </w:pPr>
            <w:r w:rsidRPr="00473F9E">
              <w:t xml:space="preserve">     </w:t>
            </w:r>
          </w:p>
          <w:p w:rsidR="00583F78" w:rsidRPr="00473F9E" w:rsidRDefault="00583F78" w:rsidP="002F7F7A">
            <w:pPr>
              <w:pStyle w:val="ListeParagraf"/>
              <w:ind w:left="0"/>
              <w:jc w:val="both"/>
            </w:pPr>
            <w:r w:rsidRPr="00473F9E">
              <w:t xml:space="preserve">    </w:t>
            </w:r>
            <w:r>
              <w:t>Nuri KÖKSOY</w:t>
            </w:r>
            <w:r w:rsidRPr="00473F9E">
              <w:t xml:space="preserve">                                                                                             Tarık KAYA</w:t>
            </w:r>
          </w:p>
          <w:p w:rsidR="00583F78" w:rsidRPr="0012327C" w:rsidRDefault="00583F78" w:rsidP="00583F78">
            <w:pPr>
              <w:pStyle w:val="ListeParagraf"/>
              <w:ind w:left="0"/>
              <w:jc w:val="both"/>
              <w:rPr>
                <w:b/>
              </w:rPr>
            </w:pPr>
            <w:r w:rsidRPr="00473F9E">
              <w:t xml:space="preserve">            Üye                                                                                                              </w:t>
            </w:r>
            <w:proofErr w:type="spellStart"/>
            <w:r w:rsidRPr="00473F9E">
              <w:t>Üye</w:t>
            </w:r>
            <w:proofErr w:type="spellEnd"/>
          </w:p>
        </w:tc>
      </w:tr>
    </w:tbl>
    <w:p w:rsidR="003F6A30" w:rsidRDefault="003F6A30"/>
    <w:sectPr w:rsidR="003F6A30" w:rsidSect="00583F78">
      <w:pgSz w:w="11906" w:h="16838"/>
      <w:pgMar w:top="426" w:right="70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E5F"/>
    <w:rsid w:val="003F6A30"/>
    <w:rsid w:val="00583F78"/>
    <w:rsid w:val="00A76E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F7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83F78"/>
    <w:pPr>
      <w:ind w:left="720"/>
      <w:contextualSpacing/>
    </w:pPr>
  </w:style>
  <w:style w:type="paragraph" w:styleId="stbilgi">
    <w:name w:val="header"/>
    <w:basedOn w:val="Normal"/>
    <w:link w:val="stbilgiChar"/>
    <w:unhideWhenUsed/>
    <w:rsid w:val="00583F78"/>
    <w:pPr>
      <w:tabs>
        <w:tab w:val="center" w:pos="4536"/>
        <w:tab w:val="right" w:pos="9072"/>
      </w:tabs>
    </w:pPr>
  </w:style>
  <w:style w:type="character" w:customStyle="1" w:styleId="stbilgiChar">
    <w:name w:val="Üstbilgi Char"/>
    <w:basedOn w:val="VarsaylanParagrafYazTipi"/>
    <w:link w:val="stbilgi"/>
    <w:rsid w:val="00583F78"/>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583F78"/>
    <w:pPr>
      <w:spacing w:before="100" w:beforeAutospacing="1" w:after="100" w:afterAutospacing="1"/>
    </w:pPr>
  </w:style>
  <w:style w:type="paragraph" w:customStyle="1" w:styleId="paragraph">
    <w:name w:val="paragraph"/>
    <w:basedOn w:val="Normal"/>
    <w:rsid w:val="00583F7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F7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583F78"/>
    <w:pPr>
      <w:ind w:left="720"/>
      <w:contextualSpacing/>
    </w:pPr>
  </w:style>
  <w:style w:type="paragraph" w:styleId="stbilgi">
    <w:name w:val="header"/>
    <w:basedOn w:val="Normal"/>
    <w:link w:val="stbilgiChar"/>
    <w:unhideWhenUsed/>
    <w:rsid w:val="00583F78"/>
    <w:pPr>
      <w:tabs>
        <w:tab w:val="center" w:pos="4536"/>
        <w:tab w:val="right" w:pos="9072"/>
      </w:tabs>
    </w:pPr>
  </w:style>
  <w:style w:type="character" w:customStyle="1" w:styleId="stbilgiChar">
    <w:name w:val="Üstbilgi Char"/>
    <w:basedOn w:val="VarsaylanParagrafYazTipi"/>
    <w:link w:val="stbilgi"/>
    <w:rsid w:val="00583F78"/>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583F78"/>
    <w:pPr>
      <w:spacing w:before="100" w:beforeAutospacing="1" w:after="100" w:afterAutospacing="1"/>
    </w:pPr>
  </w:style>
  <w:style w:type="paragraph" w:customStyle="1" w:styleId="paragraph">
    <w:name w:val="paragraph"/>
    <w:basedOn w:val="Normal"/>
    <w:rsid w:val="00583F7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996</Words>
  <Characters>5682</Characters>
  <Application>Microsoft Office Word</Application>
  <DocSecurity>0</DocSecurity>
  <Lines>47</Lines>
  <Paragraphs>13</Paragraphs>
  <ScaleCrop>false</ScaleCrop>
  <Company/>
  <LinksUpToDate>false</LinksUpToDate>
  <CharactersWithSpaces>6665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2022-06-08T06:50:00Z</dcterms:created>
  <dcterms:modified xsi:type="dcterms:W3CDTF">2022-06-08T06:51:00Z</dcterms:modified>
</cp:coreProperties>
</file>