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AC" w:rsidRDefault="00737FAC" w:rsidP="00737FAC">
      <w:pPr>
        <w:tabs>
          <w:tab w:val="left" w:pos="3285"/>
        </w:tabs>
        <w:jc w:val="center"/>
        <w:rPr>
          <w:b/>
        </w:rPr>
      </w:pPr>
      <w:r>
        <w:rPr>
          <w:b/>
        </w:rPr>
        <w:t>T.C.</w:t>
      </w:r>
    </w:p>
    <w:p w:rsidR="00737FAC" w:rsidRPr="00817813" w:rsidRDefault="00737FAC" w:rsidP="00737FAC">
      <w:pPr>
        <w:tabs>
          <w:tab w:val="left" w:pos="3285"/>
        </w:tabs>
        <w:jc w:val="center"/>
        <w:rPr>
          <w:b/>
        </w:rPr>
      </w:pPr>
      <w:r>
        <w:rPr>
          <w:b/>
        </w:rPr>
        <w:t>KIRIKKALE İL</w:t>
      </w:r>
      <w:r w:rsidRPr="00817813">
        <w:rPr>
          <w:b/>
        </w:rPr>
        <w:t xml:space="preserve"> ÖZEL İDARESİ</w:t>
      </w:r>
    </w:p>
    <w:p w:rsidR="00737FAC" w:rsidRPr="00817813" w:rsidRDefault="00737FAC" w:rsidP="00737FAC">
      <w:pPr>
        <w:tabs>
          <w:tab w:val="left" w:pos="3285"/>
        </w:tabs>
        <w:jc w:val="center"/>
        <w:rPr>
          <w:b/>
        </w:rPr>
      </w:pPr>
      <w:r w:rsidRPr="00817813">
        <w:rPr>
          <w:b/>
        </w:rPr>
        <w:t xml:space="preserve">İL GENEL MECLİSİ </w:t>
      </w:r>
    </w:p>
    <w:p w:rsidR="00737FAC" w:rsidRPr="00817813" w:rsidRDefault="00737FAC" w:rsidP="00737FAC">
      <w:pPr>
        <w:tabs>
          <w:tab w:val="left" w:pos="3285"/>
        </w:tabs>
        <w:jc w:val="center"/>
        <w:rPr>
          <w:b/>
        </w:rPr>
      </w:pPr>
      <w:r>
        <w:rPr>
          <w:b/>
        </w:rPr>
        <w:t>TURİZM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737FAC" w:rsidRPr="00817813"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37FAC" w:rsidRPr="00817813" w:rsidRDefault="00737FAC" w:rsidP="00CE5298">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737FAC" w:rsidRPr="00817813" w:rsidRDefault="00737FAC" w:rsidP="00CE5298">
            <w:pPr>
              <w:tabs>
                <w:tab w:val="center" w:pos="4536"/>
                <w:tab w:val="right" w:pos="9072"/>
              </w:tabs>
              <w:rPr>
                <w:b/>
              </w:rPr>
            </w:pPr>
            <w:proofErr w:type="gramStart"/>
            <w:r>
              <w:rPr>
                <w:b/>
              </w:rPr>
              <w:t>Adem</w:t>
            </w:r>
            <w:proofErr w:type="gramEnd"/>
            <w:r>
              <w:rPr>
                <w:b/>
              </w:rPr>
              <w:t xml:space="preserve"> GÖKDERE</w:t>
            </w:r>
          </w:p>
        </w:tc>
      </w:tr>
      <w:tr w:rsidR="00737FAC" w:rsidRPr="00817813"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37FAC" w:rsidRDefault="00737FAC" w:rsidP="00CE5298">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737FAC" w:rsidRDefault="00737FAC" w:rsidP="00CE5298">
            <w:pPr>
              <w:tabs>
                <w:tab w:val="center" w:pos="4536"/>
                <w:tab w:val="right" w:pos="9072"/>
              </w:tabs>
              <w:rPr>
                <w:b/>
              </w:rPr>
            </w:pPr>
            <w:r>
              <w:rPr>
                <w:b/>
              </w:rPr>
              <w:t>Hilmi ŞEN</w:t>
            </w:r>
          </w:p>
        </w:tc>
      </w:tr>
      <w:tr w:rsidR="00737FAC" w:rsidRPr="00817813" w:rsidTr="00CE529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37FAC" w:rsidRDefault="00737FAC" w:rsidP="00CE5298">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737FAC" w:rsidRDefault="00737FAC" w:rsidP="00CE5298">
            <w:pPr>
              <w:tabs>
                <w:tab w:val="center" w:pos="4536"/>
                <w:tab w:val="right" w:pos="9072"/>
              </w:tabs>
              <w:rPr>
                <w:b/>
              </w:rPr>
            </w:pPr>
            <w:r>
              <w:rPr>
                <w:b/>
              </w:rPr>
              <w:t>Murat ÇAYKARA, Hasan GÜLÇİMEN, Bilal BOZBAL</w:t>
            </w:r>
          </w:p>
        </w:tc>
      </w:tr>
      <w:tr w:rsidR="00737FAC" w:rsidRPr="00817813" w:rsidTr="00CE5298">
        <w:tc>
          <w:tcPr>
            <w:tcW w:w="3369" w:type="dxa"/>
            <w:tcBorders>
              <w:top w:val="single" w:sz="4" w:space="0" w:color="auto"/>
              <w:left w:val="single" w:sz="4" w:space="0" w:color="auto"/>
              <w:bottom w:val="single" w:sz="4" w:space="0" w:color="auto"/>
              <w:right w:val="single" w:sz="4" w:space="0" w:color="auto"/>
            </w:tcBorders>
            <w:hideMark/>
          </w:tcPr>
          <w:p w:rsidR="00737FAC" w:rsidRPr="00817813" w:rsidRDefault="00737FAC" w:rsidP="00CE5298">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737FAC" w:rsidRPr="00817813" w:rsidRDefault="00737FAC" w:rsidP="00CE5298">
            <w:pPr>
              <w:tabs>
                <w:tab w:val="left" w:pos="3285"/>
              </w:tabs>
              <w:rPr>
                <w:b/>
              </w:rPr>
            </w:pPr>
            <w:r>
              <w:rPr>
                <w:b/>
              </w:rPr>
              <w:t>08.01.2021</w:t>
            </w:r>
          </w:p>
        </w:tc>
      </w:tr>
      <w:tr w:rsidR="00737FAC" w:rsidRPr="00817813" w:rsidTr="00CE529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737FAC" w:rsidRPr="00817813" w:rsidRDefault="00737FAC" w:rsidP="00CE5298">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737FAC" w:rsidRPr="00817813" w:rsidRDefault="00737FAC" w:rsidP="00CE5298">
            <w:pPr>
              <w:tabs>
                <w:tab w:val="left" w:pos="3285"/>
              </w:tabs>
              <w:contextualSpacing/>
              <w:jc w:val="both"/>
              <w:rPr>
                <w:b/>
              </w:rPr>
            </w:pPr>
            <w:r>
              <w:rPr>
                <w:b/>
              </w:rPr>
              <w:t>Ahmet Ağa Konağı</w:t>
            </w:r>
          </w:p>
        </w:tc>
      </w:tr>
      <w:tr w:rsidR="00737FAC" w:rsidRPr="00817813" w:rsidTr="00CE5298">
        <w:tc>
          <w:tcPr>
            <w:tcW w:w="3369" w:type="dxa"/>
            <w:tcBorders>
              <w:top w:val="single" w:sz="4" w:space="0" w:color="auto"/>
              <w:left w:val="single" w:sz="4" w:space="0" w:color="auto"/>
              <w:bottom w:val="single" w:sz="4" w:space="0" w:color="auto"/>
              <w:right w:val="single" w:sz="4" w:space="0" w:color="auto"/>
            </w:tcBorders>
            <w:hideMark/>
          </w:tcPr>
          <w:p w:rsidR="00737FAC" w:rsidRPr="00817813" w:rsidRDefault="00737FAC" w:rsidP="00CE5298">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737FAC" w:rsidRPr="00817813" w:rsidRDefault="00737FAC" w:rsidP="00CE5298">
            <w:pPr>
              <w:tabs>
                <w:tab w:val="left" w:pos="3285"/>
              </w:tabs>
              <w:contextualSpacing/>
              <w:rPr>
                <w:b/>
              </w:rPr>
            </w:pPr>
            <w:r>
              <w:rPr>
                <w:b/>
              </w:rPr>
              <w:t>08.01.2021</w:t>
            </w:r>
          </w:p>
        </w:tc>
      </w:tr>
    </w:tbl>
    <w:p w:rsidR="00737FAC" w:rsidRPr="00817813" w:rsidRDefault="00737FAC" w:rsidP="00737FAC">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37FAC" w:rsidRPr="00817813" w:rsidTr="00737FAC">
        <w:trPr>
          <w:trHeight w:val="11575"/>
        </w:trPr>
        <w:tc>
          <w:tcPr>
            <w:tcW w:w="9998" w:type="dxa"/>
            <w:tcBorders>
              <w:top w:val="single" w:sz="4" w:space="0" w:color="auto"/>
              <w:left w:val="single" w:sz="4" w:space="0" w:color="auto"/>
              <w:bottom w:val="single" w:sz="4" w:space="0" w:color="auto"/>
              <w:right w:val="single" w:sz="4" w:space="0" w:color="auto"/>
            </w:tcBorders>
          </w:tcPr>
          <w:p w:rsidR="00737FAC" w:rsidRDefault="00737FAC" w:rsidP="00CE5298">
            <w:pPr>
              <w:textAlignment w:val="baseline"/>
            </w:pPr>
            <w:r>
              <w:t xml:space="preserve">    </w:t>
            </w:r>
          </w:p>
          <w:p w:rsidR="00737FAC" w:rsidRDefault="00737FAC" w:rsidP="00CE5298">
            <w:pPr>
              <w:jc w:val="both"/>
              <w:textAlignment w:val="baseline"/>
            </w:pPr>
            <w:r>
              <w:t xml:space="preserve">      İl Özel İdaresinin Turizm Görevi kapsamında verilen önergede İlimiz Delice İlçesinde bulunan Ahmet Ağa Konağı Hakkında çalışma yapılması istenmiş verilen önerge gerekli çalışmanın yapılması amacıyla Komisyonumuza havale edilmiştir. Komisyonumuz 25-26-27-28-29 Ocak 2021 tarihlerinde </w:t>
            </w:r>
            <w:r>
              <w:t>toplanarak çalışmasını</w:t>
            </w:r>
            <w:r>
              <w:t xml:space="preserve"> tamamlamış durum aşağıdaki raporda açıklanmıştır.   </w:t>
            </w:r>
          </w:p>
          <w:p w:rsidR="00737FAC" w:rsidRDefault="00737FAC" w:rsidP="00CE5298">
            <w:pPr>
              <w:jc w:val="both"/>
              <w:textAlignment w:val="baseline"/>
            </w:pPr>
            <w:r>
              <w:t xml:space="preserve">   </w:t>
            </w:r>
          </w:p>
          <w:p w:rsidR="00737FAC" w:rsidRDefault="00737FAC" w:rsidP="00CE5298">
            <w:pPr>
              <w:jc w:val="both"/>
              <w:textAlignment w:val="baseline"/>
            </w:pPr>
            <w:r>
              <w:t xml:space="preserve">     Son dönem Osmanlı mimarisinin özelliklerini taşıyan Ahmet Ağa Konağının “Karabekir Konağının” yapımına 1935 yılında başlanmış 1938 yılının 10 Kasımında çatı kısmı çatılırken Mustafa Kemal’in vefat etmesi ile ertelenen konak 1938 yılı kasım sonunda tamamlanmıştır. Ustası Gökmen ismindeki </w:t>
            </w:r>
            <w:proofErr w:type="spellStart"/>
            <w:r>
              <w:t>Çerkezdir</w:t>
            </w:r>
            <w:proofErr w:type="spellEnd"/>
            <w:r>
              <w:t xml:space="preserve">. Konak üç katlı olup ağaç iskeletin arasına kerpiç konularak yapılmış, </w:t>
            </w:r>
          </w:p>
          <w:p w:rsidR="00737FAC" w:rsidRDefault="00737FAC" w:rsidP="00CE5298">
            <w:pPr>
              <w:jc w:val="both"/>
              <w:textAlignment w:val="baseline"/>
            </w:pPr>
            <w:proofErr w:type="gramStart"/>
            <w:r>
              <w:t xml:space="preserve">Konağın yapımında kullanılan ağaçlar Kastamonu bölgesinde bulunan böceklerin zarar vermeyeceği sağlamlıkta olan ağaçlar kağnı ile getirilerek kullanıldığı, Konağın ana girişi ikinci katta, Alt kat girişin ön sağ ve sol taraflarında bulunan bir kısmı yer seviyesinin altında bulunan ve her zaman serin olan taştan duvarlı iki oda konağın gıda depoları olarak kullanıldığı, İkinci katta iki yatak odası hamam aşevi salon iki cepheye bakan sedirli eyvanlar ve birde dışardan gelebilecek saldırılara karşı bir sığınak girişi mevcut olduğu, Üçüncü kata ikinci kattan çıkılıp sağ tarafta hamamın hemen üstündeki oda hizmetli kızların odası olarak belirlenmiş, burada yemek ve hamama su ısıtmak için büyük odun </w:t>
            </w:r>
            <w:r>
              <w:t>ocağı</w:t>
            </w:r>
            <w:r>
              <w:t xml:space="preserve"> yapılmış,  devamlı akan su şebekesinin geçtiği hamamın su ihtiyacını gören bir </w:t>
            </w:r>
            <w:r>
              <w:t>soğuk</w:t>
            </w:r>
            <w:r>
              <w:t xml:space="preserve"> su birde sıcak su deposu ve genelde kimsesiz ve yetim kızların istihdam edildiği hizmetli odası olarak kullanıldığı, Bu Katta konağın üç cephesine bakan sedirli eyvanlar, iki adet küçük havuzlu yatak odası bir salon birde konağın arka yoluna çıkılmasını sağlayan küçük gizli bir çıkış kapısı mevcut olduğu, Konağın su ihtiyacı devamlı akan bir çeş</w:t>
            </w:r>
            <w:bookmarkStart w:id="0" w:name="_GoBack"/>
            <w:bookmarkEnd w:id="0"/>
            <w:r>
              <w:t xml:space="preserve">menin üçüncü kattaki hizmetli odasına girişi oradaki havuzları geçtikten sonra ikinci kattaki aş evine inişi oradan Konağın Ağasının odasındaki suluktan geçerek binanın yanında bulunan havuza devamlı akması ile </w:t>
            </w:r>
            <w:r>
              <w:t xml:space="preserve">karşılanırdı. </w:t>
            </w:r>
            <w:proofErr w:type="gramEnd"/>
            <w:r>
              <w:t>Konağın</w:t>
            </w:r>
            <w:r>
              <w:t xml:space="preserve"> tuvalet ihtiyacı dışarda bulunan büyük taş tuvaletten giderilir, Sadece geceleri küçük abdest bozmak için konak içinde bakır leğenler bulunduğu, Ayrıca konağın dışında yazlık olarak kullanılan büyük bir Aşhane ve yanında tandır mevcut olduğu yapılan Komisyon çalışmasından anlaşılmıştır.</w:t>
            </w:r>
          </w:p>
          <w:p w:rsidR="00737FAC" w:rsidRDefault="00737FAC" w:rsidP="00CE5298">
            <w:pPr>
              <w:jc w:val="both"/>
              <w:textAlignment w:val="baseline"/>
            </w:pPr>
            <w:r>
              <w:t xml:space="preserve">  </w:t>
            </w:r>
          </w:p>
          <w:p w:rsidR="00737FAC" w:rsidRDefault="00737FAC" w:rsidP="00CE5298">
            <w:pPr>
              <w:jc w:val="both"/>
              <w:textAlignment w:val="baseline"/>
            </w:pPr>
            <w:r>
              <w:t xml:space="preserve">        5302 Sayılı yasanın 18.Maddesi kapsamında İl Özel İdaresinin Turizm görevi çerçevesinde hazırlanan rapor İl Genel Meclisinin bilgilerine arz olunur.</w:t>
            </w:r>
          </w:p>
          <w:p w:rsidR="00737FAC" w:rsidRDefault="00737FAC" w:rsidP="00CE5298">
            <w:pPr>
              <w:contextualSpacing/>
              <w:jc w:val="both"/>
            </w:pPr>
          </w:p>
          <w:p w:rsidR="00737FAC" w:rsidRDefault="00737FAC" w:rsidP="00CE5298">
            <w:pPr>
              <w:contextualSpacing/>
              <w:jc w:val="both"/>
            </w:pPr>
          </w:p>
          <w:p w:rsidR="00737FAC" w:rsidRPr="007C4745" w:rsidRDefault="00737FAC" w:rsidP="00CE5298">
            <w:pPr>
              <w:contextualSpacing/>
              <w:jc w:val="both"/>
            </w:pPr>
            <w:r>
              <w:t xml:space="preserve"> </w:t>
            </w:r>
            <w:proofErr w:type="gramStart"/>
            <w:r>
              <w:t>Adem</w:t>
            </w:r>
            <w:proofErr w:type="gramEnd"/>
            <w:r>
              <w:t xml:space="preserve"> GÖKDERE                                 Hilmi ŞEN                                    Murat ÇAYKARA</w:t>
            </w:r>
          </w:p>
          <w:p w:rsidR="00737FAC" w:rsidRDefault="00737FAC" w:rsidP="00CE5298">
            <w:pPr>
              <w:contextualSpacing/>
              <w:jc w:val="both"/>
            </w:pPr>
            <w:r w:rsidRPr="007C4745">
              <w:t xml:space="preserve"> Komisyon Başkanı                             </w:t>
            </w:r>
            <w:r>
              <w:t xml:space="preserve">  </w:t>
            </w:r>
            <w:r w:rsidRPr="007C4745">
              <w:t xml:space="preserve">Başkan Vekili                              </w:t>
            </w:r>
            <w:r>
              <w:t xml:space="preserve">          </w:t>
            </w:r>
            <w:r w:rsidRPr="007C4745">
              <w:t xml:space="preserve"> Sözcü</w:t>
            </w:r>
          </w:p>
          <w:p w:rsidR="00737FAC" w:rsidRDefault="00737FAC" w:rsidP="00CE5298">
            <w:pPr>
              <w:contextualSpacing/>
              <w:jc w:val="both"/>
            </w:pPr>
          </w:p>
          <w:p w:rsidR="00737FAC" w:rsidRDefault="00737FAC" w:rsidP="00CE5298">
            <w:pPr>
              <w:contextualSpacing/>
              <w:jc w:val="both"/>
            </w:pPr>
          </w:p>
          <w:p w:rsidR="00737FAC" w:rsidRDefault="00737FAC" w:rsidP="00CE5298">
            <w:pPr>
              <w:contextualSpacing/>
              <w:jc w:val="both"/>
            </w:pPr>
          </w:p>
          <w:p w:rsidR="00737FAC" w:rsidRPr="007C4745" w:rsidRDefault="00737FAC" w:rsidP="00CE5298">
            <w:pPr>
              <w:contextualSpacing/>
              <w:jc w:val="both"/>
            </w:pPr>
          </w:p>
          <w:p w:rsidR="00737FAC" w:rsidRPr="007C4745" w:rsidRDefault="00737FAC" w:rsidP="00CE5298">
            <w:pPr>
              <w:contextualSpacing/>
              <w:jc w:val="both"/>
            </w:pPr>
            <w:r>
              <w:t>Hasan GÜLÇİMEN                                                                                   Bilal BOZBAL</w:t>
            </w:r>
          </w:p>
          <w:p w:rsidR="00737FAC" w:rsidRPr="00817813" w:rsidRDefault="00737FAC" w:rsidP="00737FAC">
            <w:pPr>
              <w:contextualSpacing/>
              <w:jc w:val="both"/>
            </w:pPr>
            <w:r w:rsidRPr="007C4745">
              <w:t xml:space="preserve">   </w:t>
            </w:r>
            <w:r>
              <w:t xml:space="preserve"> </w:t>
            </w:r>
            <w:r w:rsidRPr="007C4745">
              <w:t xml:space="preserve">Üye                                                                                                       </w:t>
            </w:r>
            <w:r>
              <w:t xml:space="preserve">         </w:t>
            </w:r>
            <w:r w:rsidRPr="007C4745">
              <w:t xml:space="preserve">  </w:t>
            </w:r>
            <w:proofErr w:type="spellStart"/>
            <w:r w:rsidRPr="004B2457">
              <w:rPr>
                <w:sz w:val="28"/>
                <w:szCs w:val="28"/>
              </w:rPr>
              <w:t>Üye</w:t>
            </w:r>
            <w:proofErr w:type="spellEnd"/>
            <w:r w:rsidRPr="004B2457">
              <w:rPr>
                <w:sz w:val="28"/>
                <w:szCs w:val="28"/>
              </w:rPr>
              <w:t xml:space="preserve">    </w:t>
            </w:r>
          </w:p>
        </w:tc>
      </w:tr>
    </w:tbl>
    <w:p w:rsidR="003F6A30" w:rsidRDefault="003F6A30"/>
    <w:sectPr w:rsidR="003F6A30" w:rsidSect="00737FAC">
      <w:pgSz w:w="11906" w:h="16838"/>
      <w:pgMar w:top="426"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C2"/>
    <w:rsid w:val="001E5AC2"/>
    <w:rsid w:val="003F6A30"/>
    <w:rsid w:val="00737F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F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F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2021-02-10T11:50:00Z</dcterms:created>
  <dcterms:modified xsi:type="dcterms:W3CDTF">2021-02-10T11:51:00Z</dcterms:modified>
</cp:coreProperties>
</file>