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099" w:rsidRDefault="00E53099" w:rsidP="00E53099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E53099" w:rsidRDefault="00E53099" w:rsidP="00E53099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E53099" w:rsidRDefault="00E53099" w:rsidP="00E53099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E53099" w:rsidRDefault="00E53099" w:rsidP="00E53099">
      <w:pPr>
        <w:tabs>
          <w:tab w:val="left" w:pos="3285"/>
        </w:tabs>
        <w:jc w:val="center"/>
        <w:rPr>
          <w:b/>
        </w:rPr>
      </w:pPr>
      <w:r>
        <w:rPr>
          <w:b/>
        </w:rPr>
        <w:t>PLAN VE BÜTÇE KOMİSYONU</w:t>
      </w:r>
    </w:p>
    <w:p w:rsidR="00E53099" w:rsidRDefault="00E53099" w:rsidP="00E53099">
      <w:pPr>
        <w:tabs>
          <w:tab w:val="left" w:pos="3285"/>
        </w:tabs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229"/>
      </w:tblGrid>
      <w:tr w:rsidR="00E53099" w:rsidTr="00E53099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099" w:rsidRDefault="00E53099" w:rsidP="009B7EEE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99" w:rsidRDefault="00E53099" w:rsidP="009B7EEE">
            <w:pPr>
              <w:pStyle w:val="stbilgi"/>
              <w:rPr>
                <w:b/>
              </w:rPr>
            </w:pPr>
            <w:r>
              <w:rPr>
                <w:b/>
              </w:rPr>
              <w:t>Harun OĞUZ</w:t>
            </w:r>
          </w:p>
        </w:tc>
      </w:tr>
      <w:tr w:rsidR="00E53099" w:rsidTr="00E53099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099" w:rsidRDefault="00E53099" w:rsidP="009B7EEE">
            <w:pPr>
              <w:pStyle w:val="stbilgi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BAŞK.VEKİLİ</w:t>
            </w:r>
            <w:proofErr w:type="gram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99" w:rsidRDefault="00E53099" w:rsidP="009B7EEE">
            <w:pPr>
              <w:pStyle w:val="stbilgi"/>
              <w:rPr>
                <w:b/>
              </w:rPr>
            </w:pPr>
            <w:proofErr w:type="spellStart"/>
            <w:r>
              <w:rPr>
                <w:b/>
              </w:rPr>
              <w:t>M.Kürşad</w:t>
            </w:r>
            <w:proofErr w:type="spellEnd"/>
            <w:r>
              <w:rPr>
                <w:b/>
              </w:rPr>
              <w:t xml:space="preserve"> ÇİÇEK</w:t>
            </w:r>
          </w:p>
        </w:tc>
      </w:tr>
      <w:tr w:rsidR="00E53099" w:rsidTr="00E5309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99" w:rsidRDefault="00E53099" w:rsidP="009B7EEE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ÜYELER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99" w:rsidRPr="008F10CF" w:rsidRDefault="00E53099" w:rsidP="009B7EEE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Rıza USLU, Şükrü EVCİ, Azmi İlyas CANÖZ, Hasan ÇOBAN, Hüseyin ULUYÜREK</w:t>
            </w:r>
          </w:p>
        </w:tc>
      </w:tr>
      <w:tr w:rsidR="00E53099" w:rsidTr="00E53099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099" w:rsidRDefault="00E53099" w:rsidP="009B7EEE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99" w:rsidRPr="002F10E8" w:rsidRDefault="00E53099" w:rsidP="009B7EEE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 xml:space="preserve">Nakit artığından </w:t>
            </w:r>
            <w:proofErr w:type="spellStart"/>
            <w:r>
              <w:rPr>
                <w:b/>
              </w:rPr>
              <w:t>bütçeleştirme</w:t>
            </w:r>
            <w:proofErr w:type="spellEnd"/>
            <w:r>
              <w:rPr>
                <w:b/>
              </w:rPr>
              <w:t xml:space="preserve"> yapılması</w:t>
            </w:r>
          </w:p>
        </w:tc>
      </w:tr>
      <w:tr w:rsidR="00E53099" w:rsidTr="00E5309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099" w:rsidRDefault="00E53099" w:rsidP="009B7EEE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HAVALE TARİHİ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99" w:rsidRPr="002F10E8" w:rsidRDefault="00E53099" w:rsidP="009B7EEE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06.01.2021</w:t>
            </w:r>
          </w:p>
        </w:tc>
      </w:tr>
    </w:tbl>
    <w:p w:rsidR="00E53099" w:rsidRDefault="00E53099" w:rsidP="00E53099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E53099" w:rsidTr="009B7EEE">
        <w:trPr>
          <w:trHeight w:val="6288"/>
        </w:trPr>
        <w:tc>
          <w:tcPr>
            <w:tcW w:w="10760" w:type="dxa"/>
            <w:tcBorders>
              <w:bottom w:val="single" w:sz="4" w:space="0" w:color="auto"/>
            </w:tcBorders>
          </w:tcPr>
          <w:p w:rsidR="00E53099" w:rsidRDefault="00E53099" w:rsidP="009B7EEE">
            <w:pPr>
              <w:jc w:val="both"/>
            </w:pPr>
          </w:p>
          <w:p w:rsidR="00E53099" w:rsidRDefault="00E53099" w:rsidP="009B7EEE">
            <w:pPr>
              <w:jc w:val="both"/>
            </w:pPr>
            <w:r>
              <w:t xml:space="preserve">    İl Özel İdaresi Mali Hizmetler Müdürlüğü 2020 Yılı Bütçe artığından oluşan 8.500.000.00.-TL. </w:t>
            </w:r>
            <w:proofErr w:type="gramStart"/>
            <w:r>
              <w:t>ödenekten</w:t>
            </w:r>
            <w:proofErr w:type="gramEnd"/>
            <w:r>
              <w:t xml:space="preserve"> İş Makinalarının alımında kullanılmak üzere </w:t>
            </w:r>
            <w:proofErr w:type="spellStart"/>
            <w:r>
              <w:t>bütceleştirme</w:t>
            </w:r>
            <w:proofErr w:type="spellEnd"/>
            <w:r>
              <w:t xml:space="preserve"> yapılmasını istemiş, teklif 5302 Sayılı yasanın 16.Maddesi kapsamında Komisyonumuza havale edilmiştir. Komisyonumuz 07.01.2021 tarihinde toplanarak teklif üzerindeki çalışmasını tamamlamıştır.</w:t>
            </w:r>
          </w:p>
          <w:p w:rsidR="00E53099" w:rsidRDefault="00E53099" w:rsidP="009B7EEE">
            <w:pPr>
              <w:jc w:val="both"/>
            </w:pPr>
          </w:p>
          <w:p w:rsidR="00E53099" w:rsidRDefault="00E53099" w:rsidP="009B7EEE">
            <w:pPr>
              <w:jc w:val="both"/>
            </w:pPr>
            <w:r>
              <w:t xml:space="preserve">     İl Özel İdaresi 2020 Yılı bütçe uygulamasında, harcamalara göre gelir fazlalığından dolayı 8.500,00.-TL. </w:t>
            </w:r>
            <w:proofErr w:type="gramStart"/>
            <w:r>
              <w:t>ödenek</w:t>
            </w:r>
            <w:proofErr w:type="gramEnd"/>
            <w:r>
              <w:t xml:space="preserve"> artığı meydana gelmiştir. Bu ödeneğin planlanan hizmetlerde kullanılabilmesi için </w:t>
            </w:r>
            <w:proofErr w:type="spellStart"/>
            <w:r>
              <w:t>bütçeleştirilmesine</w:t>
            </w:r>
            <w:proofErr w:type="spellEnd"/>
            <w:r>
              <w:t xml:space="preserve"> ihtiyaç duyulmaktadır. Bu kapsamda İl Genel Meclisi gündemine getirilen bütçe teklifi incelenmiş, 2020 Yılı bütçe artığından meydana gelen ödenekten 4.500.000,00.-</w:t>
            </w:r>
            <w:proofErr w:type="gramStart"/>
            <w:r>
              <w:t>TL.nin</w:t>
            </w:r>
            <w:proofErr w:type="gramEnd"/>
            <w:r>
              <w:t xml:space="preserve"> İş Makinesi alımlarında kullanılmak üzere planlama yapıldığı, teklifin bütçeyle ilgili  mevzuatlara uygun olduğu yapılan Komisyon çalışmasından anlaşılmıştır. </w:t>
            </w:r>
          </w:p>
          <w:p w:rsidR="00E53099" w:rsidRDefault="00E53099" w:rsidP="009B7EEE">
            <w:pPr>
              <w:jc w:val="both"/>
            </w:pPr>
          </w:p>
          <w:p w:rsidR="00E53099" w:rsidRDefault="00E53099" w:rsidP="009B7EEE">
            <w:pPr>
              <w:jc w:val="both"/>
            </w:pPr>
            <w:r>
              <w:t xml:space="preserve">     İl Özel İdaresi 2020 Yılı bütçe harcamalarına göre gelirlerin giderlerden fazla olması nedeniyle oluşan 8.500.000,00.-TL: ödenekten, 4.500.000,00.-</w:t>
            </w:r>
            <w:proofErr w:type="gramStart"/>
            <w:r>
              <w:t>TL.nin</w:t>
            </w:r>
            <w:proofErr w:type="gramEnd"/>
            <w:r>
              <w:t xml:space="preserve"> 44.71.01.12.01.3.9.00 ( 05) 06.1 Harcama kalemine</w:t>
            </w:r>
            <w:r>
              <w:t xml:space="preserve"> </w:t>
            </w:r>
            <w:bookmarkStart w:id="0" w:name="_GoBack"/>
            <w:bookmarkEnd w:id="0"/>
            <w:r>
              <w:t xml:space="preserve">İş Makinesi alımında kullanılmak üzere </w:t>
            </w:r>
            <w:proofErr w:type="spellStart"/>
            <w:r>
              <w:t>bütçeleştirilmesinin</w:t>
            </w:r>
            <w:proofErr w:type="spellEnd"/>
            <w:r>
              <w:t xml:space="preserve"> uygunluğuna Komisyonumuzca oybirliğiyle karar verildi.</w:t>
            </w:r>
          </w:p>
          <w:p w:rsidR="00E53099" w:rsidRDefault="00E53099" w:rsidP="009B7EEE">
            <w:pPr>
              <w:jc w:val="both"/>
            </w:pPr>
          </w:p>
          <w:p w:rsidR="00E53099" w:rsidRDefault="00E53099" w:rsidP="009B7EEE">
            <w:pPr>
              <w:jc w:val="both"/>
            </w:pPr>
            <w:r>
              <w:t xml:space="preserve">    5302 Sayılı yasanın 16.Maddesi ve İl Genel Meclisi Çalışma Yönetmeliğinin 20.Maddesi kapsamında yapılan çalışma İl Genel Meclisinin takdirlerine arz olunur. </w:t>
            </w:r>
          </w:p>
          <w:p w:rsidR="00E53099" w:rsidRDefault="00E53099" w:rsidP="009B7EEE">
            <w:pPr>
              <w:jc w:val="both"/>
            </w:pPr>
            <w:r>
              <w:t xml:space="preserve">    </w:t>
            </w:r>
          </w:p>
          <w:p w:rsidR="00E53099" w:rsidRDefault="00E53099" w:rsidP="009B7EEE">
            <w:pPr>
              <w:jc w:val="both"/>
            </w:pPr>
          </w:p>
          <w:p w:rsidR="00E53099" w:rsidRDefault="00E53099" w:rsidP="009B7EEE">
            <w:pPr>
              <w:jc w:val="both"/>
            </w:pPr>
          </w:p>
          <w:p w:rsidR="00E53099" w:rsidRDefault="00E53099" w:rsidP="009B7EEE">
            <w:pPr>
              <w:jc w:val="both"/>
            </w:pPr>
          </w:p>
          <w:p w:rsidR="00E53099" w:rsidRDefault="00E53099" w:rsidP="009B7EEE">
            <w:pPr>
              <w:pStyle w:val="ListeParagraf"/>
              <w:ind w:left="0"/>
              <w:jc w:val="both"/>
            </w:pPr>
            <w:r>
              <w:t xml:space="preserve">Harun OĞUZ                              </w:t>
            </w:r>
            <w:proofErr w:type="spellStart"/>
            <w:r>
              <w:t>M.Kürşad</w:t>
            </w:r>
            <w:proofErr w:type="spellEnd"/>
            <w:r>
              <w:t xml:space="preserve"> ÇİÇEK             Rıza </w:t>
            </w:r>
            <w:proofErr w:type="gramStart"/>
            <w:r>
              <w:t>USLU          Hasan</w:t>
            </w:r>
            <w:proofErr w:type="gramEnd"/>
            <w:r>
              <w:t xml:space="preserve"> ÇOBAN</w:t>
            </w:r>
          </w:p>
          <w:p w:rsidR="00E53099" w:rsidRDefault="00E53099" w:rsidP="009B7EEE">
            <w:pPr>
              <w:pStyle w:val="ListeParagraf"/>
              <w:ind w:left="0"/>
              <w:jc w:val="both"/>
            </w:pPr>
            <w:r>
              <w:t xml:space="preserve">Komisyon Başkanı                        Başkan Vekili                    Sözcü                          Üye       </w:t>
            </w:r>
          </w:p>
          <w:p w:rsidR="00E53099" w:rsidRDefault="00E53099" w:rsidP="009B7EEE">
            <w:pPr>
              <w:pStyle w:val="ListeParagraf"/>
              <w:ind w:left="0"/>
              <w:jc w:val="both"/>
            </w:pPr>
          </w:p>
          <w:p w:rsidR="00E53099" w:rsidRDefault="00E53099" w:rsidP="009B7EEE">
            <w:pPr>
              <w:pStyle w:val="ListeParagraf"/>
              <w:ind w:left="0"/>
              <w:jc w:val="both"/>
            </w:pPr>
          </w:p>
          <w:p w:rsidR="00E53099" w:rsidRDefault="00E53099" w:rsidP="009B7EEE">
            <w:pPr>
              <w:pStyle w:val="ListeParagraf"/>
              <w:ind w:left="0"/>
              <w:jc w:val="both"/>
            </w:pPr>
          </w:p>
          <w:p w:rsidR="00E53099" w:rsidRDefault="00E53099" w:rsidP="009B7EEE">
            <w:pPr>
              <w:pStyle w:val="ListeParagraf"/>
              <w:ind w:left="0"/>
              <w:jc w:val="both"/>
            </w:pPr>
          </w:p>
          <w:p w:rsidR="00E53099" w:rsidRDefault="00E53099" w:rsidP="009B7EEE">
            <w:pPr>
              <w:pStyle w:val="ListeParagraf"/>
              <w:ind w:left="0"/>
              <w:jc w:val="both"/>
            </w:pPr>
          </w:p>
          <w:p w:rsidR="00E53099" w:rsidRDefault="00E53099" w:rsidP="009B7EEE">
            <w:pPr>
              <w:pStyle w:val="ListeParagraf"/>
              <w:ind w:left="0"/>
              <w:jc w:val="both"/>
            </w:pPr>
          </w:p>
          <w:p w:rsidR="00E53099" w:rsidRDefault="00E53099" w:rsidP="009B7EEE">
            <w:pPr>
              <w:pStyle w:val="ListeParagraf"/>
              <w:ind w:left="0"/>
              <w:jc w:val="both"/>
            </w:pPr>
          </w:p>
          <w:p w:rsidR="00E53099" w:rsidRDefault="00E53099" w:rsidP="009B7EEE">
            <w:pPr>
              <w:pStyle w:val="ListeParagraf"/>
              <w:ind w:left="0"/>
              <w:jc w:val="both"/>
            </w:pPr>
          </w:p>
          <w:p w:rsidR="00E53099" w:rsidRDefault="00E53099" w:rsidP="009B7EEE">
            <w:pPr>
              <w:pStyle w:val="ListeParagraf"/>
              <w:ind w:left="0"/>
            </w:pPr>
            <w:r>
              <w:t xml:space="preserve">Hüseyin ULUYÜREK                                   Şükrü EVCİ                           İlyas CANÖZ                                                </w:t>
            </w:r>
          </w:p>
          <w:p w:rsidR="00E53099" w:rsidRDefault="00E53099" w:rsidP="009B7EEE">
            <w:pPr>
              <w:jc w:val="both"/>
            </w:pPr>
            <w:r>
              <w:t xml:space="preserve">           Üye        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</w:t>
            </w:r>
          </w:p>
          <w:p w:rsidR="00E53099" w:rsidRDefault="00E53099" w:rsidP="009B7EEE">
            <w:pPr>
              <w:jc w:val="both"/>
            </w:pPr>
          </w:p>
          <w:p w:rsidR="00E53099" w:rsidRDefault="00E53099" w:rsidP="009B7EEE">
            <w:pPr>
              <w:jc w:val="both"/>
            </w:pPr>
          </w:p>
          <w:p w:rsidR="00E53099" w:rsidRDefault="00E53099" w:rsidP="009B7EEE">
            <w:pPr>
              <w:jc w:val="both"/>
            </w:pPr>
          </w:p>
          <w:p w:rsidR="00E53099" w:rsidRDefault="00E53099" w:rsidP="009B7EEE">
            <w:pPr>
              <w:jc w:val="both"/>
            </w:pPr>
          </w:p>
        </w:tc>
      </w:tr>
    </w:tbl>
    <w:p w:rsidR="003F6A30" w:rsidRDefault="003F6A30"/>
    <w:sectPr w:rsidR="003F6A30" w:rsidSect="00E53099">
      <w:pgSz w:w="11906" w:h="16838"/>
      <w:pgMar w:top="567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4FF"/>
    <w:rsid w:val="003F6A30"/>
    <w:rsid w:val="00A914FF"/>
    <w:rsid w:val="00E5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53099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E5309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5309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53099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E5309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5309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2021-01-20T08:45:00Z</dcterms:created>
  <dcterms:modified xsi:type="dcterms:W3CDTF">2021-01-20T08:48:00Z</dcterms:modified>
</cp:coreProperties>
</file>