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72" w:rsidRDefault="00983372" w:rsidP="00983372">
      <w:pPr>
        <w:tabs>
          <w:tab w:val="left" w:pos="3285"/>
        </w:tabs>
        <w:jc w:val="center"/>
        <w:rPr>
          <w:b/>
        </w:rPr>
      </w:pPr>
      <w:r>
        <w:rPr>
          <w:b/>
        </w:rPr>
        <w:t>T.C.</w:t>
      </w:r>
    </w:p>
    <w:p w:rsidR="00983372" w:rsidRDefault="00983372" w:rsidP="00983372">
      <w:pPr>
        <w:tabs>
          <w:tab w:val="left" w:pos="3285"/>
        </w:tabs>
        <w:jc w:val="center"/>
        <w:rPr>
          <w:b/>
        </w:rPr>
      </w:pPr>
      <w:r>
        <w:rPr>
          <w:b/>
        </w:rPr>
        <w:t>KIRIKKALE İL ÖZEL İDARESİ</w:t>
      </w:r>
    </w:p>
    <w:p w:rsidR="00983372" w:rsidRDefault="00983372" w:rsidP="00983372">
      <w:pPr>
        <w:tabs>
          <w:tab w:val="left" w:pos="3285"/>
        </w:tabs>
        <w:jc w:val="center"/>
        <w:rPr>
          <w:b/>
        </w:rPr>
      </w:pPr>
      <w:r>
        <w:rPr>
          <w:b/>
        </w:rPr>
        <w:t xml:space="preserve">İL GENEL MECLİSİ </w:t>
      </w:r>
    </w:p>
    <w:p w:rsidR="00983372" w:rsidRDefault="00983372" w:rsidP="00983372">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83372" w:rsidTr="0098337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83372" w:rsidRDefault="00983372" w:rsidP="008B20D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83372" w:rsidRPr="00C12B87" w:rsidRDefault="00983372" w:rsidP="008B20D8">
            <w:pPr>
              <w:pStyle w:val="stbilgi"/>
              <w:rPr>
                <w:b/>
              </w:rPr>
            </w:pPr>
            <w:r w:rsidRPr="00C12B87">
              <w:rPr>
                <w:b/>
              </w:rPr>
              <w:t>Rıza USLU</w:t>
            </w:r>
          </w:p>
        </w:tc>
      </w:tr>
      <w:tr w:rsidR="00983372" w:rsidRPr="000462E6" w:rsidTr="0098337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83372" w:rsidRPr="00C12B87" w:rsidRDefault="00983372" w:rsidP="008B20D8">
            <w:pPr>
              <w:pStyle w:val="stbilgi"/>
              <w:rPr>
                <w:b/>
                <w:sz w:val="22"/>
              </w:rPr>
            </w:pPr>
            <w:r w:rsidRPr="00C12B87">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983372" w:rsidRPr="00C12B87" w:rsidRDefault="00983372" w:rsidP="008B20D8">
            <w:pPr>
              <w:pStyle w:val="stbilgi"/>
              <w:rPr>
                <w:b/>
              </w:rPr>
            </w:pPr>
            <w:r w:rsidRPr="00C12B87">
              <w:rPr>
                <w:b/>
              </w:rPr>
              <w:t>Alper ÖZGÜ</w:t>
            </w:r>
          </w:p>
        </w:tc>
      </w:tr>
      <w:tr w:rsidR="00983372" w:rsidTr="00983372">
        <w:tc>
          <w:tcPr>
            <w:tcW w:w="2802" w:type="dxa"/>
            <w:tcBorders>
              <w:top w:val="single" w:sz="4" w:space="0" w:color="auto"/>
              <w:left w:val="single" w:sz="4" w:space="0" w:color="auto"/>
              <w:bottom w:val="single" w:sz="4" w:space="0" w:color="auto"/>
              <w:right w:val="single" w:sz="4" w:space="0" w:color="auto"/>
            </w:tcBorders>
          </w:tcPr>
          <w:p w:rsidR="00983372" w:rsidRDefault="00983372" w:rsidP="008B20D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83372" w:rsidRDefault="00983372" w:rsidP="008B20D8">
            <w:pPr>
              <w:tabs>
                <w:tab w:val="left" w:pos="3285"/>
              </w:tabs>
              <w:rPr>
                <w:b/>
                <w:sz w:val="22"/>
              </w:rPr>
            </w:pPr>
            <w:r w:rsidRPr="00C12B87">
              <w:rPr>
                <w:b/>
                <w:sz w:val="22"/>
              </w:rPr>
              <w:t xml:space="preserve">Murat ÇAYKARA, Hamza KUTLUCA, Hasan GÜLÇİMEN, </w:t>
            </w:r>
          </w:p>
          <w:p w:rsidR="00983372" w:rsidRPr="00C12B87" w:rsidRDefault="00983372" w:rsidP="008B20D8">
            <w:pPr>
              <w:tabs>
                <w:tab w:val="left" w:pos="3285"/>
              </w:tabs>
              <w:rPr>
                <w:b/>
                <w:sz w:val="22"/>
              </w:rPr>
            </w:pPr>
            <w:r w:rsidRPr="00C12B87">
              <w:rPr>
                <w:b/>
                <w:sz w:val="22"/>
              </w:rPr>
              <w:t>Azmi ÖZKAN, Faruk KAYALAK</w:t>
            </w:r>
          </w:p>
        </w:tc>
      </w:tr>
      <w:tr w:rsidR="00983372" w:rsidTr="00983372">
        <w:trPr>
          <w:trHeight w:val="311"/>
        </w:trPr>
        <w:tc>
          <w:tcPr>
            <w:tcW w:w="2802" w:type="dxa"/>
            <w:tcBorders>
              <w:top w:val="single" w:sz="4" w:space="0" w:color="auto"/>
              <w:left w:val="single" w:sz="4" w:space="0" w:color="auto"/>
              <w:bottom w:val="single" w:sz="4" w:space="0" w:color="auto"/>
              <w:right w:val="single" w:sz="4" w:space="0" w:color="auto"/>
            </w:tcBorders>
            <w:vAlign w:val="center"/>
            <w:hideMark/>
          </w:tcPr>
          <w:p w:rsidR="00983372" w:rsidRDefault="00983372" w:rsidP="008B20D8">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983372" w:rsidRPr="00C12B87" w:rsidRDefault="00983372" w:rsidP="008B20D8">
            <w:pPr>
              <w:tabs>
                <w:tab w:val="left" w:pos="3285"/>
              </w:tabs>
              <w:rPr>
                <w:b/>
              </w:rPr>
            </w:pPr>
            <w:r w:rsidRPr="00C12B87">
              <w:rPr>
                <w:b/>
              </w:rPr>
              <w:t>Tahsis</w:t>
            </w:r>
          </w:p>
        </w:tc>
      </w:tr>
      <w:tr w:rsidR="00983372" w:rsidTr="00983372">
        <w:tc>
          <w:tcPr>
            <w:tcW w:w="2802" w:type="dxa"/>
            <w:tcBorders>
              <w:top w:val="single" w:sz="4" w:space="0" w:color="auto"/>
              <w:left w:val="single" w:sz="4" w:space="0" w:color="auto"/>
              <w:bottom w:val="single" w:sz="4" w:space="0" w:color="auto"/>
              <w:right w:val="single" w:sz="4" w:space="0" w:color="auto"/>
            </w:tcBorders>
            <w:hideMark/>
          </w:tcPr>
          <w:p w:rsidR="00983372" w:rsidRDefault="00983372" w:rsidP="008B20D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83372" w:rsidRPr="00C12B87" w:rsidRDefault="00983372" w:rsidP="008B20D8">
            <w:pPr>
              <w:tabs>
                <w:tab w:val="left" w:pos="3285"/>
              </w:tabs>
              <w:rPr>
                <w:b/>
              </w:rPr>
            </w:pPr>
            <w:r w:rsidRPr="00C12B87">
              <w:rPr>
                <w:b/>
              </w:rPr>
              <w:t>17.05.2021</w:t>
            </w:r>
          </w:p>
        </w:tc>
      </w:tr>
    </w:tbl>
    <w:p w:rsidR="00983372" w:rsidRDefault="00983372" w:rsidP="0098337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83372" w:rsidTr="008B20D8">
        <w:trPr>
          <w:trHeight w:val="6210"/>
        </w:trPr>
        <w:tc>
          <w:tcPr>
            <w:tcW w:w="10456" w:type="dxa"/>
            <w:tcBorders>
              <w:top w:val="single" w:sz="4" w:space="0" w:color="auto"/>
              <w:left w:val="single" w:sz="4" w:space="0" w:color="auto"/>
              <w:bottom w:val="single" w:sz="4" w:space="0" w:color="auto"/>
              <w:right w:val="single" w:sz="4" w:space="0" w:color="auto"/>
            </w:tcBorders>
          </w:tcPr>
          <w:p w:rsidR="00983372" w:rsidRDefault="00983372" w:rsidP="008B20D8">
            <w:pPr>
              <w:pStyle w:val="ListeParagraf"/>
              <w:ind w:left="0"/>
              <w:jc w:val="both"/>
            </w:pPr>
            <w:r>
              <w:t xml:space="preserve"> </w:t>
            </w:r>
          </w:p>
          <w:p w:rsidR="00983372" w:rsidRDefault="00983372" w:rsidP="008B20D8">
            <w:pPr>
              <w:pStyle w:val="ListeParagraf"/>
              <w:ind w:left="0"/>
              <w:jc w:val="both"/>
            </w:pPr>
            <w:r>
              <w:t xml:space="preserve">       İl Özel İdaresi Emlak ve İstimlak Müdürlüğü 14.04.2021 tarih ve 3103 sayılı yazılarında Mülkiyeti İl Özel İdaresine ait Yahşihan İlçesi 1468 ada 1 parsel ve 1468 ada 2 parselde kayıtlı taşınmazın</w:t>
            </w:r>
            <w:r>
              <w:t xml:space="preserve"> </w:t>
            </w:r>
            <w:r>
              <w:t>13 dekarlık bölümünün tahsisine ilişkin teklifin gündeme alınmasını istemiş teklif gündeme alındıktan sonra Komisyonumuza havale edilmiştir. Komisyonumuz 28-31 Mayıs 2021 tarihlerinde toplanarak çalışmasını tamamlamıştır.</w:t>
            </w:r>
          </w:p>
          <w:p w:rsidR="00983372" w:rsidRDefault="00983372" w:rsidP="008B20D8">
            <w:pPr>
              <w:pStyle w:val="ListeParagraf"/>
              <w:ind w:left="0"/>
              <w:jc w:val="both"/>
            </w:pPr>
          </w:p>
          <w:p w:rsidR="00983372" w:rsidRDefault="00983372" w:rsidP="008B20D8">
            <w:pPr>
              <w:pStyle w:val="ListeParagraf"/>
              <w:ind w:left="0"/>
              <w:jc w:val="both"/>
            </w:pPr>
            <w:r>
              <w:t xml:space="preserve">     İl Özel İdaresi görev ve sorumlulukları kapsamında, diğer Müdürlüklerle ortak projeler yürütülerek hizmetin yürütülmesi sağlanmaktadır. </w:t>
            </w:r>
            <w:proofErr w:type="gramStart"/>
            <w:r>
              <w:t>Bu kapsamdaki çalışmalarda, İlköğretim Öğrencilerine tarımsal üretimin özendirilmesi, ala</w:t>
            </w:r>
            <w:bookmarkStart w:id="0" w:name="_GoBack"/>
            <w:bookmarkEnd w:id="0"/>
            <w:r>
              <w:t xml:space="preserve">nda teorik ve pratik bitki yetiştiriciliğinin öğretilmesi amacıyla, </w:t>
            </w:r>
            <w:proofErr w:type="spellStart"/>
            <w:r>
              <w:t>Obaköy</w:t>
            </w:r>
            <w:proofErr w:type="spellEnd"/>
            <w:r>
              <w:t xml:space="preserve"> Çocuk Tarım Akademisi Proje çalışmalarına başlanmış, Tarım ve Orman Müdürlüğü ile yürütülecek bu proje için Mülkiyeti İl Özel İdaresine ait Yahşihan İlçesi Doğanlık Mahallesi 1468 ada 1 parsel ve 1468 ada 2 parselde kayıtlı taşınmazın 13 Dekar kısmının Tarım ve Orman Müdürlüğüne tahsis edilmesi Planlanmıştır.</w:t>
            </w:r>
            <w:proofErr w:type="gramEnd"/>
          </w:p>
          <w:p w:rsidR="00983372" w:rsidRDefault="00983372" w:rsidP="008B20D8">
            <w:pPr>
              <w:pStyle w:val="ListeParagraf"/>
              <w:ind w:left="0"/>
              <w:jc w:val="both"/>
            </w:pPr>
            <w:r>
              <w:t xml:space="preserve">    İl Özel İdaresinin Tarım Hizmetleri görevi kapsamında yapılan bu çalışmanın İlimize faydalı olacağı, İlimize bağlı Köylerde ikamet edenlerin büyük bölümünün tarımla iştigal etmesi nedeniyle, çocukların küçük yaşta tarıma ilgisinin oluşturulacağı yapılan Komisyon çalışmasından anlaşılmıştır.</w:t>
            </w:r>
          </w:p>
          <w:p w:rsidR="00983372" w:rsidRDefault="00983372" w:rsidP="008B20D8">
            <w:pPr>
              <w:pStyle w:val="ListeParagraf"/>
              <w:ind w:left="0"/>
              <w:jc w:val="both"/>
            </w:pPr>
          </w:p>
          <w:p w:rsidR="00983372" w:rsidRDefault="00983372" w:rsidP="008B20D8">
            <w:pPr>
              <w:pStyle w:val="ListeParagraf"/>
              <w:ind w:left="0"/>
              <w:jc w:val="both"/>
            </w:pPr>
            <w:r>
              <w:t xml:space="preserve">     Mülkiyeti İl Özel İdaresine ait Yahşihan İlçesi 1468 ada 1 parsel ve 1468 ada 2 parselde kayıtlı taşınmazdan 13 Dekarlık Kısmının </w:t>
            </w:r>
            <w:proofErr w:type="spellStart"/>
            <w:r>
              <w:t>Obaköy</w:t>
            </w:r>
            <w:proofErr w:type="spellEnd"/>
            <w:r>
              <w:t xml:space="preserve"> Çocuk Tarım Akademisi Proje Kapsamında kullanılmak üzere 10 Yıl Süreyle Tarım ve Orman Müdürlüğüne tahsis edilmesinin uygunluğuna Komisyonumuzca oybirliğiyle karar verildi.</w:t>
            </w: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r>
              <w:t xml:space="preserve">      5302 Sayılı yasanın16.Maddesi ve İl Genel Meclisi Çalışma Yönetmeliğinin 20.Maddesi kapsamında yapılan çalışma İl Genel Meclisinin takdirlerine arz olunur.</w:t>
            </w:r>
          </w:p>
          <w:p w:rsidR="00983372" w:rsidRDefault="00983372" w:rsidP="008B20D8">
            <w:pPr>
              <w:pStyle w:val="ListeParagraf"/>
              <w:ind w:left="0"/>
              <w:jc w:val="both"/>
            </w:pPr>
            <w:r>
              <w:t xml:space="preserve"> </w:t>
            </w: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r>
              <w:t>Rıza USLU                                                 Alper ÖZGÜ                                       Azmi ÖZKAN</w:t>
            </w:r>
          </w:p>
          <w:p w:rsidR="00983372" w:rsidRDefault="00983372" w:rsidP="008B20D8">
            <w:pPr>
              <w:pStyle w:val="ListeParagraf"/>
              <w:ind w:left="0"/>
              <w:jc w:val="both"/>
            </w:pPr>
            <w:r>
              <w:t xml:space="preserve">Komisyon Başkanı                                     Başkan Vekili                                          Sözcü                            </w:t>
            </w: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jc w:val="both"/>
            </w:pPr>
          </w:p>
          <w:p w:rsidR="00983372" w:rsidRDefault="00983372" w:rsidP="008B20D8">
            <w:pPr>
              <w:pStyle w:val="ListeParagraf"/>
              <w:ind w:left="0"/>
            </w:pPr>
            <w:r>
              <w:t xml:space="preserve">Murat ÇAYKARA                  Hamza </w:t>
            </w:r>
            <w:proofErr w:type="gramStart"/>
            <w:r>
              <w:t>KUTLUCA       Hasan</w:t>
            </w:r>
            <w:proofErr w:type="gramEnd"/>
            <w:r>
              <w:t xml:space="preserve"> GÜLÇİMEN               Faruk KAYALAK                                  </w:t>
            </w:r>
          </w:p>
          <w:p w:rsidR="00983372" w:rsidRDefault="00983372" w:rsidP="008B20D8">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983372" w:rsidRDefault="00983372" w:rsidP="008B20D8">
            <w:pPr>
              <w:pStyle w:val="ListeParagraf"/>
              <w:ind w:left="0"/>
            </w:pPr>
          </w:p>
        </w:tc>
      </w:tr>
    </w:tbl>
    <w:p w:rsidR="003F6A30" w:rsidRDefault="003F6A30"/>
    <w:sectPr w:rsidR="003F6A30" w:rsidSect="00983372">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40"/>
    <w:rsid w:val="003F6A30"/>
    <w:rsid w:val="00981340"/>
    <w:rsid w:val="00983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372"/>
    <w:pPr>
      <w:ind w:left="720"/>
      <w:contextualSpacing/>
    </w:pPr>
  </w:style>
  <w:style w:type="paragraph" w:styleId="stbilgi">
    <w:name w:val="header"/>
    <w:basedOn w:val="Normal"/>
    <w:link w:val="stbilgiChar"/>
    <w:unhideWhenUsed/>
    <w:rsid w:val="00983372"/>
    <w:pPr>
      <w:tabs>
        <w:tab w:val="center" w:pos="4536"/>
        <w:tab w:val="right" w:pos="9072"/>
      </w:tabs>
    </w:pPr>
  </w:style>
  <w:style w:type="character" w:customStyle="1" w:styleId="stbilgiChar">
    <w:name w:val="Üstbilgi Char"/>
    <w:basedOn w:val="VarsaylanParagrafYazTipi"/>
    <w:link w:val="stbilgi"/>
    <w:rsid w:val="0098337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372"/>
    <w:pPr>
      <w:ind w:left="720"/>
      <w:contextualSpacing/>
    </w:pPr>
  </w:style>
  <w:style w:type="paragraph" w:styleId="stbilgi">
    <w:name w:val="header"/>
    <w:basedOn w:val="Normal"/>
    <w:link w:val="stbilgiChar"/>
    <w:unhideWhenUsed/>
    <w:rsid w:val="00983372"/>
    <w:pPr>
      <w:tabs>
        <w:tab w:val="center" w:pos="4536"/>
        <w:tab w:val="right" w:pos="9072"/>
      </w:tabs>
    </w:pPr>
  </w:style>
  <w:style w:type="character" w:customStyle="1" w:styleId="stbilgiChar">
    <w:name w:val="Üstbilgi Char"/>
    <w:basedOn w:val="VarsaylanParagrafYazTipi"/>
    <w:link w:val="stbilgi"/>
    <w:rsid w:val="0098337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2021-06-07T08:38:00Z</dcterms:created>
  <dcterms:modified xsi:type="dcterms:W3CDTF">2021-06-07T08:39:00Z</dcterms:modified>
</cp:coreProperties>
</file>