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33" w:rsidRDefault="00AC2933" w:rsidP="00AC2933">
      <w:pPr>
        <w:tabs>
          <w:tab w:val="left" w:pos="3285"/>
        </w:tabs>
        <w:jc w:val="center"/>
        <w:rPr>
          <w:b/>
        </w:rPr>
      </w:pPr>
      <w:r>
        <w:rPr>
          <w:b/>
        </w:rPr>
        <w:t>T.C.</w:t>
      </w:r>
    </w:p>
    <w:p w:rsidR="00AC2933" w:rsidRPr="00817813" w:rsidRDefault="00AC2933" w:rsidP="00AC2933">
      <w:pPr>
        <w:tabs>
          <w:tab w:val="left" w:pos="3285"/>
        </w:tabs>
        <w:jc w:val="center"/>
        <w:rPr>
          <w:b/>
        </w:rPr>
      </w:pPr>
      <w:r>
        <w:rPr>
          <w:b/>
        </w:rPr>
        <w:t>KIRIKKALE İL</w:t>
      </w:r>
      <w:r w:rsidRPr="00817813">
        <w:rPr>
          <w:b/>
        </w:rPr>
        <w:t xml:space="preserve"> ÖZEL İDARESİ</w:t>
      </w:r>
    </w:p>
    <w:p w:rsidR="00AC2933" w:rsidRPr="00817813" w:rsidRDefault="00AC2933" w:rsidP="00AC2933">
      <w:pPr>
        <w:tabs>
          <w:tab w:val="left" w:pos="3285"/>
        </w:tabs>
        <w:jc w:val="center"/>
        <w:rPr>
          <w:b/>
        </w:rPr>
      </w:pPr>
      <w:r w:rsidRPr="00817813">
        <w:rPr>
          <w:b/>
        </w:rPr>
        <w:t xml:space="preserve">İL GENEL MECLİSİ </w:t>
      </w:r>
    </w:p>
    <w:p w:rsidR="00AC2933" w:rsidRPr="00817813" w:rsidRDefault="00AC2933" w:rsidP="00AC2933">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AC2933" w:rsidRPr="00817813" w:rsidTr="00BC4A9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2933" w:rsidRPr="00817813" w:rsidRDefault="00AC2933" w:rsidP="00BC4A9B">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AC2933" w:rsidRPr="00817813" w:rsidRDefault="00AC2933" w:rsidP="00BC4A9B">
            <w:pPr>
              <w:tabs>
                <w:tab w:val="center" w:pos="4536"/>
                <w:tab w:val="right" w:pos="9072"/>
              </w:tabs>
              <w:rPr>
                <w:b/>
              </w:rPr>
            </w:pPr>
            <w:r>
              <w:rPr>
                <w:b/>
              </w:rPr>
              <w:t>Şükrü EVCİ</w:t>
            </w:r>
          </w:p>
        </w:tc>
      </w:tr>
      <w:tr w:rsidR="00AC2933" w:rsidRPr="00817813" w:rsidTr="00BC4A9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2933" w:rsidRDefault="00AC2933" w:rsidP="00BC4A9B">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AC2933" w:rsidRDefault="00AC2933" w:rsidP="00BC4A9B">
            <w:pPr>
              <w:tabs>
                <w:tab w:val="center" w:pos="4536"/>
                <w:tab w:val="right" w:pos="9072"/>
              </w:tabs>
              <w:rPr>
                <w:b/>
              </w:rPr>
            </w:pPr>
            <w:proofErr w:type="spellStart"/>
            <w:r>
              <w:rPr>
                <w:b/>
              </w:rPr>
              <w:t>M.Kürşad</w:t>
            </w:r>
            <w:proofErr w:type="spellEnd"/>
            <w:r>
              <w:rPr>
                <w:b/>
              </w:rPr>
              <w:t xml:space="preserve"> ÇİÇEK</w:t>
            </w:r>
          </w:p>
        </w:tc>
      </w:tr>
      <w:tr w:rsidR="00AC2933" w:rsidRPr="00817813" w:rsidTr="00BC4A9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2933" w:rsidRDefault="00AC2933" w:rsidP="00BC4A9B">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AC2933" w:rsidRDefault="00AC2933" w:rsidP="00BC4A9B">
            <w:pPr>
              <w:tabs>
                <w:tab w:val="center" w:pos="4536"/>
                <w:tab w:val="right" w:pos="9072"/>
              </w:tabs>
              <w:rPr>
                <w:b/>
              </w:rPr>
            </w:pPr>
            <w:proofErr w:type="spellStart"/>
            <w:r>
              <w:rPr>
                <w:b/>
              </w:rPr>
              <w:t>M.Kürşat</w:t>
            </w:r>
            <w:proofErr w:type="spellEnd"/>
            <w:r>
              <w:rPr>
                <w:b/>
              </w:rPr>
              <w:t xml:space="preserve"> AVAN, Hasan ÇOBAN, Sercan SITKI</w:t>
            </w:r>
          </w:p>
        </w:tc>
      </w:tr>
      <w:tr w:rsidR="00AC2933" w:rsidRPr="00817813" w:rsidTr="00BC4A9B">
        <w:tc>
          <w:tcPr>
            <w:tcW w:w="3369" w:type="dxa"/>
            <w:tcBorders>
              <w:top w:val="single" w:sz="4" w:space="0" w:color="auto"/>
              <w:left w:val="single" w:sz="4" w:space="0" w:color="auto"/>
              <w:bottom w:val="single" w:sz="4" w:space="0" w:color="auto"/>
              <w:right w:val="single" w:sz="4" w:space="0" w:color="auto"/>
            </w:tcBorders>
            <w:hideMark/>
          </w:tcPr>
          <w:p w:rsidR="00AC2933" w:rsidRPr="00817813" w:rsidRDefault="00AC2933" w:rsidP="00BC4A9B">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AC2933" w:rsidRPr="00817813" w:rsidRDefault="00AC2933" w:rsidP="00BC4A9B">
            <w:pPr>
              <w:tabs>
                <w:tab w:val="left" w:pos="3285"/>
              </w:tabs>
              <w:rPr>
                <w:b/>
              </w:rPr>
            </w:pPr>
            <w:r>
              <w:rPr>
                <w:b/>
              </w:rPr>
              <w:t>18.11.2021</w:t>
            </w:r>
          </w:p>
        </w:tc>
      </w:tr>
      <w:tr w:rsidR="00AC2933" w:rsidRPr="00817813" w:rsidTr="00BC4A9B">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C2933" w:rsidRPr="00817813" w:rsidRDefault="00AC2933" w:rsidP="00BC4A9B">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AC2933" w:rsidRPr="00817813" w:rsidRDefault="00AC2933" w:rsidP="00BC4A9B">
            <w:pPr>
              <w:tabs>
                <w:tab w:val="left" w:pos="3285"/>
              </w:tabs>
              <w:contextualSpacing/>
              <w:jc w:val="both"/>
              <w:rPr>
                <w:b/>
              </w:rPr>
            </w:pPr>
            <w:r>
              <w:rPr>
                <w:b/>
              </w:rPr>
              <w:t>Karakeçili’deki işletmeler</w:t>
            </w:r>
          </w:p>
        </w:tc>
      </w:tr>
      <w:tr w:rsidR="00AC2933" w:rsidRPr="00817813" w:rsidTr="00BC4A9B">
        <w:tc>
          <w:tcPr>
            <w:tcW w:w="3369" w:type="dxa"/>
            <w:tcBorders>
              <w:top w:val="single" w:sz="4" w:space="0" w:color="auto"/>
              <w:left w:val="single" w:sz="4" w:space="0" w:color="auto"/>
              <w:bottom w:val="single" w:sz="4" w:space="0" w:color="auto"/>
              <w:right w:val="single" w:sz="4" w:space="0" w:color="auto"/>
            </w:tcBorders>
            <w:hideMark/>
          </w:tcPr>
          <w:p w:rsidR="00AC2933" w:rsidRPr="00817813" w:rsidRDefault="00AC2933" w:rsidP="00BC4A9B">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AC2933" w:rsidRPr="00817813" w:rsidRDefault="00AC2933" w:rsidP="00BC4A9B">
            <w:pPr>
              <w:tabs>
                <w:tab w:val="left" w:pos="3285"/>
              </w:tabs>
              <w:contextualSpacing/>
              <w:rPr>
                <w:b/>
              </w:rPr>
            </w:pPr>
            <w:r>
              <w:rPr>
                <w:b/>
              </w:rPr>
              <w:t>18.11.2021</w:t>
            </w:r>
          </w:p>
        </w:tc>
      </w:tr>
    </w:tbl>
    <w:p w:rsidR="00AC2933" w:rsidRPr="00817813" w:rsidRDefault="00AC2933" w:rsidP="00AC2933">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AC2933" w:rsidRPr="00817813" w:rsidTr="00BC4A9B">
        <w:trPr>
          <w:trHeight w:val="11840"/>
        </w:trPr>
        <w:tc>
          <w:tcPr>
            <w:tcW w:w="10314" w:type="dxa"/>
            <w:tcBorders>
              <w:top w:val="single" w:sz="4" w:space="0" w:color="auto"/>
              <w:left w:val="single" w:sz="4" w:space="0" w:color="auto"/>
              <w:bottom w:val="single" w:sz="4" w:space="0" w:color="auto"/>
              <w:right w:val="single" w:sz="4" w:space="0" w:color="auto"/>
            </w:tcBorders>
          </w:tcPr>
          <w:p w:rsidR="00AC2933" w:rsidRDefault="00AC2933" w:rsidP="00BC4A9B">
            <w:pPr>
              <w:pStyle w:val="NormalWeb"/>
              <w:jc w:val="both"/>
              <w:rPr>
                <w:color w:val="000000"/>
                <w:sz w:val="27"/>
                <w:szCs w:val="27"/>
              </w:rPr>
            </w:pPr>
          </w:p>
          <w:p w:rsidR="00AC2933" w:rsidRDefault="00AC2933" w:rsidP="00BC4A9B">
            <w:pPr>
              <w:pStyle w:val="NormalWeb"/>
              <w:jc w:val="both"/>
              <w:rPr>
                <w:color w:val="000000"/>
                <w:sz w:val="27"/>
                <w:szCs w:val="27"/>
              </w:rPr>
            </w:pPr>
            <w:r>
              <w:rPr>
                <w:color w:val="000000"/>
                <w:sz w:val="27"/>
                <w:szCs w:val="27"/>
              </w:rPr>
              <w:t xml:space="preserve">      İl Özel İdaresinin Sanayi ve Ticaret görevi kapsamında verilen önerge gündeme alındıktan sonra Komisyonumuza havale edilmiştir. Komisyonumuz 29-30 Kasım 2021 tarihlerinde toplanarak konu hakkındaki bilgi amaçlı araştırmasını tamamlamış ve Karakeçili’de faaliyet gösteren işletmeleri ve sorunları aşağıya çıkarmıştır.</w:t>
            </w:r>
          </w:p>
          <w:p w:rsidR="00AC2933" w:rsidRDefault="00AC2933" w:rsidP="00BC4A9B">
            <w:pPr>
              <w:pStyle w:val="NormalWeb"/>
              <w:rPr>
                <w:color w:val="000000"/>
                <w:sz w:val="27"/>
                <w:szCs w:val="27"/>
              </w:rPr>
            </w:pPr>
            <w:r>
              <w:rPr>
                <w:color w:val="000000"/>
                <w:sz w:val="27"/>
                <w:szCs w:val="27"/>
              </w:rPr>
              <w:t>Gıda İşleme 1 Adet (Tadım A.Ş.)</w:t>
            </w:r>
          </w:p>
          <w:p w:rsidR="00AC2933" w:rsidRDefault="00AC2933" w:rsidP="00BC4A9B">
            <w:pPr>
              <w:pStyle w:val="NormalWeb"/>
              <w:rPr>
                <w:color w:val="000000"/>
                <w:sz w:val="27"/>
                <w:szCs w:val="27"/>
              </w:rPr>
            </w:pPr>
            <w:r>
              <w:rPr>
                <w:color w:val="000000"/>
                <w:sz w:val="27"/>
                <w:szCs w:val="27"/>
              </w:rPr>
              <w:t>Zahireci 2 Adet (</w:t>
            </w:r>
            <w:proofErr w:type="spellStart"/>
            <w:r>
              <w:rPr>
                <w:color w:val="000000"/>
                <w:sz w:val="27"/>
                <w:szCs w:val="27"/>
              </w:rPr>
              <w:t>Hasdoğan</w:t>
            </w:r>
            <w:proofErr w:type="spellEnd"/>
            <w:r>
              <w:rPr>
                <w:color w:val="000000"/>
                <w:sz w:val="27"/>
                <w:szCs w:val="27"/>
              </w:rPr>
              <w:t xml:space="preserve"> </w:t>
            </w:r>
            <w:proofErr w:type="spellStart"/>
            <w:r>
              <w:rPr>
                <w:color w:val="000000"/>
                <w:sz w:val="27"/>
                <w:szCs w:val="27"/>
              </w:rPr>
              <w:t>Ltd.Şti</w:t>
            </w:r>
            <w:proofErr w:type="spellEnd"/>
            <w:r>
              <w:rPr>
                <w:color w:val="000000"/>
                <w:sz w:val="27"/>
                <w:szCs w:val="27"/>
              </w:rPr>
              <w:t xml:space="preserve"> – Ali Coşkun)</w:t>
            </w:r>
          </w:p>
          <w:p w:rsidR="00AC2933" w:rsidRDefault="00AC2933" w:rsidP="00BC4A9B">
            <w:pPr>
              <w:pStyle w:val="NormalWeb"/>
              <w:rPr>
                <w:color w:val="000000"/>
                <w:sz w:val="27"/>
                <w:szCs w:val="27"/>
              </w:rPr>
            </w:pPr>
            <w:r>
              <w:rPr>
                <w:color w:val="000000"/>
                <w:sz w:val="27"/>
                <w:szCs w:val="27"/>
              </w:rPr>
              <w:t xml:space="preserve">Benzinlik 3 Adet (Albayrak Petrol </w:t>
            </w:r>
            <w:proofErr w:type="spellStart"/>
            <w:r>
              <w:rPr>
                <w:color w:val="000000"/>
                <w:sz w:val="27"/>
                <w:szCs w:val="27"/>
              </w:rPr>
              <w:t>Ltd.Şti</w:t>
            </w:r>
            <w:proofErr w:type="spellEnd"/>
            <w:r>
              <w:rPr>
                <w:color w:val="000000"/>
                <w:sz w:val="27"/>
                <w:szCs w:val="27"/>
              </w:rPr>
              <w:t xml:space="preserve"> – Öz Albayrak Petrol </w:t>
            </w:r>
            <w:proofErr w:type="spellStart"/>
            <w:r>
              <w:rPr>
                <w:color w:val="000000"/>
                <w:sz w:val="27"/>
                <w:szCs w:val="27"/>
              </w:rPr>
              <w:t>Ltd.Şti</w:t>
            </w:r>
            <w:proofErr w:type="spellEnd"/>
            <w:r>
              <w:rPr>
                <w:color w:val="000000"/>
                <w:sz w:val="27"/>
                <w:szCs w:val="27"/>
              </w:rPr>
              <w:t xml:space="preserve"> – Mustafa Öztürk)</w:t>
            </w:r>
          </w:p>
          <w:p w:rsidR="00AC2933" w:rsidRDefault="00AC2933" w:rsidP="00BC4A9B">
            <w:pPr>
              <w:pStyle w:val="NormalWeb"/>
              <w:rPr>
                <w:color w:val="000000"/>
                <w:sz w:val="27"/>
                <w:szCs w:val="27"/>
              </w:rPr>
            </w:pPr>
            <w:r>
              <w:rPr>
                <w:color w:val="000000"/>
                <w:sz w:val="27"/>
                <w:szCs w:val="27"/>
              </w:rPr>
              <w:t>Güneş Santrali 1 Adet (Ha Enerji)</w:t>
            </w:r>
          </w:p>
          <w:p w:rsidR="00AC2933" w:rsidRDefault="00AC2933" w:rsidP="00BC4A9B">
            <w:pPr>
              <w:pStyle w:val="NormalWeb"/>
              <w:rPr>
                <w:color w:val="000000"/>
                <w:sz w:val="27"/>
                <w:szCs w:val="27"/>
              </w:rPr>
            </w:pPr>
            <w:r>
              <w:rPr>
                <w:color w:val="000000"/>
                <w:sz w:val="27"/>
                <w:szCs w:val="27"/>
              </w:rPr>
              <w:t xml:space="preserve">Gübre Bayii 3 Adet (Karakeçili Tarım </w:t>
            </w:r>
            <w:proofErr w:type="spellStart"/>
            <w:r>
              <w:rPr>
                <w:color w:val="000000"/>
                <w:sz w:val="27"/>
                <w:szCs w:val="27"/>
              </w:rPr>
              <w:t>Ltd.Şti</w:t>
            </w:r>
            <w:proofErr w:type="spellEnd"/>
            <w:r>
              <w:rPr>
                <w:color w:val="000000"/>
                <w:sz w:val="27"/>
                <w:szCs w:val="27"/>
              </w:rPr>
              <w:t xml:space="preserve"> – Süleyman Demirel – Akyol Mühendislik </w:t>
            </w:r>
            <w:proofErr w:type="spellStart"/>
            <w:r>
              <w:rPr>
                <w:color w:val="000000"/>
                <w:sz w:val="27"/>
                <w:szCs w:val="27"/>
              </w:rPr>
              <w:t>Ltd.Şti</w:t>
            </w:r>
            <w:proofErr w:type="spellEnd"/>
            <w:r>
              <w:rPr>
                <w:color w:val="000000"/>
                <w:sz w:val="27"/>
                <w:szCs w:val="27"/>
              </w:rPr>
              <w:t>)</w:t>
            </w:r>
          </w:p>
          <w:p w:rsidR="00AC2933" w:rsidRDefault="00AC2933" w:rsidP="00BC4A9B">
            <w:pPr>
              <w:pStyle w:val="NormalWeb"/>
              <w:rPr>
                <w:color w:val="000000"/>
                <w:sz w:val="27"/>
                <w:szCs w:val="27"/>
              </w:rPr>
            </w:pPr>
            <w:r>
              <w:rPr>
                <w:color w:val="000000"/>
                <w:sz w:val="27"/>
                <w:szCs w:val="27"/>
              </w:rPr>
              <w:t xml:space="preserve">Yapı Market / İnşaat 3 Adet Coşkun Doğan </w:t>
            </w:r>
            <w:proofErr w:type="spellStart"/>
            <w:r>
              <w:rPr>
                <w:color w:val="000000"/>
                <w:sz w:val="27"/>
                <w:szCs w:val="27"/>
              </w:rPr>
              <w:t>Ltd.Şt</w:t>
            </w:r>
            <w:proofErr w:type="spellEnd"/>
            <w:r>
              <w:rPr>
                <w:color w:val="000000"/>
                <w:sz w:val="27"/>
                <w:szCs w:val="27"/>
              </w:rPr>
              <w:t xml:space="preserve"> - </w:t>
            </w:r>
            <w:proofErr w:type="spellStart"/>
            <w:r>
              <w:rPr>
                <w:color w:val="000000"/>
                <w:sz w:val="27"/>
                <w:szCs w:val="27"/>
              </w:rPr>
              <w:t>Üçyıldız</w:t>
            </w:r>
            <w:proofErr w:type="spellEnd"/>
            <w:r>
              <w:rPr>
                <w:color w:val="000000"/>
                <w:sz w:val="27"/>
                <w:szCs w:val="27"/>
              </w:rPr>
              <w:t xml:space="preserve"> </w:t>
            </w:r>
            <w:proofErr w:type="spellStart"/>
            <w:r>
              <w:rPr>
                <w:color w:val="000000"/>
                <w:sz w:val="27"/>
                <w:szCs w:val="27"/>
              </w:rPr>
              <w:t>Ltd.Şti</w:t>
            </w:r>
            <w:proofErr w:type="spellEnd"/>
            <w:r>
              <w:rPr>
                <w:color w:val="000000"/>
                <w:sz w:val="27"/>
                <w:szCs w:val="27"/>
              </w:rPr>
              <w:t xml:space="preserve"> - </w:t>
            </w:r>
            <w:proofErr w:type="spellStart"/>
            <w:r>
              <w:rPr>
                <w:color w:val="000000"/>
                <w:sz w:val="27"/>
                <w:szCs w:val="27"/>
              </w:rPr>
              <w:t>Hasdoğan</w:t>
            </w:r>
            <w:proofErr w:type="spellEnd"/>
            <w:r>
              <w:rPr>
                <w:color w:val="000000"/>
                <w:sz w:val="27"/>
                <w:szCs w:val="27"/>
              </w:rPr>
              <w:t xml:space="preserve"> </w:t>
            </w:r>
            <w:proofErr w:type="spellStart"/>
            <w:r>
              <w:rPr>
                <w:color w:val="000000"/>
                <w:sz w:val="27"/>
                <w:szCs w:val="27"/>
              </w:rPr>
              <w:t>Ltd.Şti</w:t>
            </w:r>
            <w:proofErr w:type="spellEnd"/>
            <w:proofErr w:type="gramStart"/>
            <w:r>
              <w:rPr>
                <w:color w:val="000000"/>
                <w:sz w:val="27"/>
                <w:szCs w:val="27"/>
              </w:rPr>
              <w:t>)</w:t>
            </w:r>
            <w:proofErr w:type="gramEnd"/>
          </w:p>
          <w:p w:rsidR="00AC2933" w:rsidRDefault="00AC2933" w:rsidP="00BC4A9B">
            <w:pPr>
              <w:pStyle w:val="NormalWeb"/>
              <w:rPr>
                <w:color w:val="000000"/>
                <w:sz w:val="27"/>
                <w:szCs w:val="27"/>
              </w:rPr>
            </w:pPr>
            <w:r>
              <w:rPr>
                <w:color w:val="000000"/>
                <w:sz w:val="27"/>
                <w:szCs w:val="27"/>
              </w:rPr>
              <w:t xml:space="preserve">Besi Çiftliği: 2 Adet (Karakeçili Has Besi </w:t>
            </w:r>
            <w:proofErr w:type="spellStart"/>
            <w:r>
              <w:rPr>
                <w:color w:val="000000"/>
                <w:sz w:val="27"/>
                <w:szCs w:val="27"/>
              </w:rPr>
              <w:t>Ltd.Şti</w:t>
            </w:r>
            <w:proofErr w:type="spellEnd"/>
            <w:r>
              <w:rPr>
                <w:color w:val="000000"/>
                <w:sz w:val="27"/>
                <w:szCs w:val="27"/>
              </w:rPr>
              <w:t xml:space="preserve"> – Gülçin Akaryakıt </w:t>
            </w:r>
            <w:proofErr w:type="spellStart"/>
            <w:r>
              <w:rPr>
                <w:color w:val="000000"/>
                <w:sz w:val="27"/>
                <w:szCs w:val="27"/>
              </w:rPr>
              <w:t>Ltd.Şti</w:t>
            </w:r>
            <w:proofErr w:type="spellEnd"/>
            <w:r>
              <w:rPr>
                <w:color w:val="000000"/>
                <w:sz w:val="27"/>
                <w:szCs w:val="27"/>
              </w:rPr>
              <w:t>)</w:t>
            </w:r>
          </w:p>
          <w:p w:rsidR="00AC2933" w:rsidRDefault="00AC2933" w:rsidP="00BC4A9B">
            <w:pPr>
              <w:pStyle w:val="NormalWeb"/>
              <w:rPr>
                <w:color w:val="000000"/>
                <w:sz w:val="27"/>
                <w:szCs w:val="27"/>
              </w:rPr>
            </w:pPr>
            <w:r>
              <w:rPr>
                <w:color w:val="000000"/>
                <w:sz w:val="27"/>
                <w:szCs w:val="27"/>
              </w:rPr>
              <w:t xml:space="preserve">Kum Ocağı 1 Adet (Avan Kum </w:t>
            </w:r>
            <w:proofErr w:type="spellStart"/>
            <w:r>
              <w:rPr>
                <w:color w:val="000000"/>
                <w:sz w:val="27"/>
                <w:szCs w:val="27"/>
              </w:rPr>
              <w:t>Ltd.Şti</w:t>
            </w:r>
            <w:proofErr w:type="spellEnd"/>
            <w:r>
              <w:rPr>
                <w:color w:val="000000"/>
                <w:sz w:val="27"/>
                <w:szCs w:val="27"/>
              </w:rPr>
              <w:t>)</w:t>
            </w:r>
          </w:p>
          <w:p w:rsidR="00AC2933" w:rsidRDefault="00AC2933" w:rsidP="00BC4A9B">
            <w:pPr>
              <w:pStyle w:val="NormalWeb"/>
              <w:rPr>
                <w:color w:val="000000"/>
                <w:sz w:val="27"/>
                <w:szCs w:val="27"/>
              </w:rPr>
            </w:pPr>
            <w:r>
              <w:rPr>
                <w:color w:val="000000"/>
                <w:sz w:val="27"/>
                <w:szCs w:val="27"/>
              </w:rPr>
              <w:t>Yedek Parça 2 Adet (Avan Aydemir Adi Ortaklığı – Ali Rıza Çelik)</w:t>
            </w:r>
          </w:p>
          <w:p w:rsidR="00AC2933" w:rsidRDefault="00AC2933" w:rsidP="00BC4A9B">
            <w:pPr>
              <w:pStyle w:val="NormalWeb"/>
              <w:rPr>
                <w:color w:val="000000"/>
                <w:sz w:val="27"/>
                <w:szCs w:val="27"/>
              </w:rPr>
            </w:pPr>
            <w:r>
              <w:rPr>
                <w:color w:val="000000"/>
                <w:sz w:val="27"/>
                <w:szCs w:val="27"/>
              </w:rPr>
              <w:t xml:space="preserve">Kooperatif 3 Adet (959 Sayılı Tarım Kredi – Karakeçili </w:t>
            </w:r>
            <w:proofErr w:type="spellStart"/>
            <w:r>
              <w:rPr>
                <w:color w:val="000000"/>
                <w:sz w:val="27"/>
                <w:szCs w:val="27"/>
              </w:rPr>
              <w:t>Minibüscüler</w:t>
            </w:r>
            <w:proofErr w:type="spellEnd"/>
            <w:r>
              <w:rPr>
                <w:color w:val="000000"/>
                <w:sz w:val="27"/>
                <w:szCs w:val="27"/>
              </w:rPr>
              <w:t xml:space="preserve"> – Kadın Girişim)</w:t>
            </w:r>
          </w:p>
          <w:p w:rsidR="00AC2933" w:rsidRDefault="00AC2933" w:rsidP="00BC4A9B">
            <w:pPr>
              <w:pStyle w:val="NormalWeb"/>
              <w:rPr>
                <w:color w:val="000000"/>
                <w:sz w:val="27"/>
                <w:szCs w:val="27"/>
              </w:rPr>
            </w:pPr>
            <w:r>
              <w:rPr>
                <w:color w:val="000000"/>
                <w:sz w:val="27"/>
                <w:szCs w:val="27"/>
              </w:rPr>
              <w:t>Lokanta 2 Adet (</w:t>
            </w:r>
            <w:proofErr w:type="spellStart"/>
            <w:r>
              <w:rPr>
                <w:color w:val="000000"/>
                <w:sz w:val="27"/>
                <w:szCs w:val="27"/>
              </w:rPr>
              <w:t>Mevlüt</w:t>
            </w:r>
            <w:proofErr w:type="spellEnd"/>
            <w:r>
              <w:rPr>
                <w:color w:val="000000"/>
                <w:sz w:val="27"/>
                <w:szCs w:val="27"/>
              </w:rPr>
              <w:t xml:space="preserve"> Akdeniz – Haydar Ülger)</w:t>
            </w:r>
          </w:p>
          <w:p w:rsidR="00AC2933" w:rsidRDefault="00AC2933" w:rsidP="00BC4A9B">
            <w:pPr>
              <w:pStyle w:val="NormalWeb"/>
              <w:rPr>
                <w:color w:val="000000"/>
                <w:sz w:val="27"/>
                <w:szCs w:val="27"/>
              </w:rPr>
            </w:pPr>
            <w:r>
              <w:rPr>
                <w:color w:val="000000"/>
                <w:sz w:val="27"/>
                <w:szCs w:val="27"/>
              </w:rPr>
              <w:t xml:space="preserve">Eczane 2 Adet (Mustafa Metin – Nebahat </w:t>
            </w:r>
            <w:proofErr w:type="spellStart"/>
            <w:r>
              <w:rPr>
                <w:color w:val="000000"/>
                <w:sz w:val="27"/>
                <w:szCs w:val="27"/>
              </w:rPr>
              <w:t>Yunt</w:t>
            </w:r>
            <w:proofErr w:type="spellEnd"/>
            <w:r>
              <w:rPr>
                <w:color w:val="000000"/>
                <w:sz w:val="27"/>
                <w:szCs w:val="27"/>
              </w:rPr>
              <w:t>)</w:t>
            </w:r>
          </w:p>
          <w:p w:rsidR="00AC2933" w:rsidRDefault="00AC2933" w:rsidP="00BC4A9B">
            <w:pPr>
              <w:pStyle w:val="NormalWeb"/>
              <w:rPr>
                <w:color w:val="000000"/>
                <w:sz w:val="27"/>
                <w:szCs w:val="27"/>
              </w:rPr>
            </w:pPr>
            <w:r>
              <w:rPr>
                <w:color w:val="000000"/>
                <w:sz w:val="27"/>
                <w:szCs w:val="27"/>
              </w:rPr>
              <w:t>Tüp Bayii 1 Adet (Salih Doğan)</w:t>
            </w:r>
          </w:p>
          <w:p w:rsidR="00AC2933" w:rsidRDefault="00AC2933" w:rsidP="00BC4A9B">
            <w:pPr>
              <w:pStyle w:val="NormalWeb"/>
              <w:rPr>
                <w:color w:val="000000"/>
                <w:sz w:val="27"/>
                <w:szCs w:val="27"/>
              </w:rPr>
            </w:pPr>
            <w:r>
              <w:rPr>
                <w:color w:val="000000"/>
                <w:sz w:val="27"/>
                <w:szCs w:val="27"/>
              </w:rPr>
              <w:t>Telefon Satış/Teknik S. 1 Adet (Yasin Can)</w:t>
            </w:r>
          </w:p>
          <w:p w:rsidR="00AC2933" w:rsidRDefault="00AC2933" w:rsidP="00BC4A9B">
            <w:pPr>
              <w:pStyle w:val="NormalWeb"/>
              <w:rPr>
                <w:color w:val="000000"/>
                <w:sz w:val="27"/>
                <w:szCs w:val="27"/>
              </w:rPr>
            </w:pPr>
            <w:r>
              <w:rPr>
                <w:color w:val="000000"/>
                <w:sz w:val="27"/>
                <w:szCs w:val="27"/>
              </w:rPr>
              <w:t>Fotoğrafçı 1 Adet (Faruk Albayrak)</w:t>
            </w:r>
          </w:p>
          <w:p w:rsidR="00AC2933" w:rsidRDefault="00AC2933" w:rsidP="00BC4A9B">
            <w:pPr>
              <w:pStyle w:val="NormalWeb"/>
              <w:rPr>
                <w:color w:val="000000"/>
                <w:sz w:val="27"/>
                <w:szCs w:val="27"/>
              </w:rPr>
            </w:pPr>
            <w:r>
              <w:rPr>
                <w:color w:val="000000"/>
                <w:sz w:val="27"/>
                <w:szCs w:val="27"/>
              </w:rPr>
              <w:t>Büfe 3 Adet (Ertuğrul Aydemir – Zeynel Can – Murat Bal)</w:t>
            </w:r>
          </w:p>
          <w:p w:rsidR="00AC2933" w:rsidRDefault="00AC2933" w:rsidP="00BC4A9B">
            <w:pPr>
              <w:pStyle w:val="NormalWeb"/>
              <w:rPr>
                <w:color w:val="000000"/>
                <w:sz w:val="27"/>
                <w:szCs w:val="27"/>
              </w:rPr>
            </w:pPr>
            <w:r>
              <w:rPr>
                <w:color w:val="000000"/>
                <w:sz w:val="27"/>
                <w:szCs w:val="27"/>
              </w:rPr>
              <w:lastRenderedPageBreak/>
              <w:t>Tekel Bayii 1 Adet (Burak Meriç)</w:t>
            </w:r>
          </w:p>
          <w:p w:rsidR="00AC2933" w:rsidRDefault="00AC2933" w:rsidP="00BC4A9B">
            <w:pPr>
              <w:pStyle w:val="NormalWeb"/>
              <w:rPr>
                <w:color w:val="000000"/>
                <w:sz w:val="27"/>
                <w:szCs w:val="27"/>
              </w:rPr>
            </w:pPr>
            <w:r>
              <w:rPr>
                <w:color w:val="000000"/>
                <w:sz w:val="27"/>
                <w:szCs w:val="27"/>
              </w:rPr>
              <w:t xml:space="preserve">Kasap 6 Adet (Karakeçili Et Gıda </w:t>
            </w:r>
            <w:proofErr w:type="spellStart"/>
            <w:r>
              <w:rPr>
                <w:color w:val="000000"/>
                <w:sz w:val="27"/>
                <w:szCs w:val="27"/>
              </w:rPr>
              <w:t>Ltd.Şti</w:t>
            </w:r>
            <w:proofErr w:type="spellEnd"/>
            <w:r>
              <w:rPr>
                <w:color w:val="000000"/>
                <w:sz w:val="27"/>
                <w:szCs w:val="27"/>
              </w:rPr>
              <w:t xml:space="preserve"> – Karakeçili Et Besi </w:t>
            </w:r>
            <w:proofErr w:type="spellStart"/>
            <w:r>
              <w:rPr>
                <w:color w:val="000000"/>
                <w:sz w:val="27"/>
                <w:szCs w:val="27"/>
              </w:rPr>
              <w:t>Ltd.Şti</w:t>
            </w:r>
            <w:proofErr w:type="spellEnd"/>
            <w:r>
              <w:rPr>
                <w:color w:val="000000"/>
                <w:sz w:val="27"/>
                <w:szCs w:val="27"/>
              </w:rPr>
              <w:t xml:space="preserve"> – </w:t>
            </w:r>
            <w:proofErr w:type="spellStart"/>
            <w:r>
              <w:rPr>
                <w:color w:val="000000"/>
                <w:sz w:val="27"/>
                <w:szCs w:val="27"/>
              </w:rPr>
              <w:t>Embiya</w:t>
            </w:r>
            <w:proofErr w:type="spellEnd"/>
            <w:r>
              <w:rPr>
                <w:color w:val="000000"/>
                <w:sz w:val="27"/>
                <w:szCs w:val="27"/>
              </w:rPr>
              <w:t xml:space="preserve"> Can – DY Güven </w:t>
            </w:r>
            <w:proofErr w:type="spellStart"/>
            <w:r>
              <w:rPr>
                <w:color w:val="000000"/>
                <w:sz w:val="27"/>
                <w:szCs w:val="27"/>
              </w:rPr>
              <w:t>Ltd.Şti</w:t>
            </w:r>
            <w:proofErr w:type="spellEnd"/>
            <w:r>
              <w:rPr>
                <w:color w:val="000000"/>
                <w:sz w:val="27"/>
                <w:szCs w:val="27"/>
              </w:rPr>
              <w:t xml:space="preserve"> – Cemal Doğan – Hayrullah </w:t>
            </w:r>
            <w:proofErr w:type="spellStart"/>
            <w:r>
              <w:rPr>
                <w:color w:val="000000"/>
                <w:sz w:val="27"/>
                <w:szCs w:val="27"/>
              </w:rPr>
              <w:t>Bozbal</w:t>
            </w:r>
            <w:proofErr w:type="spellEnd"/>
            <w:r>
              <w:rPr>
                <w:color w:val="000000"/>
                <w:sz w:val="27"/>
                <w:szCs w:val="27"/>
              </w:rPr>
              <w:t>)</w:t>
            </w:r>
          </w:p>
          <w:p w:rsidR="00AC2933" w:rsidRDefault="00AC2933" w:rsidP="00BC4A9B">
            <w:pPr>
              <w:pStyle w:val="NormalWeb"/>
              <w:rPr>
                <w:color w:val="000000"/>
                <w:sz w:val="27"/>
                <w:szCs w:val="27"/>
              </w:rPr>
            </w:pPr>
            <w:r>
              <w:rPr>
                <w:color w:val="000000"/>
                <w:sz w:val="27"/>
                <w:szCs w:val="27"/>
              </w:rPr>
              <w:t>Lisanslı Depo 1 Adet (</w:t>
            </w:r>
            <w:proofErr w:type="spellStart"/>
            <w:r>
              <w:rPr>
                <w:color w:val="000000"/>
                <w:sz w:val="27"/>
                <w:szCs w:val="27"/>
              </w:rPr>
              <w:t>Teka</w:t>
            </w:r>
            <w:proofErr w:type="spellEnd"/>
            <w:r>
              <w:rPr>
                <w:color w:val="000000"/>
                <w:sz w:val="27"/>
                <w:szCs w:val="27"/>
              </w:rPr>
              <w:t xml:space="preserve"> Tarım </w:t>
            </w:r>
            <w:proofErr w:type="spellStart"/>
            <w:r>
              <w:rPr>
                <w:color w:val="000000"/>
                <w:sz w:val="27"/>
                <w:szCs w:val="27"/>
              </w:rPr>
              <w:t>Ltd.Şti</w:t>
            </w:r>
            <w:proofErr w:type="spellEnd"/>
            <w:r>
              <w:rPr>
                <w:color w:val="000000"/>
                <w:sz w:val="27"/>
                <w:szCs w:val="27"/>
              </w:rPr>
              <w:t>)</w:t>
            </w:r>
          </w:p>
          <w:p w:rsidR="00AC2933" w:rsidRDefault="00AC2933" w:rsidP="00BC4A9B">
            <w:pPr>
              <w:pStyle w:val="NormalWeb"/>
              <w:rPr>
                <w:color w:val="000000"/>
                <w:sz w:val="27"/>
                <w:szCs w:val="27"/>
              </w:rPr>
            </w:pPr>
            <w:r>
              <w:rPr>
                <w:color w:val="000000"/>
                <w:sz w:val="27"/>
                <w:szCs w:val="27"/>
              </w:rPr>
              <w:t xml:space="preserve">Fırın 1 Adet (Ramazan Doğan Unlu </w:t>
            </w:r>
            <w:proofErr w:type="spellStart"/>
            <w:r>
              <w:rPr>
                <w:color w:val="000000"/>
                <w:sz w:val="27"/>
                <w:szCs w:val="27"/>
              </w:rPr>
              <w:t>Mamülleri</w:t>
            </w:r>
            <w:proofErr w:type="spellEnd"/>
            <w:r>
              <w:rPr>
                <w:color w:val="000000"/>
                <w:sz w:val="27"/>
                <w:szCs w:val="27"/>
              </w:rPr>
              <w:t xml:space="preserve"> </w:t>
            </w:r>
            <w:proofErr w:type="spellStart"/>
            <w:r>
              <w:rPr>
                <w:color w:val="000000"/>
                <w:sz w:val="27"/>
                <w:szCs w:val="27"/>
              </w:rPr>
              <w:t>Ltd.Şti</w:t>
            </w:r>
            <w:proofErr w:type="spellEnd"/>
            <w:r>
              <w:rPr>
                <w:color w:val="000000"/>
                <w:sz w:val="27"/>
                <w:szCs w:val="27"/>
              </w:rPr>
              <w:t>)</w:t>
            </w:r>
          </w:p>
          <w:p w:rsidR="00AC2933" w:rsidRDefault="00AC2933" w:rsidP="00BC4A9B">
            <w:pPr>
              <w:pStyle w:val="NormalWeb"/>
              <w:rPr>
                <w:color w:val="000000"/>
                <w:sz w:val="27"/>
                <w:szCs w:val="27"/>
              </w:rPr>
            </w:pPr>
            <w:r>
              <w:rPr>
                <w:color w:val="000000"/>
                <w:sz w:val="27"/>
                <w:szCs w:val="27"/>
              </w:rPr>
              <w:t>Sıhhi/Elektrik Tesisatçı 3 Adet (</w:t>
            </w:r>
            <w:proofErr w:type="spellStart"/>
            <w:r>
              <w:rPr>
                <w:color w:val="000000"/>
                <w:sz w:val="27"/>
                <w:szCs w:val="27"/>
              </w:rPr>
              <w:t>Şit</w:t>
            </w:r>
            <w:proofErr w:type="spellEnd"/>
            <w:r>
              <w:rPr>
                <w:color w:val="000000"/>
                <w:sz w:val="27"/>
                <w:szCs w:val="27"/>
              </w:rPr>
              <w:t xml:space="preserve"> Avan – Mesut Keçeli – Mustafa </w:t>
            </w:r>
            <w:proofErr w:type="spellStart"/>
            <w:r>
              <w:rPr>
                <w:color w:val="000000"/>
                <w:sz w:val="27"/>
                <w:szCs w:val="27"/>
              </w:rPr>
              <w:t>Türkdoğan</w:t>
            </w:r>
            <w:proofErr w:type="spellEnd"/>
            <w:r>
              <w:rPr>
                <w:color w:val="000000"/>
                <w:sz w:val="27"/>
                <w:szCs w:val="27"/>
              </w:rPr>
              <w:t>)</w:t>
            </w:r>
          </w:p>
          <w:p w:rsidR="00AC2933" w:rsidRDefault="00AC2933" w:rsidP="00BC4A9B">
            <w:pPr>
              <w:pStyle w:val="NormalWeb"/>
              <w:rPr>
                <w:color w:val="000000"/>
                <w:sz w:val="27"/>
                <w:szCs w:val="27"/>
              </w:rPr>
            </w:pPr>
            <w:r>
              <w:rPr>
                <w:color w:val="000000"/>
                <w:sz w:val="27"/>
                <w:szCs w:val="27"/>
              </w:rPr>
              <w:t xml:space="preserve">Bakkaliye 9 Adet (A101 – Cemal Aktaş – Selçuk Yasin Bal – Soner </w:t>
            </w:r>
            <w:proofErr w:type="spellStart"/>
            <w:r>
              <w:rPr>
                <w:color w:val="000000"/>
                <w:sz w:val="27"/>
                <w:szCs w:val="27"/>
              </w:rPr>
              <w:t>Türkdoğan</w:t>
            </w:r>
            <w:proofErr w:type="spellEnd"/>
            <w:r>
              <w:rPr>
                <w:color w:val="000000"/>
                <w:sz w:val="27"/>
                <w:szCs w:val="27"/>
              </w:rPr>
              <w:t xml:space="preserve"> – Yüksel Gıda </w:t>
            </w:r>
            <w:proofErr w:type="spellStart"/>
            <w:r>
              <w:rPr>
                <w:color w:val="000000"/>
                <w:sz w:val="27"/>
                <w:szCs w:val="27"/>
              </w:rPr>
              <w:t>Ltd.Şti</w:t>
            </w:r>
            <w:proofErr w:type="spellEnd"/>
            <w:r>
              <w:rPr>
                <w:color w:val="000000"/>
                <w:sz w:val="27"/>
                <w:szCs w:val="27"/>
              </w:rPr>
              <w:t xml:space="preserve"> – Hüsamettin Coşkun – Ali Aydemir – İrfan Yüksel – Mustafa Selim Bal)</w:t>
            </w:r>
          </w:p>
          <w:p w:rsidR="00AC2933" w:rsidRDefault="00AC2933" w:rsidP="00BC4A9B">
            <w:pPr>
              <w:pStyle w:val="NormalWeb"/>
              <w:rPr>
                <w:color w:val="000000"/>
                <w:sz w:val="27"/>
                <w:szCs w:val="27"/>
              </w:rPr>
            </w:pPr>
            <w:r>
              <w:rPr>
                <w:color w:val="000000"/>
                <w:sz w:val="27"/>
                <w:szCs w:val="27"/>
              </w:rPr>
              <w:t>Ayrıca şehirlerarası nakliye işi yapan 10-12 adet esnaf bulunmaktadır.</w:t>
            </w:r>
          </w:p>
          <w:p w:rsidR="00AC2933" w:rsidRDefault="00AC2933" w:rsidP="00BC4A9B">
            <w:pPr>
              <w:pStyle w:val="NormalWeb"/>
              <w:rPr>
                <w:color w:val="000000"/>
                <w:sz w:val="27"/>
                <w:szCs w:val="27"/>
              </w:rPr>
            </w:pPr>
            <w:r>
              <w:rPr>
                <w:color w:val="000000"/>
                <w:sz w:val="27"/>
                <w:szCs w:val="27"/>
              </w:rPr>
              <w:t>Günlük ve genel olarak karşılaştıkları sorunlara gelince;</w:t>
            </w:r>
          </w:p>
          <w:p w:rsidR="00AC2933" w:rsidRDefault="00AC2933" w:rsidP="00BC4A9B">
            <w:pPr>
              <w:pStyle w:val="NormalWeb"/>
              <w:jc w:val="both"/>
              <w:rPr>
                <w:color w:val="000000"/>
                <w:sz w:val="27"/>
                <w:szCs w:val="27"/>
              </w:rPr>
            </w:pPr>
            <w:r>
              <w:rPr>
                <w:color w:val="000000"/>
                <w:sz w:val="27"/>
                <w:szCs w:val="27"/>
              </w:rPr>
              <w:t xml:space="preserve">Karakeçili İlçesine bağlı iki tane köy bulunmaktadır. İlçe konum itibariyle yol </w:t>
            </w:r>
            <w:proofErr w:type="gramStart"/>
            <w:r>
              <w:rPr>
                <w:color w:val="000000"/>
                <w:sz w:val="27"/>
                <w:szCs w:val="27"/>
              </w:rPr>
              <w:t>güzergahında</w:t>
            </w:r>
            <w:proofErr w:type="gramEnd"/>
            <w:r>
              <w:rPr>
                <w:color w:val="000000"/>
                <w:sz w:val="27"/>
                <w:szCs w:val="27"/>
              </w:rPr>
              <w:t xml:space="preserve"> ve gelişmeye açık bir bölgede bulunmaktadır. Ancak bu potansiyelin hiç kullanılamadığı ifade edilmektedir.</w:t>
            </w:r>
          </w:p>
          <w:p w:rsidR="00AC2933" w:rsidRDefault="00AC2933" w:rsidP="00BC4A9B">
            <w:pPr>
              <w:pStyle w:val="NormalWeb"/>
              <w:jc w:val="both"/>
              <w:rPr>
                <w:color w:val="000000"/>
                <w:sz w:val="27"/>
                <w:szCs w:val="27"/>
              </w:rPr>
            </w:pPr>
            <w:r>
              <w:rPr>
                <w:color w:val="000000"/>
                <w:sz w:val="27"/>
                <w:szCs w:val="27"/>
              </w:rPr>
              <w:t xml:space="preserve">İlçede Esnaf Kefalet Kooperatifinin faaliyetinin bulunmaması nedeniyle, Kırıkkale’deki Esnaf Kefalet Kooperatifi aracılığı ile kredi kullanıldığı, İşletmelerin düşük faizli kredi </w:t>
            </w:r>
            <w:proofErr w:type="gramStart"/>
            <w:r>
              <w:rPr>
                <w:color w:val="000000"/>
                <w:sz w:val="27"/>
                <w:szCs w:val="27"/>
              </w:rPr>
              <w:t>imkanlarından</w:t>
            </w:r>
            <w:proofErr w:type="gramEnd"/>
            <w:r>
              <w:rPr>
                <w:color w:val="000000"/>
                <w:sz w:val="27"/>
                <w:szCs w:val="27"/>
              </w:rPr>
              <w:t xml:space="preserve"> yeteri kadar faydalanmadığı,</w:t>
            </w:r>
          </w:p>
          <w:p w:rsidR="00AC2933" w:rsidRDefault="00AC2933" w:rsidP="00BC4A9B">
            <w:pPr>
              <w:pStyle w:val="NormalWeb"/>
              <w:jc w:val="both"/>
              <w:rPr>
                <w:color w:val="000000"/>
                <w:sz w:val="27"/>
                <w:szCs w:val="27"/>
              </w:rPr>
            </w:pPr>
            <w:r>
              <w:rPr>
                <w:color w:val="000000"/>
                <w:sz w:val="27"/>
                <w:szCs w:val="27"/>
              </w:rPr>
              <w:t xml:space="preserve">Kızılırmak nehri ilçeden geçmekte, İlçe geçimini çoğunlukla tarıma </w:t>
            </w:r>
            <w:r>
              <w:rPr>
                <w:color w:val="000000"/>
                <w:sz w:val="27"/>
                <w:szCs w:val="27"/>
              </w:rPr>
              <w:t>dayalı yürütmekte</w:t>
            </w:r>
            <w:r>
              <w:rPr>
                <w:color w:val="000000"/>
                <w:sz w:val="27"/>
                <w:szCs w:val="27"/>
              </w:rPr>
              <w:t xml:space="preserve"> olup Ancak bu nehirde yeterince sulama alt yasının bulunmamasından dolayı, yeteri kadar istifade </w:t>
            </w:r>
            <w:proofErr w:type="gramStart"/>
            <w:r>
              <w:rPr>
                <w:color w:val="000000"/>
                <w:sz w:val="27"/>
                <w:szCs w:val="27"/>
              </w:rPr>
              <w:t>imkanının</w:t>
            </w:r>
            <w:proofErr w:type="gramEnd"/>
            <w:r>
              <w:rPr>
                <w:color w:val="000000"/>
                <w:sz w:val="27"/>
                <w:szCs w:val="27"/>
              </w:rPr>
              <w:t xml:space="preserve"> bulunmadığı,</w:t>
            </w:r>
          </w:p>
          <w:p w:rsidR="00AC2933" w:rsidRDefault="00AC2933" w:rsidP="00BC4A9B">
            <w:pPr>
              <w:pStyle w:val="NormalWeb"/>
              <w:jc w:val="both"/>
              <w:rPr>
                <w:color w:val="000000"/>
                <w:sz w:val="27"/>
                <w:szCs w:val="27"/>
              </w:rPr>
            </w:pPr>
            <w:r>
              <w:rPr>
                <w:color w:val="000000"/>
                <w:sz w:val="27"/>
                <w:szCs w:val="27"/>
              </w:rPr>
              <w:t xml:space="preserve">İlçe dahilinde bulunan </w:t>
            </w:r>
            <w:proofErr w:type="spellStart"/>
            <w:r>
              <w:rPr>
                <w:color w:val="000000"/>
                <w:sz w:val="27"/>
                <w:szCs w:val="27"/>
              </w:rPr>
              <w:t>Kapulukaya</w:t>
            </w:r>
            <w:proofErr w:type="spellEnd"/>
            <w:r>
              <w:rPr>
                <w:color w:val="000000"/>
                <w:sz w:val="27"/>
                <w:szCs w:val="27"/>
              </w:rPr>
              <w:t xml:space="preserve"> Baraj Gölü, DSİ yakın mesafe sulama bölgesinde yer almasından dolayı, büyük işletmelere nerdeyse kapalı durumda kaldığı,  Buraya yatırım yapacaklara uygun bir yer veya bölge planı ve projesi bulunmadığı yapılan Komisyon çalışmasından anlaşılmış olup İl Özel İdaresinin Sanayi ve Ticaret görevi </w:t>
            </w:r>
            <w:proofErr w:type="gramStart"/>
            <w:r>
              <w:rPr>
                <w:color w:val="000000"/>
                <w:sz w:val="27"/>
                <w:szCs w:val="27"/>
              </w:rPr>
              <w:t>kapsamında  sorunlar</w:t>
            </w:r>
            <w:proofErr w:type="gramEnd"/>
            <w:r>
              <w:rPr>
                <w:color w:val="000000"/>
                <w:sz w:val="27"/>
                <w:szCs w:val="27"/>
              </w:rPr>
              <w:t xml:space="preserve"> hakkında planlama yapılmasında Komisyon olarak görüş birliğine varılmıştır.</w:t>
            </w:r>
          </w:p>
          <w:p w:rsidR="00AC2933" w:rsidRPr="009C06B9" w:rsidRDefault="00AC2933" w:rsidP="00BC4A9B">
            <w:pPr>
              <w:jc w:val="both"/>
              <w:rPr>
                <w:sz w:val="28"/>
                <w:szCs w:val="28"/>
              </w:rPr>
            </w:pPr>
            <w:r w:rsidRPr="009C06B9">
              <w:rPr>
                <w:sz w:val="28"/>
                <w:szCs w:val="28"/>
              </w:rPr>
              <w:t xml:space="preserve">       5302 Sayılı yasanın 18. Maddesi kapsamında yapılan bilgi ve denetim amaçlı çalışmaya ait rapor İl Genel Meclisinin bilgilerine arz olunur.</w:t>
            </w:r>
          </w:p>
          <w:p w:rsidR="00AC2933" w:rsidRPr="009C06B9" w:rsidRDefault="00AC2933" w:rsidP="00BC4A9B">
            <w:pPr>
              <w:jc w:val="both"/>
              <w:rPr>
                <w:sz w:val="28"/>
                <w:szCs w:val="28"/>
              </w:rPr>
            </w:pPr>
            <w:r w:rsidRPr="009C06B9">
              <w:rPr>
                <w:sz w:val="28"/>
                <w:szCs w:val="28"/>
              </w:rPr>
              <w:t xml:space="preserve">  </w:t>
            </w:r>
          </w:p>
          <w:p w:rsidR="00AC2933" w:rsidRPr="009C06B9" w:rsidRDefault="00AC2933" w:rsidP="00BC4A9B">
            <w:pPr>
              <w:jc w:val="both"/>
              <w:rPr>
                <w:sz w:val="28"/>
                <w:szCs w:val="28"/>
              </w:rPr>
            </w:pPr>
          </w:p>
          <w:p w:rsidR="00AC2933" w:rsidRPr="009C06B9" w:rsidRDefault="00AC2933" w:rsidP="00BC4A9B">
            <w:pPr>
              <w:contextualSpacing/>
              <w:jc w:val="both"/>
              <w:rPr>
                <w:b/>
                <w:sz w:val="28"/>
                <w:szCs w:val="28"/>
              </w:rPr>
            </w:pPr>
            <w:r w:rsidRPr="009C06B9">
              <w:rPr>
                <w:b/>
                <w:sz w:val="28"/>
                <w:szCs w:val="28"/>
              </w:rPr>
              <w:t xml:space="preserve">Şükrü EVCİ                                  </w:t>
            </w:r>
            <w:proofErr w:type="spellStart"/>
            <w:r w:rsidRPr="009C06B9">
              <w:rPr>
                <w:b/>
                <w:sz w:val="28"/>
                <w:szCs w:val="28"/>
              </w:rPr>
              <w:t>M.Kürşad</w:t>
            </w:r>
            <w:proofErr w:type="spellEnd"/>
            <w:r w:rsidRPr="009C06B9">
              <w:rPr>
                <w:b/>
                <w:sz w:val="28"/>
                <w:szCs w:val="28"/>
              </w:rPr>
              <w:t xml:space="preserve"> ÇİÇEK                      </w:t>
            </w:r>
            <w:proofErr w:type="spellStart"/>
            <w:r w:rsidRPr="009C06B9">
              <w:rPr>
                <w:b/>
                <w:sz w:val="28"/>
                <w:szCs w:val="28"/>
              </w:rPr>
              <w:t>M.Kürşat</w:t>
            </w:r>
            <w:proofErr w:type="spellEnd"/>
            <w:r w:rsidRPr="009C06B9">
              <w:rPr>
                <w:b/>
                <w:sz w:val="28"/>
                <w:szCs w:val="28"/>
              </w:rPr>
              <w:t xml:space="preserve"> AVAN</w:t>
            </w:r>
          </w:p>
          <w:p w:rsidR="00AC2933" w:rsidRPr="009C06B9" w:rsidRDefault="00AC2933" w:rsidP="00BC4A9B">
            <w:pPr>
              <w:contextualSpacing/>
              <w:jc w:val="both"/>
              <w:rPr>
                <w:b/>
                <w:sz w:val="28"/>
                <w:szCs w:val="28"/>
              </w:rPr>
            </w:pPr>
            <w:r w:rsidRPr="009C06B9">
              <w:rPr>
                <w:b/>
                <w:sz w:val="28"/>
                <w:szCs w:val="28"/>
              </w:rPr>
              <w:t xml:space="preserve"> Komisyon Başkanı                        Başkan Vekili                                   Sözcü</w:t>
            </w:r>
          </w:p>
          <w:p w:rsidR="00AC2933" w:rsidRPr="009C06B9" w:rsidRDefault="00AC2933" w:rsidP="00BC4A9B">
            <w:pPr>
              <w:contextualSpacing/>
              <w:jc w:val="both"/>
              <w:rPr>
                <w:b/>
                <w:sz w:val="28"/>
                <w:szCs w:val="28"/>
              </w:rPr>
            </w:pPr>
          </w:p>
          <w:p w:rsidR="00AC2933" w:rsidRPr="009C06B9" w:rsidRDefault="00AC2933" w:rsidP="00BC4A9B">
            <w:pPr>
              <w:contextualSpacing/>
              <w:jc w:val="both"/>
              <w:rPr>
                <w:b/>
                <w:sz w:val="28"/>
                <w:szCs w:val="28"/>
              </w:rPr>
            </w:pPr>
          </w:p>
          <w:p w:rsidR="00AC2933" w:rsidRPr="009C06B9" w:rsidRDefault="00AC2933" w:rsidP="00BC4A9B">
            <w:pPr>
              <w:contextualSpacing/>
              <w:jc w:val="both"/>
              <w:rPr>
                <w:b/>
                <w:sz w:val="28"/>
                <w:szCs w:val="28"/>
              </w:rPr>
            </w:pPr>
          </w:p>
          <w:p w:rsidR="00AC2933" w:rsidRPr="009C06B9" w:rsidRDefault="00AC2933" w:rsidP="00BC4A9B">
            <w:pPr>
              <w:contextualSpacing/>
              <w:jc w:val="both"/>
              <w:rPr>
                <w:b/>
                <w:sz w:val="28"/>
                <w:szCs w:val="28"/>
              </w:rPr>
            </w:pPr>
          </w:p>
          <w:p w:rsidR="00AC2933" w:rsidRPr="009C06B9" w:rsidRDefault="00AC2933" w:rsidP="00BC4A9B">
            <w:pPr>
              <w:contextualSpacing/>
              <w:jc w:val="both"/>
              <w:rPr>
                <w:b/>
                <w:sz w:val="28"/>
                <w:szCs w:val="28"/>
              </w:rPr>
            </w:pPr>
          </w:p>
          <w:p w:rsidR="00AC2933" w:rsidRPr="009C06B9" w:rsidRDefault="00AC2933" w:rsidP="00BC4A9B">
            <w:pPr>
              <w:contextualSpacing/>
              <w:jc w:val="both"/>
              <w:rPr>
                <w:b/>
                <w:sz w:val="28"/>
                <w:szCs w:val="28"/>
              </w:rPr>
            </w:pPr>
            <w:r w:rsidRPr="009C06B9">
              <w:rPr>
                <w:b/>
                <w:sz w:val="28"/>
                <w:szCs w:val="28"/>
              </w:rPr>
              <w:t>Hasan ÇOBAN                                                                                    Sercan SITKI</w:t>
            </w:r>
          </w:p>
          <w:p w:rsidR="00AC2933" w:rsidRPr="00817813" w:rsidRDefault="00AC2933" w:rsidP="00AC2933">
            <w:pPr>
              <w:contextualSpacing/>
              <w:jc w:val="both"/>
            </w:pPr>
            <w:r w:rsidRPr="009C06B9">
              <w:rPr>
                <w:b/>
                <w:sz w:val="28"/>
                <w:szCs w:val="28"/>
              </w:rPr>
              <w:t xml:space="preserve">     Üye                                                                                                              Üye</w:t>
            </w:r>
            <w:bookmarkStart w:id="0" w:name="_GoBack"/>
            <w:bookmarkEnd w:id="0"/>
          </w:p>
        </w:tc>
      </w:tr>
    </w:tbl>
    <w:p w:rsidR="003F6A30" w:rsidRDefault="003F6A30"/>
    <w:sectPr w:rsidR="003F6A30" w:rsidSect="00AC2933">
      <w:pgSz w:w="11906" w:h="16838"/>
      <w:pgMar w:top="567" w:right="42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71"/>
    <w:rsid w:val="003F6A30"/>
    <w:rsid w:val="00AC2933"/>
    <w:rsid w:val="00E55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C293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C29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2021-12-13T06:40:00Z</dcterms:created>
  <dcterms:modified xsi:type="dcterms:W3CDTF">2021-12-13T06:40:00Z</dcterms:modified>
</cp:coreProperties>
</file>