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24" w:rsidRDefault="00134524" w:rsidP="00134524">
      <w:pPr>
        <w:tabs>
          <w:tab w:val="left" w:pos="3285"/>
        </w:tabs>
        <w:jc w:val="center"/>
        <w:rPr>
          <w:b/>
        </w:rPr>
      </w:pPr>
      <w:r>
        <w:rPr>
          <w:b/>
        </w:rPr>
        <w:t>T.C.</w:t>
      </w:r>
    </w:p>
    <w:p w:rsidR="00134524" w:rsidRDefault="00134524" w:rsidP="00134524">
      <w:pPr>
        <w:tabs>
          <w:tab w:val="left" w:pos="3285"/>
        </w:tabs>
        <w:jc w:val="center"/>
        <w:rPr>
          <w:b/>
        </w:rPr>
      </w:pPr>
      <w:r>
        <w:rPr>
          <w:b/>
        </w:rPr>
        <w:t>KIRIKKALE İL ÖZEL İDARESİ</w:t>
      </w:r>
    </w:p>
    <w:p w:rsidR="00134524" w:rsidRDefault="00134524" w:rsidP="00134524">
      <w:pPr>
        <w:tabs>
          <w:tab w:val="left" w:pos="3285"/>
        </w:tabs>
        <w:jc w:val="center"/>
        <w:rPr>
          <w:b/>
        </w:rPr>
      </w:pPr>
      <w:r>
        <w:rPr>
          <w:b/>
        </w:rPr>
        <w:t xml:space="preserve">İL GENEL MECLİSİ </w:t>
      </w:r>
    </w:p>
    <w:p w:rsidR="00134524" w:rsidRDefault="00134524" w:rsidP="00134524">
      <w:pPr>
        <w:tabs>
          <w:tab w:val="left" w:pos="3285"/>
        </w:tabs>
        <w:jc w:val="center"/>
        <w:rPr>
          <w:b/>
        </w:rPr>
      </w:pPr>
      <w:r>
        <w:rPr>
          <w:b/>
        </w:rPr>
        <w:t>MECLİS, ENCÜMEN KARARLARI VE PROGRAMLARI İZLEMEKOMİSYONU</w:t>
      </w:r>
    </w:p>
    <w:p w:rsidR="00134524" w:rsidRDefault="00134524" w:rsidP="00134524">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134524" w:rsidTr="00134524">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134524" w:rsidRDefault="00134524" w:rsidP="006C4602">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134524" w:rsidRDefault="00134524" w:rsidP="006C4602">
            <w:pPr>
              <w:pStyle w:val="stbilgi"/>
              <w:spacing w:line="276" w:lineRule="auto"/>
              <w:rPr>
                <w:b/>
                <w:lang w:eastAsia="en-US"/>
              </w:rPr>
            </w:pPr>
            <w:r>
              <w:rPr>
                <w:b/>
                <w:lang w:eastAsia="en-US"/>
              </w:rPr>
              <w:t>Harun OĞUZ</w:t>
            </w:r>
          </w:p>
        </w:tc>
      </w:tr>
      <w:tr w:rsidR="00134524" w:rsidTr="00134524">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134524" w:rsidRDefault="00134524" w:rsidP="006C4602">
            <w:pPr>
              <w:pStyle w:val="stbilgi"/>
              <w:spacing w:line="276" w:lineRule="auto"/>
              <w:rPr>
                <w:b/>
                <w:sz w:val="22"/>
                <w:lang w:eastAsia="en-US"/>
              </w:rPr>
            </w:pPr>
            <w:proofErr w:type="gramStart"/>
            <w:r>
              <w:rPr>
                <w:b/>
                <w:sz w:val="22"/>
                <w:szCs w:val="22"/>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134524" w:rsidRDefault="00134524" w:rsidP="006C4602">
            <w:pPr>
              <w:pStyle w:val="stbilgi"/>
              <w:spacing w:line="276" w:lineRule="auto"/>
              <w:rPr>
                <w:b/>
                <w:lang w:eastAsia="en-US"/>
              </w:rPr>
            </w:pPr>
            <w:r>
              <w:rPr>
                <w:b/>
                <w:lang w:eastAsia="en-US"/>
              </w:rPr>
              <w:t>Hilmi ŞEN</w:t>
            </w:r>
          </w:p>
        </w:tc>
      </w:tr>
      <w:tr w:rsidR="00134524" w:rsidTr="00134524">
        <w:tc>
          <w:tcPr>
            <w:tcW w:w="3227" w:type="dxa"/>
            <w:tcBorders>
              <w:top w:val="single" w:sz="4" w:space="0" w:color="auto"/>
              <w:left w:val="single" w:sz="4" w:space="0" w:color="auto"/>
              <w:bottom w:val="single" w:sz="4" w:space="0" w:color="auto"/>
              <w:right w:val="single" w:sz="4" w:space="0" w:color="auto"/>
            </w:tcBorders>
            <w:hideMark/>
          </w:tcPr>
          <w:p w:rsidR="00134524" w:rsidRDefault="00134524" w:rsidP="006C4602">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134524" w:rsidRDefault="00134524" w:rsidP="006C4602">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Hüseyin ULUYÜREK, Bilal BOZBAL</w:t>
            </w:r>
          </w:p>
        </w:tc>
      </w:tr>
      <w:tr w:rsidR="00134524" w:rsidTr="00134524">
        <w:tc>
          <w:tcPr>
            <w:tcW w:w="3227" w:type="dxa"/>
            <w:tcBorders>
              <w:top w:val="single" w:sz="4" w:space="0" w:color="auto"/>
              <w:left w:val="single" w:sz="4" w:space="0" w:color="auto"/>
              <w:bottom w:val="single" w:sz="4" w:space="0" w:color="auto"/>
              <w:right w:val="single" w:sz="4" w:space="0" w:color="auto"/>
            </w:tcBorders>
            <w:hideMark/>
          </w:tcPr>
          <w:p w:rsidR="00134524" w:rsidRDefault="00134524" w:rsidP="006C4602">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134524" w:rsidRDefault="00134524" w:rsidP="006C4602">
            <w:pPr>
              <w:pStyle w:val="stbilgi"/>
              <w:spacing w:line="276" w:lineRule="auto"/>
              <w:rPr>
                <w:b/>
                <w:lang w:eastAsia="en-US"/>
              </w:rPr>
            </w:pPr>
            <w:r>
              <w:rPr>
                <w:b/>
                <w:lang w:eastAsia="en-US"/>
              </w:rPr>
              <w:t>İl Genel Meclisi Kararı</w:t>
            </w:r>
          </w:p>
        </w:tc>
      </w:tr>
      <w:tr w:rsidR="00134524" w:rsidTr="00134524">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134524" w:rsidRDefault="00134524" w:rsidP="006C4602">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134524" w:rsidRDefault="00134524" w:rsidP="006C4602">
            <w:pPr>
              <w:tabs>
                <w:tab w:val="left" w:pos="3285"/>
              </w:tabs>
              <w:spacing w:line="276" w:lineRule="auto"/>
              <w:rPr>
                <w:b/>
                <w:lang w:eastAsia="en-US"/>
              </w:rPr>
            </w:pPr>
            <w:r>
              <w:rPr>
                <w:b/>
                <w:lang w:eastAsia="en-US"/>
              </w:rPr>
              <w:t>Karar ve Programların izlenmesi</w:t>
            </w:r>
          </w:p>
        </w:tc>
      </w:tr>
    </w:tbl>
    <w:p w:rsidR="00134524" w:rsidRDefault="00134524" w:rsidP="0013452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34524" w:rsidTr="006C4602">
        <w:trPr>
          <w:trHeight w:val="11930"/>
        </w:trPr>
        <w:tc>
          <w:tcPr>
            <w:tcW w:w="10760" w:type="dxa"/>
            <w:tcBorders>
              <w:top w:val="single" w:sz="4" w:space="0" w:color="auto"/>
              <w:left w:val="single" w:sz="4" w:space="0" w:color="auto"/>
              <w:bottom w:val="single" w:sz="4" w:space="0" w:color="auto"/>
              <w:right w:val="single" w:sz="4" w:space="0" w:color="auto"/>
            </w:tcBorders>
          </w:tcPr>
          <w:p w:rsidR="00134524" w:rsidRDefault="00134524" w:rsidP="006C4602">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kararların uygulaması ve programlar hakkında çalışma yaparak, İl Genel Meclisini bilgilendirmektedir. Bu kapsamda Komisyonumuz 13-14-15-16-17 Eylül 2021 tarihlerinde beş gün toplanarak merkez ve ilçelerimize bağlı köylerde incelemeler yapmış, yapılan çalışmalar hakkında yetkililerden bilgiler alarak, alınan kararlar, uygulamalar ve İl Özel İdaresince yürütülen programlar hakkındaki çalışmasını tamamlamıştır.</w:t>
            </w: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r>
              <w:rPr>
                <w:lang w:eastAsia="en-US"/>
              </w:rPr>
              <w:t xml:space="preserve">                 2021 YILI İL ENCÜMEN KARARLARI (TEMMUZ AYI)</w:t>
            </w:r>
          </w:p>
          <w:p w:rsidR="00134524" w:rsidRDefault="00134524" w:rsidP="006C4602">
            <w:pPr>
              <w:spacing w:line="276" w:lineRule="auto"/>
              <w:jc w:val="both"/>
              <w:rPr>
                <w:lang w:eastAsia="en-US"/>
              </w:rPr>
            </w:pPr>
          </w:p>
          <w:p w:rsidR="00134524" w:rsidRDefault="00134524" w:rsidP="006C4602">
            <w:pPr>
              <w:pStyle w:val="ListeParagraf"/>
              <w:numPr>
                <w:ilvl w:val="0"/>
                <w:numId w:val="2"/>
              </w:numPr>
              <w:spacing w:line="276" w:lineRule="auto"/>
              <w:jc w:val="both"/>
              <w:rPr>
                <w:lang w:eastAsia="en-US"/>
              </w:rPr>
            </w:pPr>
            <w:r>
              <w:rPr>
                <w:lang w:eastAsia="en-US"/>
              </w:rPr>
              <w:t>Kırıkkale Silah Sanayi Organize Sanayi Bölgesi Müteşebbis Heyetine Genel Sekreter Yardımcısı Fuat GÜLER, Avukat Serpil ERSOY, Mali Hizmetler Müdürü Suat ARSLAN ve Emlak ve İstimlak Müdürü Ahmet ÇELEBİ 4 yıl görev yapmak üzere seçilmiştir.</w:t>
            </w:r>
          </w:p>
          <w:p w:rsidR="00134524" w:rsidRDefault="00134524" w:rsidP="006C4602">
            <w:pPr>
              <w:pStyle w:val="ListeParagraf"/>
              <w:numPr>
                <w:ilvl w:val="0"/>
                <w:numId w:val="2"/>
              </w:numPr>
              <w:spacing w:line="276" w:lineRule="auto"/>
              <w:jc w:val="both"/>
              <w:rPr>
                <w:lang w:eastAsia="en-US"/>
              </w:rPr>
            </w:pPr>
            <w:r>
              <w:rPr>
                <w:lang w:eastAsia="en-US"/>
              </w:rPr>
              <w:t>İlimiz Yahşihan İlçesi Irmak Köyü 177 ada 2 parselin 5 parçaya, 264 ada 4 parselin 4 parçaya ifrazı arsa malikleri tarafından istenmiş, mevzuatlara uygun olan ifrazların İl Encümenince onaylandığı,</w:t>
            </w:r>
          </w:p>
          <w:p w:rsidR="00134524" w:rsidRDefault="00134524" w:rsidP="006C4602">
            <w:pPr>
              <w:pStyle w:val="ListeParagraf"/>
              <w:numPr>
                <w:ilvl w:val="0"/>
                <w:numId w:val="2"/>
              </w:numPr>
              <w:spacing w:line="276" w:lineRule="auto"/>
              <w:jc w:val="both"/>
              <w:rPr>
                <w:lang w:eastAsia="en-US"/>
              </w:rPr>
            </w:pPr>
            <w:proofErr w:type="spellStart"/>
            <w:r>
              <w:rPr>
                <w:lang w:eastAsia="en-US"/>
              </w:rPr>
              <w:t>Bahşılı</w:t>
            </w:r>
            <w:proofErr w:type="spellEnd"/>
            <w:r>
              <w:rPr>
                <w:lang w:eastAsia="en-US"/>
              </w:rPr>
              <w:t xml:space="preserve"> Karaahmetli Köyü 195 ada 4 ve 13 ada ile Sulakyurt İlçesi </w:t>
            </w:r>
            <w:proofErr w:type="spellStart"/>
            <w:r>
              <w:rPr>
                <w:lang w:eastAsia="en-US"/>
              </w:rPr>
              <w:t>Sarımbey</w:t>
            </w:r>
            <w:proofErr w:type="spellEnd"/>
            <w:r>
              <w:rPr>
                <w:lang w:eastAsia="en-US"/>
              </w:rPr>
              <w:t xml:space="preserve"> Köyü 134 ada 1 ve 2 parsellerin tevhidi arsa malikleri tarafından istenmiş, mevzuatlar kapsamında yapılan çalışmanın İl Encümenince onaylandığı,</w:t>
            </w:r>
          </w:p>
          <w:p w:rsidR="00134524" w:rsidRDefault="00134524" w:rsidP="006C4602">
            <w:pPr>
              <w:pStyle w:val="ListeParagraf"/>
              <w:numPr>
                <w:ilvl w:val="0"/>
                <w:numId w:val="2"/>
              </w:numPr>
              <w:spacing w:line="276" w:lineRule="auto"/>
              <w:jc w:val="both"/>
              <w:rPr>
                <w:lang w:eastAsia="en-US"/>
              </w:rPr>
            </w:pPr>
            <w:r>
              <w:rPr>
                <w:lang w:eastAsia="en-US"/>
              </w:rPr>
              <w:t xml:space="preserve">İlimiz Delice İlçesi </w:t>
            </w:r>
            <w:proofErr w:type="spellStart"/>
            <w:r>
              <w:rPr>
                <w:lang w:eastAsia="en-US"/>
              </w:rPr>
              <w:t>İmirli</w:t>
            </w:r>
            <w:proofErr w:type="spellEnd"/>
            <w:r>
              <w:rPr>
                <w:lang w:eastAsia="en-US"/>
              </w:rPr>
              <w:t xml:space="preserve"> Köyünde mevzuata aykırı yapılan yapının ruhsatlandırma </w:t>
            </w:r>
            <w:proofErr w:type="gramStart"/>
            <w:r>
              <w:rPr>
                <w:lang w:eastAsia="en-US"/>
              </w:rPr>
              <w:t>imkanı</w:t>
            </w:r>
            <w:proofErr w:type="gramEnd"/>
            <w:r>
              <w:rPr>
                <w:lang w:eastAsia="en-US"/>
              </w:rPr>
              <w:t xml:space="preserve"> olmadığı için 3.109.04-TL. </w:t>
            </w:r>
            <w:proofErr w:type="gramStart"/>
            <w:r>
              <w:rPr>
                <w:lang w:eastAsia="en-US"/>
              </w:rPr>
              <w:t>tutarında</w:t>
            </w:r>
            <w:proofErr w:type="gramEnd"/>
            <w:r>
              <w:rPr>
                <w:lang w:eastAsia="en-US"/>
              </w:rPr>
              <w:t xml:space="preserve"> idari para cezası uygulanmasına karar verildiği,</w:t>
            </w:r>
          </w:p>
          <w:p w:rsidR="00134524" w:rsidRDefault="00134524" w:rsidP="006C4602">
            <w:pPr>
              <w:pStyle w:val="ListeParagraf"/>
              <w:spacing w:line="276" w:lineRule="auto"/>
              <w:jc w:val="both"/>
              <w:rPr>
                <w:lang w:eastAsia="en-US"/>
              </w:rPr>
            </w:pPr>
          </w:p>
          <w:p w:rsidR="00134524" w:rsidRDefault="00134524" w:rsidP="006C4602">
            <w:pPr>
              <w:pStyle w:val="ListeParagraf"/>
              <w:spacing w:line="276" w:lineRule="auto"/>
              <w:ind w:left="927"/>
              <w:jc w:val="both"/>
              <w:rPr>
                <w:lang w:eastAsia="en-US"/>
              </w:rPr>
            </w:pPr>
            <w:r>
              <w:rPr>
                <w:lang w:eastAsia="en-US"/>
              </w:rPr>
              <w:t xml:space="preserve">2021 YILI İL GENEL MECLİSİ KARARLARI (TEMMUZ AYI) </w:t>
            </w:r>
          </w:p>
          <w:p w:rsidR="00134524" w:rsidRDefault="00134524" w:rsidP="006C4602">
            <w:pPr>
              <w:pStyle w:val="ListeParagraf"/>
              <w:spacing w:line="276" w:lineRule="auto"/>
              <w:ind w:left="927"/>
              <w:jc w:val="both"/>
              <w:rPr>
                <w:lang w:eastAsia="en-US"/>
              </w:rPr>
            </w:pPr>
          </w:p>
          <w:p w:rsidR="00134524" w:rsidRDefault="00134524" w:rsidP="006C4602">
            <w:pPr>
              <w:pStyle w:val="ListeParagraf"/>
              <w:numPr>
                <w:ilvl w:val="0"/>
                <w:numId w:val="1"/>
              </w:numPr>
              <w:spacing w:line="276" w:lineRule="auto"/>
              <w:jc w:val="both"/>
              <w:rPr>
                <w:lang w:eastAsia="en-US"/>
              </w:rPr>
            </w:pPr>
            <w:r>
              <w:rPr>
                <w:lang w:eastAsia="en-US"/>
              </w:rPr>
              <w:t xml:space="preserve">İl Genel Meclisinin Temmuz Ayı toplantılarında karara bağlanan alt yapı çalışmalarına ait kararların uygulamaya konduğu, etüt çalışmaları tamamlanan çalışmaların 2021 programına </w:t>
            </w:r>
            <w:proofErr w:type="gramStart"/>
            <w:r>
              <w:rPr>
                <w:lang w:eastAsia="en-US"/>
              </w:rPr>
              <w:t>dahil</w:t>
            </w:r>
            <w:proofErr w:type="gramEnd"/>
            <w:r>
              <w:rPr>
                <w:lang w:eastAsia="en-US"/>
              </w:rPr>
              <w:t xml:space="preserve"> edilerek hizmetin yürütüleceği,</w:t>
            </w:r>
          </w:p>
          <w:p w:rsidR="00134524" w:rsidRDefault="00134524" w:rsidP="006C4602">
            <w:pPr>
              <w:pStyle w:val="ListeParagraf"/>
              <w:numPr>
                <w:ilvl w:val="0"/>
                <w:numId w:val="1"/>
              </w:numPr>
              <w:spacing w:line="276" w:lineRule="auto"/>
              <w:jc w:val="both"/>
              <w:rPr>
                <w:lang w:eastAsia="en-US"/>
              </w:rPr>
            </w:pPr>
            <w:r>
              <w:rPr>
                <w:lang w:eastAsia="en-US"/>
              </w:rPr>
              <w:t>Bütçe bölümleri arasında aktarma yapılmasına ait teklif doğrultusunda alınan “Kanalizasyondan Çalışmalarından – İçme Sularına aktarma yapılması” karın uygulamaya konduğu, ödeneğin içme suyu çalışmalarında kullanıldığı,</w:t>
            </w:r>
          </w:p>
          <w:p w:rsidR="00134524" w:rsidRDefault="00134524" w:rsidP="006C4602">
            <w:pPr>
              <w:pStyle w:val="ListeParagraf"/>
              <w:spacing w:line="276" w:lineRule="auto"/>
              <w:jc w:val="both"/>
              <w:rPr>
                <w:lang w:eastAsia="en-US"/>
              </w:rPr>
            </w:pPr>
          </w:p>
          <w:p w:rsidR="00134524" w:rsidRDefault="00134524" w:rsidP="006C4602">
            <w:pPr>
              <w:pStyle w:val="ListeParagraf"/>
              <w:tabs>
                <w:tab w:val="left" w:pos="0"/>
              </w:tabs>
              <w:spacing w:line="276" w:lineRule="auto"/>
              <w:ind w:left="0"/>
              <w:jc w:val="both"/>
              <w:rPr>
                <w:lang w:eastAsia="en-US"/>
              </w:rPr>
            </w:pPr>
            <w:r>
              <w:rPr>
                <w:lang w:eastAsia="en-US"/>
              </w:rPr>
              <w:t xml:space="preserve">                            KÖY İÇME SUYU VE KANALİZASYON ÇALIŞMALAR  ( AĞUSTOS AYI)</w:t>
            </w:r>
          </w:p>
          <w:p w:rsidR="00134524" w:rsidRDefault="00134524" w:rsidP="006C4602">
            <w:pPr>
              <w:pStyle w:val="ListeParagraf"/>
              <w:tabs>
                <w:tab w:val="left" w:pos="0"/>
              </w:tabs>
              <w:spacing w:line="276" w:lineRule="auto"/>
              <w:ind w:left="0"/>
              <w:jc w:val="both"/>
              <w:rPr>
                <w:lang w:eastAsia="en-US"/>
              </w:rPr>
            </w:pPr>
          </w:p>
          <w:p w:rsidR="00134524" w:rsidRDefault="00134524" w:rsidP="006C4602">
            <w:pPr>
              <w:spacing w:line="276" w:lineRule="auto"/>
              <w:jc w:val="both"/>
              <w:rPr>
                <w:lang w:eastAsia="en-US"/>
              </w:rPr>
            </w:pPr>
            <w:r>
              <w:rPr>
                <w:lang w:eastAsia="en-US"/>
              </w:rPr>
              <w:t xml:space="preserve">        1-İlimize bağlı Köylerden içme suyu yetersiz olan Keskin İlçesine bağlı </w:t>
            </w:r>
            <w:proofErr w:type="spellStart"/>
            <w:r>
              <w:rPr>
                <w:lang w:eastAsia="en-US"/>
              </w:rPr>
              <w:t>Çamurabatmaz</w:t>
            </w:r>
            <w:proofErr w:type="spellEnd"/>
            <w:r>
              <w:rPr>
                <w:lang w:eastAsia="en-US"/>
              </w:rPr>
              <w:t xml:space="preserve">, </w:t>
            </w:r>
            <w:proofErr w:type="spellStart"/>
            <w:r>
              <w:rPr>
                <w:lang w:eastAsia="en-US"/>
              </w:rPr>
              <w:t>Kayalaksolaklısı</w:t>
            </w:r>
            <w:proofErr w:type="spellEnd"/>
            <w:r>
              <w:rPr>
                <w:lang w:eastAsia="en-US"/>
              </w:rPr>
              <w:t xml:space="preserve">, Konur Köyünde sondaj çalışması yapılmış, sondajlardan olumlu sonuç alınmış, Köprü Köyünde terfi </w:t>
            </w:r>
            <w:proofErr w:type="spellStart"/>
            <w:r>
              <w:rPr>
                <w:lang w:eastAsia="en-US"/>
              </w:rPr>
              <w:t>hattığı</w:t>
            </w:r>
            <w:proofErr w:type="spellEnd"/>
            <w:r>
              <w:rPr>
                <w:lang w:eastAsia="en-US"/>
              </w:rPr>
              <w:t xml:space="preserve"> yapıldığı, bunların dışında içme suyu ve kanalizasyon sistemlerinde yaşanan sıkıntılara tamir, bakım ve onarımlara şeklinde müdahale edilerek hizmetin yürütüldüğü, </w:t>
            </w: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Pr="009E06A2" w:rsidRDefault="00134524" w:rsidP="006C4602">
            <w:pPr>
              <w:pStyle w:val="ListeParagraf"/>
              <w:spacing w:line="276" w:lineRule="auto"/>
              <w:ind w:left="0"/>
              <w:jc w:val="both"/>
              <w:rPr>
                <w:sz w:val="18"/>
                <w:szCs w:val="18"/>
              </w:rPr>
            </w:pPr>
            <w:r w:rsidRPr="009E06A2">
              <w:rPr>
                <w:lang w:eastAsia="en-US"/>
              </w:rPr>
              <w:t xml:space="preserve">                                  KÖY YOLLARI ÇALIŞMALARI   (</w:t>
            </w:r>
            <w:r>
              <w:rPr>
                <w:lang w:eastAsia="en-US"/>
              </w:rPr>
              <w:t>AĞUSTOS</w:t>
            </w:r>
            <w:r w:rsidRPr="009E06A2">
              <w:rPr>
                <w:lang w:eastAsia="en-US"/>
              </w:rPr>
              <w:t xml:space="preserve"> AYI) </w:t>
            </w:r>
            <w:r w:rsidRPr="009E06A2">
              <w:t> </w:t>
            </w:r>
          </w:p>
          <w:p w:rsidR="00134524" w:rsidRDefault="00134524" w:rsidP="006C4602">
            <w:pPr>
              <w:pStyle w:val="NormalWeb"/>
              <w:rPr>
                <w:color w:val="000000"/>
                <w:sz w:val="27"/>
                <w:szCs w:val="27"/>
              </w:rPr>
            </w:pPr>
            <w:r w:rsidRPr="009E06A2">
              <w:t>. </w:t>
            </w:r>
            <w:r>
              <w:rPr>
                <w:color w:val="000000"/>
                <w:sz w:val="27"/>
                <w:szCs w:val="27"/>
              </w:rPr>
              <w:t xml:space="preserve">1.Delice İlçesi </w:t>
            </w:r>
            <w:proofErr w:type="spellStart"/>
            <w:r>
              <w:rPr>
                <w:color w:val="000000"/>
                <w:sz w:val="27"/>
                <w:szCs w:val="27"/>
              </w:rPr>
              <w:t>İmirli</w:t>
            </w:r>
            <w:proofErr w:type="spellEnd"/>
            <w:r>
              <w:rPr>
                <w:color w:val="000000"/>
                <w:sz w:val="27"/>
                <w:szCs w:val="27"/>
              </w:rPr>
              <w:t xml:space="preserve">- </w:t>
            </w:r>
            <w:proofErr w:type="spellStart"/>
            <w:r>
              <w:rPr>
                <w:color w:val="000000"/>
                <w:sz w:val="27"/>
                <w:szCs w:val="27"/>
              </w:rPr>
              <w:t>Meşeyayla</w:t>
            </w:r>
            <w:proofErr w:type="spellEnd"/>
            <w:r>
              <w:rPr>
                <w:color w:val="000000"/>
                <w:sz w:val="27"/>
                <w:szCs w:val="27"/>
              </w:rPr>
              <w:t xml:space="preserve">- </w:t>
            </w:r>
            <w:proofErr w:type="spellStart"/>
            <w:r>
              <w:rPr>
                <w:color w:val="000000"/>
                <w:sz w:val="27"/>
                <w:szCs w:val="27"/>
              </w:rPr>
              <w:t>Çatallıhamisbeyli</w:t>
            </w:r>
            <w:proofErr w:type="spellEnd"/>
            <w:r>
              <w:rPr>
                <w:color w:val="000000"/>
                <w:sz w:val="27"/>
                <w:szCs w:val="27"/>
              </w:rPr>
              <w:t>- Kavak Köylerine Beton Yol Yapım işinin yaklaşık 10 km si bu ay içerisinde tamamlandığı,</w:t>
            </w:r>
          </w:p>
          <w:p w:rsidR="00134524" w:rsidRDefault="00134524" w:rsidP="006C4602">
            <w:pPr>
              <w:pStyle w:val="NormalWeb"/>
              <w:rPr>
                <w:color w:val="000000"/>
                <w:sz w:val="27"/>
                <w:szCs w:val="27"/>
              </w:rPr>
            </w:pPr>
            <w:r>
              <w:rPr>
                <w:color w:val="000000"/>
                <w:sz w:val="27"/>
                <w:szCs w:val="27"/>
              </w:rPr>
              <w:t xml:space="preserve">   2.Ağustos ayı içerisinde toplamda 10.357 metrekare kilit parke üretimi yapılmıştır.</w:t>
            </w:r>
          </w:p>
          <w:p w:rsidR="00134524" w:rsidRPr="009E06A2" w:rsidRDefault="00134524" w:rsidP="006C4602">
            <w:pPr>
              <w:jc w:val="both"/>
              <w:textAlignment w:val="baseline"/>
              <w:rPr>
                <w:sz w:val="18"/>
                <w:szCs w:val="18"/>
              </w:rPr>
            </w:pPr>
          </w:p>
          <w:p w:rsidR="00134524" w:rsidRPr="009E06A2" w:rsidRDefault="00134524" w:rsidP="006C4602">
            <w:pPr>
              <w:jc w:val="both"/>
              <w:textAlignment w:val="baseline"/>
              <w:rPr>
                <w:rFonts w:ascii="Segoe UI" w:hAnsi="Segoe UI" w:cs="Segoe UI"/>
                <w:sz w:val="18"/>
                <w:szCs w:val="18"/>
              </w:rPr>
            </w:pPr>
            <w:r w:rsidRPr="009E06A2">
              <w:rPr>
                <w:rFonts w:ascii="Arial" w:hAnsi="Arial" w:cs="Arial"/>
              </w:rPr>
              <w:t> </w:t>
            </w:r>
          </w:p>
          <w:p w:rsidR="00134524" w:rsidRDefault="00134524" w:rsidP="006C4602">
            <w:pPr>
              <w:pStyle w:val="ListeParagraf"/>
              <w:spacing w:line="276" w:lineRule="auto"/>
              <w:ind w:left="0"/>
              <w:jc w:val="both"/>
              <w:rPr>
                <w:lang w:eastAsia="en-US"/>
              </w:rPr>
            </w:pPr>
            <w:r>
              <w:rPr>
                <w:lang w:eastAsia="en-US"/>
              </w:rPr>
              <w:t xml:space="preserve">                                 İMAR VE EMLAK ÇALIŞMALARI</w:t>
            </w:r>
          </w:p>
          <w:p w:rsidR="00134524" w:rsidRDefault="00134524" w:rsidP="006C4602">
            <w:pPr>
              <w:pStyle w:val="ListeParagraf"/>
              <w:spacing w:line="276" w:lineRule="auto"/>
              <w:ind w:left="0"/>
              <w:jc w:val="both"/>
              <w:rPr>
                <w:lang w:eastAsia="en-US"/>
              </w:rPr>
            </w:pPr>
          </w:p>
          <w:p w:rsidR="00134524" w:rsidRDefault="00134524" w:rsidP="006C4602">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ifraz, tevhit işlemlerinin yürütüldüğü,</w:t>
            </w:r>
          </w:p>
          <w:p w:rsidR="00134524" w:rsidRDefault="00134524" w:rsidP="006C4602">
            <w:pPr>
              <w:pStyle w:val="ListeParagraf"/>
              <w:spacing w:line="276" w:lineRule="auto"/>
              <w:ind w:left="0"/>
              <w:jc w:val="both"/>
              <w:rPr>
                <w:lang w:eastAsia="en-US"/>
              </w:rPr>
            </w:pPr>
          </w:p>
          <w:p w:rsidR="00134524" w:rsidRDefault="00134524" w:rsidP="006C4602">
            <w:pPr>
              <w:pStyle w:val="ListeParagraf"/>
              <w:spacing w:line="276" w:lineRule="auto"/>
              <w:ind w:left="0"/>
              <w:jc w:val="both"/>
              <w:rPr>
                <w:lang w:eastAsia="en-US"/>
              </w:rPr>
            </w:pPr>
            <w:r>
              <w:rPr>
                <w:lang w:eastAsia="en-US"/>
              </w:rPr>
              <w:t xml:space="preserve">           </w:t>
            </w:r>
            <w:proofErr w:type="gramStart"/>
            <w:r>
              <w:rPr>
                <w:lang w:eastAsia="en-US"/>
              </w:rPr>
              <w:t xml:space="preserve">İl Özel İdaresine, Kapan belediyelerden devredilen arsalardan, kullanılamayanlar, satışa çıkarılmış, Merkez Hasandede, </w:t>
            </w:r>
            <w:proofErr w:type="spellStart"/>
            <w:r>
              <w:rPr>
                <w:lang w:eastAsia="en-US"/>
              </w:rPr>
              <w:t>Bahşılı</w:t>
            </w:r>
            <w:proofErr w:type="spellEnd"/>
            <w:r>
              <w:rPr>
                <w:lang w:eastAsia="en-US"/>
              </w:rPr>
              <w:t xml:space="preserve"> Karaahmetli, Keskin Köprü Köyünde bulunan </w:t>
            </w:r>
            <w:proofErr w:type="spellStart"/>
            <w:r>
              <w:rPr>
                <w:lang w:eastAsia="en-US"/>
              </w:rPr>
              <w:t>hissesiz</w:t>
            </w:r>
            <w:proofErr w:type="spellEnd"/>
            <w:r>
              <w:rPr>
                <w:lang w:eastAsia="en-US"/>
              </w:rPr>
              <w:t xml:space="preserve"> arsaların büyük bölümünün satıldığı, 2021 yılı sonuna kadar diğer belediyelerden devredilen ve İl Özel İdaresince kullanılamayan taşınmazların satılarak, İl Özel İdare Hizmetleri için kaynak temin çalışmalarının devam ettiği, yetkililerden alınan bilgiler arasındadır.</w:t>
            </w:r>
            <w:proofErr w:type="gramEnd"/>
          </w:p>
          <w:p w:rsidR="00134524" w:rsidRDefault="00134524" w:rsidP="006C4602">
            <w:pPr>
              <w:pStyle w:val="ListeParagraf"/>
              <w:spacing w:line="276" w:lineRule="auto"/>
              <w:ind w:left="0"/>
              <w:jc w:val="both"/>
              <w:rPr>
                <w:lang w:eastAsia="en-US"/>
              </w:rPr>
            </w:pPr>
          </w:p>
          <w:p w:rsidR="00134524" w:rsidRDefault="00134524" w:rsidP="006C4602">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r>
              <w:rPr>
                <w:lang w:eastAsia="en-US"/>
              </w:rPr>
              <w:t>Komisyon Başkanı                                Başkan Vekili                                                      Sözcü</w:t>
            </w: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r>
              <w:rPr>
                <w:lang w:eastAsia="en-US"/>
              </w:rPr>
              <w:t xml:space="preserve">                  Hüseyin ULUYÜREK                                                                                Bilal BOZBAL</w:t>
            </w:r>
            <w:bookmarkStart w:id="0" w:name="_GoBack"/>
            <w:bookmarkEnd w:id="0"/>
            <w:r>
              <w:rPr>
                <w:lang w:eastAsia="en-US"/>
              </w:rPr>
              <w:t xml:space="preserve">                                                                                                                 </w:t>
            </w: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p w:rsidR="00134524" w:rsidRDefault="00134524" w:rsidP="006C4602">
            <w:pPr>
              <w:spacing w:line="276" w:lineRule="auto"/>
              <w:jc w:val="both"/>
              <w:rPr>
                <w:lang w:eastAsia="en-US"/>
              </w:rPr>
            </w:pPr>
          </w:p>
        </w:tc>
      </w:tr>
    </w:tbl>
    <w:p w:rsidR="003F6A30" w:rsidRDefault="003F6A30"/>
    <w:sectPr w:rsidR="003F6A30" w:rsidSect="00134524">
      <w:pgSz w:w="11906" w:h="16838"/>
      <w:pgMar w:top="567"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17877"/>
    <w:multiLevelType w:val="hybridMultilevel"/>
    <w:tmpl w:val="959CF9D8"/>
    <w:lvl w:ilvl="0" w:tplc="42BCA2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FD50D9"/>
    <w:multiLevelType w:val="hybridMultilevel"/>
    <w:tmpl w:val="634CCCE0"/>
    <w:lvl w:ilvl="0" w:tplc="66FA1B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453"/>
    <w:rsid w:val="00134524"/>
    <w:rsid w:val="003F6A30"/>
    <w:rsid w:val="00F314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34524"/>
    <w:pPr>
      <w:tabs>
        <w:tab w:val="center" w:pos="4536"/>
        <w:tab w:val="right" w:pos="9072"/>
      </w:tabs>
    </w:pPr>
  </w:style>
  <w:style w:type="character" w:customStyle="1" w:styleId="stbilgiChar">
    <w:name w:val="Üstbilgi Char"/>
    <w:basedOn w:val="VarsaylanParagrafYazTipi"/>
    <w:link w:val="stbilgi"/>
    <w:rsid w:val="0013452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34524"/>
    <w:pPr>
      <w:ind w:left="720"/>
      <w:contextualSpacing/>
    </w:pPr>
  </w:style>
  <w:style w:type="paragraph" w:styleId="NormalWeb">
    <w:name w:val="Normal (Web)"/>
    <w:basedOn w:val="Normal"/>
    <w:uiPriority w:val="99"/>
    <w:semiHidden/>
    <w:unhideWhenUsed/>
    <w:rsid w:val="0013452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2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34524"/>
    <w:pPr>
      <w:tabs>
        <w:tab w:val="center" w:pos="4536"/>
        <w:tab w:val="right" w:pos="9072"/>
      </w:tabs>
    </w:pPr>
  </w:style>
  <w:style w:type="character" w:customStyle="1" w:styleId="stbilgiChar">
    <w:name w:val="Üstbilgi Char"/>
    <w:basedOn w:val="VarsaylanParagrafYazTipi"/>
    <w:link w:val="stbilgi"/>
    <w:rsid w:val="00134524"/>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34524"/>
    <w:pPr>
      <w:ind w:left="720"/>
      <w:contextualSpacing/>
    </w:pPr>
  </w:style>
  <w:style w:type="paragraph" w:styleId="NormalWeb">
    <w:name w:val="Normal (Web)"/>
    <w:basedOn w:val="Normal"/>
    <w:uiPriority w:val="99"/>
    <w:semiHidden/>
    <w:unhideWhenUsed/>
    <w:rsid w:val="0013452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4112</Characters>
  <Application>Microsoft Office Word</Application>
  <DocSecurity>0</DocSecurity>
  <Lines>34</Lines>
  <Paragraphs>9</Paragraphs>
  <ScaleCrop>false</ScaleCrop>
  <Company/>
  <LinksUpToDate>false</LinksUpToDate>
  <CharactersWithSpaces>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2021-10-05T09:43:00Z</dcterms:created>
  <dcterms:modified xsi:type="dcterms:W3CDTF">2021-10-05T09:43:00Z</dcterms:modified>
</cp:coreProperties>
</file>