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AD" w:rsidRPr="00CE1342" w:rsidRDefault="008A65AD" w:rsidP="008A65AD">
      <w:pPr>
        <w:tabs>
          <w:tab w:val="left" w:pos="3285"/>
        </w:tabs>
        <w:jc w:val="center"/>
        <w:rPr>
          <w:b/>
        </w:rPr>
      </w:pPr>
      <w:r w:rsidRPr="00CE1342">
        <w:rPr>
          <w:b/>
        </w:rPr>
        <w:t>T.C.</w:t>
      </w:r>
    </w:p>
    <w:p w:rsidR="008A65AD" w:rsidRDefault="008A65AD" w:rsidP="008A65AD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8A65AD" w:rsidRDefault="008A65AD" w:rsidP="008A65AD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8A65AD" w:rsidRDefault="008A65AD" w:rsidP="008A65AD">
      <w:pPr>
        <w:tabs>
          <w:tab w:val="left" w:pos="3285"/>
        </w:tabs>
        <w:jc w:val="center"/>
        <w:rPr>
          <w:b/>
        </w:rPr>
      </w:pPr>
      <w:r>
        <w:rPr>
          <w:b/>
        </w:rPr>
        <w:t>ÇEVRE VE SAĞLIK KOMİSYONU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8168"/>
      </w:tblGrid>
      <w:tr w:rsidR="008A65AD" w:rsidTr="003F724C">
        <w:trPr>
          <w:trHeight w:val="4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AD" w:rsidRDefault="008A65AD" w:rsidP="003F724C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AD" w:rsidRDefault="008A65AD" w:rsidP="003F724C">
            <w:pPr>
              <w:pStyle w:val="stbilgi"/>
              <w:rPr>
                <w:b/>
              </w:rPr>
            </w:pPr>
            <w:r>
              <w:rPr>
                <w:b/>
              </w:rPr>
              <w:t>Hasan ÇOBAN</w:t>
            </w:r>
          </w:p>
        </w:tc>
      </w:tr>
      <w:tr w:rsidR="008A65AD" w:rsidTr="003F724C">
        <w:trPr>
          <w:trHeight w:val="36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5AD" w:rsidRDefault="008A65AD" w:rsidP="003F724C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BAŞKANVEKİLİ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D" w:rsidRDefault="008A65AD" w:rsidP="003F724C">
            <w:pPr>
              <w:pStyle w:val="stbilgi"/>
              <w:rPr>
                <w:b/>
              </w:rPr>
            </w:pPr>
            <w:r>
              <w:rPr>
                <w:b/>
              </w:rPr>
              <w:t>Harun OĞUZ</w:t>
            </w:r>
          </w:p>
        </w:tc>
      </w:tr>
      <w:tr w:rsidR="008A65AD" w:rsidTr="003F724C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D" w:rsidRDefault="008A65AD" w:rsidP="003F724C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D" w:rsidRPr="008F10CF" w:rsidRDefault="008A65AD" w:rsidP="003F724C">
            <w:pPr>
              <w:tabs>
                <w:tab w:val="left" w:pos="3285"/>
              </w:tabs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Adem</w:t>
            </w:r>
            <w:proofErr w:type="gramEnd"/>
            <w:r>
              <w:rPr>
                <w:b/>
                <w:sz w:val="22"/>
              </w:rPr>
              <w:t xml:space="preserve"> GÖKDERE, Bilal BOZBAL, Tarık KAYA</w:t>
            </w:r>
          </w:p>
        </w:tc>
      </w:tr>
      <w:tr w:rsidR="008A65AD" w:rsidTr="003F724C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D" w:rsidRDefault="008A65AD" w:rsidP="003F724C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</w:p>
          <w:p w:rsidR="008A65AD" w:rsidRDefault="008A65AD" w:rsidP="003F724C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D" w:rsidRDefault="008A65AD" w:rsidP="003F724C">
            <w:pPr>
              <w:tabs>
                <w:tab w:val="left" w:pos="3285"/>
              </w:tabs>
              <w:rPr>
                <w:b/>
              </w:rPr>
            </w:pPr>
          </w:p>
          <w:p w:rsidR="008A65AD" w:rsidRPr="002F10E8" w:rsidRDefault="008A65AD" w:rsidP="003F724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05.10.2021</w:t>
            </w:r>
          </w:p>
        </w:tc>
      </w:tr>
      <w:tr w:rsidR="008A65AD" w:rsidTr="003F724C">
        <w:trPr>
          <w:trHeight w:val="48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AD" w:rsidRDefault="008A65AD" w:rsidP="003F724C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AD" w:rsidRPr="002F10E8" w:rsidRDefault="008A65AD" w:rsidP="003F724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Sulakyurt İlçesine bağlı Köylerinde fosseptik çukurları</w:t>
            </w:r>
          </w:p>
        </w:tc>
      </w:tr>
      <w:tr w:rsidR="008A65AD" w:rsidTr="003F724C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D" w:rsidRDefault="008A65AD" w:rsidP="003F724C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D" w:rsidRPr="002F10E8" w:rsidRDefault="008A65AD" w:rsidP="003F724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04.09.2021</w:t>
            </w:r>
          </w:p>
        </w:tc>
      </w:tr>
      <w:tr w:rsidR="008A65AD" w:rsidTr="008A65AD">
        <w:trPr>
          <w:trHeight w:val="1194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D" w:rsidRDefault="008A65AD" w:rsidP="003F724C">
            <w:pPr>
              <w:shd w:val="clear" w:color="auto" w:fill="FFFFFF"/>
              <w:textAlignment w:val="baseline"/>
            </w:pPr>
            <w:r>
              <w:t xml:space="preserve"> </w:t>
            </w:r>
          </w:p>
          <w:p w:rsidR="008A65AD" w:rsidRDefault="008A65AD" w:rsidP="008A65AD">
            <w:pPr>
              <w:shd w:val="clear" w:color="auto" w:fill="FFFFFF"/>
              <w:jc w:val="both"/>
              <w:textAlignment w:val="baseline"/>
            </w:pPr>
            <w:r>
              <w:t xml:space="preserve">       </w:t>
            </w:r>
            <w:r w:rsidRPr="001B5369">
              <w:t>İl Özel İdaresinin Çevre görevi kapsamında verilen önerge 5302 Sayılı yasanın 13.</w:t>
            </w:r>
            <w:r>
              <w:t xml:space="preserve">Maddesi kapsamında </w:t>
            </w:r>
            <w:r w:rsidRPr="001B5369">
              <w:t xml:space="preserve">gündeme alındıktan sonra Komisyonumuza havale edilmiştir. Komisyonumuz </w:t>
            </w:r>
            <w:r>
              <w:t xml:space="preserve">6-7-8-11-12 Ekim </w:t>
            </w:r>
            <w:r w:rsidRPr="001B5369">
              <w:t>2021 tarihlerinde toplanarak çalışmasının tamamlamıştır.</w:t>
            </w:r>
          </w:p>
          <w:p w:rsidR="008A65AD" w:rsidRDefault="008A65AD" w:rsidP="008A65AD">
            <w:pPr>
              <w:shd w:val="clear" w:color="auto" w:fill="FFFFFF"/>
              <w:jc w:val="both"/>
              <w:textAlignment w:val="baseline"/>
            </w:pPr>
          </w:p>
          <w:p w:rsidR="008A65AD" w:rsidRDefault="008A65AD" w:rsidP="008A65AD">
            <w:pPr>
              <w:jc w:val="both"/>
              <w:textAlignment w:val="baseline"/>
              <w:rPr>
                <w:color w:val="201F1E"/>
                <w:sz w:val="22"/>
                <w:szCs w:val="22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2"/>
                <w:szCs w:val="22"/>
                <w:shd w:val="clear" w:color="auto" w:fill="FFFFFF"/>
              </w:rPr>
              <w:t xml:space="preserve">      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>İlimiz Sulakyurt ilçesinin toplam 26 k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>öy 1 mezrası olmakla birlikte,  24 K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>öyümüzd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 xml:space="preserve">e 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>fosseptik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 xml:space="preserve"> çukuru bulunmakta, 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>Fosseptik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 xml:space="preserve"> çukuru bulunmayan Köy sayısı ise İki, bunlardan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>Sarıkızlı</w:t>
            </w:r>
            <w:proofErr w:type="spellEnd"/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 köyümüzde yeni yerleşim yeri açılıp yeni binaların yapılması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 xml:space="preserve">ndan 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>dolayı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>fosseptik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 çukuru köyün içinde kalmış durumdadır. </w:t>
            </w:r>
          </w:p>
          <w:p w:rsidR="008A65AD" w:rsidRDefault="008A65AD" w:rsidP="008A65AD">
            <w:pPr>
              <w:jc w:val="both"/>
              <w:textAlignment w:val="baseline"/>
              <w:rPr>
                <w:color w:val="201F1E"/>
                <w:sz w:val="22"/>
                <w:szCs w:val="22"/>
                <w:shd w:val="clear" w:color="auto" w:fill="FFFFFF"/>
              </w:rPr>
            </w:pPr>
          </w:p>
          <w:p w:rsidR="008A65AD" w:rsidRDefault="008A65AD" w:rsidP="008A65AD">
            <w:pPr>
              <w:jc w:val="both"/>
              <w:textAlignment w:val="baseline"/>
              <w:rPr>
                <w:color w:val="201F1E"/>
                <w:sz w:val="22"/>
                <w:szCs w:val="22"/>
                <w:shd w:val="clear" w:color="auto" w:fill="FFFFFF"/>
              </w:rPr>
            </w:pPr>
            <w:r>
              <w:rPr>
                <w:color w:val="201F1E"/>
                <w:sz w:val="22"/>
                <w:szCs w:val="22"/>
                <w:shd w:val="clear" w:color="auto" w:fill="FFFFFF"/>
              </w:rPr>
              <w:t xml:space="preserve">     </w:t>
            </w:r>
            <w:proofErr w:type="gramStart"/>
            <w:r>
              <w:rPr>
                <w:color w:val="201F1E"/>
                <w:sz w:val="22"/>
                <w:szCs w:val="22"/>
                <w:shd w:val="clear" w:color="auto" w:fill="FFFFFF"/>
              </w:rPr>
              <w:t>Bu durum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 beraberinde çevresel kirlilik ve kötü koku meydana getirmekte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 xml:space="preserve"> olduğu,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 Yeni bir köyü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 xml:space="preserve">n dışına 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>fosseptik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 xml:space="preserve"> çukuru ihtiyacı bulunduğu,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>Faraşlı</w:t>
            </w:r>
            <w:proofErr w:type="spellEnd"/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 köyümüzde ise 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>fossept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>ik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 xml:space="preserve"> çukurunun köyün üst kısmına ko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>numlan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 xml:space="preserve">masından kaynaklı 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>tahliye suyunun köy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>e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 doğru akması çevresel sorunlar yaratmakta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 xml:space="preserve">, 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 Köyün alt kısmına uygun bir yere yeni bir 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>fosseptik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 çukurunun yapılmasına ihtiyaç 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>olduğu,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>fosseptik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 çukuru bulunmayan Hamzalı ve AYVATLI köylerine 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>fosseptik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 çukuru 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>yapılması gerektiği,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>fosseptik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 çukurları genellikle 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>dere yataklarında olmasından kaynaklı,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  su ile dolduktan sonra 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 xml:space="preserve">zaman zaman 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>tahliye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 xml:space="preserve">sinin dere yataklarına aktığı alınan bilgiler arasındadır. </w:t>
            </w:r>
            <w:proofErr w:type="gramEnd"/>
          </w:p>
          <w:p w:rsidR="008A65AD" w:rsidRDefault="008A65AD" w:rsidP="008A65AD">
            <w:pPr>
              <w:jc w:val="both"/>
              <w:textAlignment w:val="baseline"/>
              <w:rPr>
                <w:color w:val="201F1E"/>
                <w:sz w:val="22"/>
                <w:szCs w:val="22"/>
                <w:shd w:val="clear" w:color="auto" w:fill="FFFFFF"/>
              </w:rPr>
            </w:pPr>
            <w:r>
              <w:rPr>
                <w:color w:val="201F1E"/>
                <w:sz w:val="22"/>
                <w:szCs w:val="22"/>
                <w:shd w:val="clear" w:color="auto" w:fill="FFFFFF"/>
              </w:rPr>
              <w:t xml:space="preserve">   </w:t>
            </w:r>
          </w:p>
          <w:p w:rsidR="008A65AD" w:rsidRDefault="008A65AD" w:rsidP="008A65AD">
            <w:pPr>
              <w:jc w:val="both"/>
              <w:textAlignment w:val="baseline"/>
              <w:rPr>
                <w:color w:val="201F1E"/>
                <w:sz w:val="22"/>
                <w:szCs w:val="22"/>
                <w:shd w:val="clear" w:color="auto" w:fill="FFFFFF"/>
              </w:rPr>
            </w:pPr>
            <w:r>
              <w:rPr>
                <w:color w:val="201F1E"/>
                <w:sz w:val="22"/>
                <w:szCs w:val="22"/>
                <w:shd w:val="clear" w:color="auto" w:fill="FFFFFF"/>
              </w:rPr>
              <w:t xml:space="preserve">       Konuyla ilgili Valilik Makamı ile İlçe B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elediyeler arasında yapılan 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>Protokole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 göre belirli bir ücret mukabilinde dolan 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>f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>osseptiklerin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 xml:space="preserve"> ilgili B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elediyeye ait vidanjörle çekilmesi anlaşması yapılmış olup, şu ana kadar herhangi bir işlem yapılmadığı, hiçbir köyümüzün dolan 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>fosseptik</w:t>
            </w:r>
            <w:r w:rsidRPr="0019585F">
              <w:rPr>
                <w:color w:val="201F1E"/>
                <w:sz w:val="22"/>
                <w:szCs w:val="22"/>
                <w:shd w:val="clear" w:color="auto" w:fill="FFFFFF"/>
              </w:rPr>
              <w:t xml:space="preserve"> çukurunun belediye tarafından te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>mizlenmediği muhtarlardan ve yetkililerden alınan bilgiler arasındadır.</w:t>
            </w:r>
          </w:p>
          <w:p w:rsidR="008A65AD" w:rsidRDefault="008A65AD" w:rsidP="008A65AD">
            <w:pPr>
              <w:jc w:val="both"/>
              <w:textAlignment w:val="baseline"/>
              <w:rPr>
                <w:color w:val="201F1E"/>
                <w:sz w:val="22"/>
                <w:szCs w:val="22"/>
                <w:shd w:val="clear" w:color="auto" w:fill="FFFFFF"/>
              </w:rPr>
            </w:pPr>
          </w:p>
          <w:p w:rsidR="008A65AD" w:rsidRDefault="008A65AD" w:rsidP="008A65AD">
            <w:pPr>
              <w:jc w:val="both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color w:val="201F1E"/>
                <w:sz w:val="22"/>
                <w:szCs w:val="22"/>
                <w:shd w:val="clear" w:color="auto" w:fill="FFFFFF"/>
              </w:rPr>
              <w:t xml:space="preserve">      Sulakyurt İlçesine bağlı Köylerimizde ihtiyaç duyulan fosseptik çukurlarının 2022 Yılı performans programına </w:t>
            </w:r>
            <w:proofErr w:type="gramStart"/>
            <w:r>
              <w:rPr>
                <w:color w:val="201F1E"/>
                <w:sz w:val="22"/>
                <w:szCs w:val="22"/>
                <w:shd w:val="clear" w:color="auto" w:fill="FFFFFF"/>
              </w:rPr>
              <w:t>dahil</w:t>
            </w:r>
            <w:proofErr w:type="gramEnd"/>
            <w:r>
              <w:rPr>
                <w:color w:val="201F1E"/>
                <w:sz w:val="22"/>
                <w:szCs w:val="22"/>
                <w:shd w:val="clear" w:color="auto" w:fill="FFFFFF"/>
              </w:rPr>
              <w:t xml:space="preserve"> edilmesinin çevresel açıdan önem arz ettiği Komisyon görüşü oyarak ortaya çıkmıştır.</w:t>
            </w:r>
            <w:r w:rsidRPr="0019585F">
              <w:rPr>
                <w:color w:val="201F1E"/>
                <w:sz w:val="22"/>
                <w:szCs w:val="22"/>
              </w:rPr>
              <w:br/>
            </w:r>
            <w:r w:rsidRPr="0019585F">
              <w:rPr>
                <w:color w:val="201F1E"/>
                <w:sz w:val="22"/>
                <w:szCs w:val="22"/>
              </w:rPr>
              <w:br/>
            </w:r>
          </w:p>
          <w:p w:rsidR="008A65AD" w:rsidRDefault="008A65AD" w:rsidP="008A65AD">
            <w:pPr>
              <w:pStyle w:val="NormalWeb"/>
              <w:jc w:val="both"/>
            </w:pPr>
            <w:r>
              <w:t xml:space="preserve">            </w:t>
            </w:r>
            <w:r>
              <w:t>5302 Sayılı yasanın 16 v</w:t>
            </w:r>
            <w:r>
              <w:t>e 18</w:t>
            </w:r>
            <w:r>
              <w:t>.</w:t>
            </w:r>
            <w:r>
              <w:t xml:space="preserve"> Maddesi kapsamında bilgi ve denetim amaçlı hazırlanan rapor İl Genel Meclisinin bilgilerine arz olunur.</w:t>
            </w:r>
          </w:p>
          <w:p w:rsidR="008A65AD" w:rsidRPr="004A6F80" w:rsidRDefault="008A65AD" w:rsidP="003F724C">
            <w:pPr>
              <w:pStyle w:val="NormalWeb"/>
              <w:jc w:val="both"/>
            </w:pPr>
          </w:p>
          <w:p w:rsidR="008A65AD" w:rsidRPr="004A6F80" w:rsidRDefault="008A65AD" w:rsidP="003F724C">
            <w:pPr>
              <w:pStyle w:val="ListeParagraf"/>
              <w:ind w:left="0"/>
              <w:jc w:val="both"/>
            </w:pPr>
            <w:r w:rsidRPr="004A6F80">
              <w:t xml:space="preserve">   </w:t>
            </w:r>
            <w:r>
              <w:t xml:space="preserve">  </w:t>
            </w:r>
            <w:r w:rsidRPr="004A6F80">
              <w:t xml:space="preserve"> </w:t>
            </w:r>
            <w:r>
              <w:t xml:space="preserve">Hasan ÇOBAN                                         Harun OĞUZ                          </w:t>
            </w:r>
            <w:proofErr w:type="gramStart"/>
            <w:r>
              <w:t>Adem</w:t>
            </w:r>
            <w:proofErr w:type="gramEnd"/>
            <w:r>
              <w:t xml:space="preserve"> GÖKDERE</w:t>
            </w:r>
          </w:p>
          <w:p w:rsidR="008A65AD" w:rsidRPr="004A6F80" w:rsidRDefault="008A65AD" w:rsidP="003F724C">
            <w:pPr>
              <w:pStyle w:val="ListeParagraf"/>
              <w:ind w:left="0"/>
              <w:jc w:val="both"/>
            </w:pPr>
            <w:r w:rsidRPr="004A6F80">
              <w:t xml:space="preserve">     Komisyon Başkanı                                      Başkan Vekili                              Sözcü</w:t>
            </w:r>
          </w:p>
          <w:p w:rsidR="008A65AD" w:rsidRPr="004A6F80" w:rsidRDefault="008A65AD" w:rsidP="003F724C">
            <w:pPr>
              <w:pStyle w:val="ListeParagraf"/>
              <w:ind w:left="0"/>
              <w:jc w:val="both"/>
            </w:pPr>
          </w:p>
          <w:p w:rsidR="008A65AD" w:rsidRPr="004A6F80" w:rsidRDefault="008A65AD" w:rsidP="003F724C">
            <w:pPr>
              <w:pStyle w:val="ListeParagraf"/>
              <w:ind w:left="0"/>
              <w:jc w:val="both"/>
            </w:pPr>
          </w:p>
          <w:p w:rsidR="008A65AD" w:rsidRDefault="008A65AD" w:rsidP="003F724C">
            <w:pPr>
              <w:pStyle w:val="ListeParagraf"/>
              <w:ind w:left="0"/>
              <w:jc w:val="both"/>
            </w:pPr>
            <w:r w:rsidRPr="004A6F80">
              <w:t xml:space="preserve">     </w:t>
            </w:r>
          </w:p>
          <w:p w:rsidR="008A65AD" w:rsidRPr="004A6F80" w:rsidRDefault="008A65AD" w:rsidP="003F724C">
            <w:pPr>
              <w:pStyle w:val="ListeParagraf"/>
              <w:ind w:left="0"/>
              <w:jc w:val="both"/>
            </w:pPr>
            <w:bookmarkStart w:id="0" w:name="_GoBack"/>
            <w:bookmarkEnd w:id="0"/>
          </w:p>
          <w:p w:rsidR="008A65AD" w:rsidRPr="004A6F80" w:rsidRDefault="008A65AD" w:rsidP="003F724C">
            <w:pPr>
              <w:pStyle w:val="ListeParagraf"/>
              <w:ind w:left="0"/>
              <w:jc w:val="both"/>
            </w:pPr>
          </w:p>
          <w:p w:rsidR="008A65AD" w:rsidRPr="004A6F80" w:rsidRDefault="008A65AD" w:rsidP="003F724C">
            <w:pPr>
              <w:pStyle w:val="ListeParagraf"/>
              <w:ind w:left="0"/>
              <w:jc w:val="both"/>
            </w:pPr>
          </w:p>
          <w:p w:rsidR="008A65AD" w:rsidRPr="004A6F80" w:rsidRDefault="008A65AD" w:rsidP="003F724C">
            <w:pPr>
              <w:pStyle w:val="ListeParagraf"/>
              <w:ind w:left="0"/>
              <w:jc w:val="both"/>
            </w:pPr>
            <w:r w:rsidRPr="004A6F80">
              <w:t xml:space="preserve">    </w:t>
            </w:r>
            <w:r>
              <w:t>Bilal BOZBAL</w:t>
            </w:r>
            <w:r w:rsidRPr="004A6F80">
              <w:t xml:space="preserve">                                                                  </w:t>
            </w:r>
            <w:r>
              <w:t xml:space="preserve">                           Tarık KAYA</w:t>
            </w:r>
          </w:p>
          <w:p w:rsidR="008A65AD" w:rsidRDefault="008A65AD" w:rsidP="008A65AD">
            <w:pPr>
              <w:pStyle w:val="ListeParagraf"/>
              <w:ind w:left="0"/>
              <w:jc w:val="both"/>
            </w:pPr>
            <w:r w:rsidRPr="004A6F80">
              <w:t xml:space="preserve">            Üye                                                                                                             </w:t>
            </w:r>
            <w:proofErr w:type="spellStart"/>
            <w:r w:rsidRPr="004A6F80">
              <w:t>Üye</w:t>
            </w:r>
            <w:proofErr w:type="spellEnd"/>
          </w:p>
        </w:tc>
      </w:tr>
    </w:tbl>
    <w:p w:rsidR="003F6A30" w:rsidRDefault="003F6A30"/>
    <w:sectPr w:rsidR="003F6A30" w:rsidSect="008A65AD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33"/>
    <w:rsid w:val="003F6A30"/>
    <w:rsid w:val="00743C33"/>
    <w:rsid w:val="008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65AD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A65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A65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8A65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65AD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A65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A65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8A65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2021-11-08T06:15:00Z</dcterms:created>
  <dcterms:modified xsi:type="dcterms:W3CDTF">2021-11-08T06:19:00Z</dcterms:modified>
</cp:coreProperties>
</file>