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CE" w:rsidRDefault="00105BCE" w:rsidP="00105BCE">
      <w:pPr>
        <w:tabs>
          <w:tab w:val="left" w:pos="3285"/>
        </w:tabs>
        <w:jc w:val="center"/>
        <w:rPr>
          <w:b/>
        </w:rPr>
      </w:pPr>
      <w:r>
        <w:rPr>
          <w:b/>
        </w:rPr>
        <w:t>T.C.</w:t>
      </w:r>
    </w:p>
    <w:p w:rsidR="00105BCE" w:rsidRPr="00817813" w:rsidRDefault="00105BCE" w:rsidP="00105BCE">
      <w:pPr>
        <w:tabs>
          <w:tab w:val="left" w:pos="3285"/>
        </w:tabs>
        <w:jc w:val="center"/>
        <w:rPr>
          <w:b/>
        </w:rPr>
      </w:pPr>
      <w:r>
        <w:rPr>
          <w:b/>
        </w:rPr>
        <w:t>KIRIKKALE İL</w:t>
      </w:r>
      <w:r w:rsidRPr="00817813">
        <w:rPr>
          <w:b/>
        </w:rPr>
        <w:t xml:space="preserve"> ÖZEL İDARESİ</w:t>
      </w:r>
    </w:p>
    <w:p w:rsidR="00105BCE" w:rsidRDefault="00105BCE" w:rsidP="00105BCE">
      <w:pPr>
        <w:tabs>
          <w:tab w:val="left" w:pos="3285"/>
        </w:tabs>
        <w:jc w:val="center"/>
        <w:rPr>
          <w:b/>
        </w:rPr>
      </w:pPr>
      <w:r w:rsidRPr="00817813">
        <w:rPr>
          <w:b/>
        </w:rPr>
        <w:t xml:space="preserve">İL GENEL MECLİSİ </w:t>
      </w:r>
    </w:p>
    <w:p w:rsidR="00105BCE" w:rsidRPr="00817813" w:rsidRDefault="00105BCE" w:rsidP="00105BCE">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105BCE" w:rsidRPr="00817813" w:rsidTr="00105BCE">
        <w:trPr>
          <w:trHeight w:val="297"/>
        </w:trPr>
        <w:tc>
          <w:tcPr>
            <w:tcW w:w="3369" w:type="dxa"/>
            <w:tcBorders>
              <w:top w:val="single" w:sz="4" w:space="0" w:color="auto"/>
              <w:left w:val="single" w:sz="4" w:space="0" w:color="auto"/>
              <w:bottom w:val="single" w:sz="4" w:space="0" w:color="auto"/>
              <w:right w:val="single" w:sz="4" w:space="0" w:color="auto"/>
            </w:tcBorders>
            <w:vAlign w:val="center"/>
          </w:tcPr>
          <w:p w:rsidR="00105BCE" w:rsidRPr="00817813" w:rsidRDefault="00105BCE" w:rsidP="003F724C">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105BCE" w:rsidRPr="00817813" w:rsidRDefault="00105BCE" w:rsidP="003F724C">
            <w:pPr>
              <w:tabs>
                <w:tab w:val="center" w:pos="4536"/>
                <w:tab w:val="right" w:pos="9072"/>
              </w:tabs>
              <w:rPr>
                <w:b/>
              </w:rPr>
            </w:pPr>
            <w:proofErr w:type="spellStart"/>
            <w:r>
              <w:rPr>
                <w:b/>
              </w:rPr>
              <w:t>M.Kürşad</w:t>
            </w:r>
            <w:proofErr w:type="spellEnd"/>
            <w:r>
              <w:rPr>
                <w:b/>
              </w:rPr>
              <w:t xml:space="preserve"> ÇİÇEK</w:t>
            </w:r>
            <w:bookmarkStart w:id="0" w:name="_GoBack"/>
            <w:bookmarkEnd w:id="0"/>
          </w:p>
        </w:tc>
      </w:tr>
      <w:tr w:rsidR="00105BCE" w:rsidRPr="00817813" w:rsidTr="00105BCE">
        <w:trPr>
          <w:trHeight w:val="302"/>
        </w:trPr>
        <w:tc>
          <w:tcPr>
            <w:tcW w:w="3369" w:type="dxa"/>
            <w:tcBorders>
              <w:top w:val="single" w:sz="4" w:space="0" w:color="auto"/>
              <w:left w:val="single" w:sz="4" w:space="0" w:color="auto"/>
              <w:bottom w:val="single" w:sz="4" w:space="0" w:color="auto"/>
              <w:right w:val="single" w:sz="4" w:space="0" w:color="auto"/>
            </w:tcBorders>
            <w:vAlign w:val="center"/>
          </w:tcPr>
          <w:p w:rsidR="00105BCE" w:rsidRDefault="00105BCE" w:rsidP="003F724C">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105BCE" w:rsidRDefault="00105BCE" w:rsidP="003F724C">
            <w:pPr>
              <w:tabs>
                <w:tab w:val="center" w:pos="4536"/>
                <w:tab w:val="right" w:pos="9072"/>
              </w:tabs>
              <w:rPr>
                <w:b/>
              </w:rPr>
            </w:pPr>
            <w:r>
              <w:rPr>
                <w:b/>
              </w:rPr>
              <w:t>Hasan ÇOBAN</w:t>
            </w:r>
          </w:p>
        </w:tc>
      </w:tr>
      <w:tr w:rsidR="00105BCE" w:rsidRPr="00817813" w:rsidTr="00105BCE">
        <w:trPr>
          <w:trHeight w:val="294"/>
        </w:trPr>
        <w:tc>
          <w:tcPr>
            <w:tcW w:w="3369" w:type="dxa"/>
            <w:tcBorders>
              <w:top w:val="single" w:sz="4" w:space="0" w:color="auto"/>
              <w:left w:val="single" w:sz="4" w:space="0" w:color="auto"/>
              <w:bottom w:val="single" w:sz="4" w:space="0" w:color="auto"/>
              <w:right w:val="single" w:sz="4" w:space="0" w:color="auto"/>
            </w:tcBorders>
            <w:vAlign w:val="center"/>
          </w:tcPr>
          <w:p w:rsidR="00105BCE" w:rsidRDefault="00105BCE" w:rsidP="003F724C">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105BCE" w:rsidRDefault="00105BCE" w:rsidP="003F724C">
            <w:pPr>
              <w:tabs>
                <w:tab w:val="center" w:pos="4536"/>
                <w:tab w:val="right" w:pos="9072"/>
              </w:tabs>
              <w:rPr>
                <w:b/>
              </w:rPr>
            </w:pPr>
            <w:r>
              <w:rPr>
                <w:b/>
              </w:rPr>
              <w:t>Hamza KUTLUCA, Faruk KAYALAK, İlyas CANÖZ</w:t>
            </w:r>
          </w:p>
        </w:tc>
      </w:tr>
      <w:tr w:rsidR="00105BCE" w:rsidRPr="00817813" w:rsidTr="003F724C">
        <w:tc>
          <w:tcPr>
            <w:tcW w:w="3369" w:type="dxa"/>
            <w:tcBorders>
              <w:top w:val="single" w:sz="4" w:space="0" w:color="auto"/>
              <w:left w:val="single" w:sz="4" w:space="0" w:color="auto"/>
              <w:bottom w:val="single" w:sz="4" w:space="0" w:color="auto"/>
              <w:right w:val="single" w:sz="4" w:space="0" w:color="auto"/>
            </w:tcBorders>
            <w:hideMark/>
          </w:tcPr>
          <w:p w:rsidR="00105BCE" w:rsidRPr="00817813" w:rsidRDefault="00105BCE" w:rsidP="003F724C">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105BCE" w:rsidRPr="00817813" w:rsidRDefault="00105BCE" w:rsidP="003F724C">
            <w:pPr>
              <w:tabs>
                <w:tab w:val="left" w:pos="3285"/>
              </w:tabs>
              <w:rPr>
                <w:b/>
              </w:rPr>
            </w:pPr>
            <w:r>
              <w:rPr>
                <w:b/>
              </w:rPr>
              <w:t>27.09.2021</w:t>
            </w:r>
          </w:p>
        </w:tc>
      </w:tr>
      <w:tr w:rsidR="00105BCE" w:rsidRPr="00817813" w:rsidTr="00105BCE">
        <w:trPr>
          <w:trHeight w:val="304"/>
        </w:trPr>
        <w:tc>
          <w:tcPr>
            <w:tcW w:w="3369" w:type="dxa"/>
            <w:tcBorders>
              <w:top w:val="single" w:sz="4" w:space="0" w:color="auto"/>
              <w:left w:val="single" w:sz="4" w:space="0" w:color="auto"/>
              <w:bottom w:val="single" w:sz="4" w:space="0" w:color="auto"/>
              <w:right w:val="single" w:sz="4" w:space="0" w:color="auto"/>
            </w:tcBorders>
            <w:vAlign w:val="center"/>
            <w:hideMark/>
          </w:tcPr>
          <w:p w:rsidR="00105BCE" w:rsidRPr="00817813" w:rsidRDefault="00105BCE" w:rsidP="003F724C">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105BCE" w:rsidRPr="00817813" w:rsidRDefault="00105BCE" w:rsidP="003F724C">
            <w:pPr>
              <w:tabs>
                <w:tab w:val="left" w:pos="3285"/>
              </w:tabs>
              <w:contextualSpacing/>
              <w:jc w:val="both"/>
              <w:rPr>
                <w:b/>
              </w:rPr>
            </w:pPr>
            <w:r>
              <w:rPr>
                <w:b/>
              </w:rPr>
              <w:t>Boru dağıtımı</w:t>
            </w:r>
          </w:p>
        </w:tc>
      </w:tr>
      <w:tr w:rsidR="00105BCE" w:rsidRPr="00817813" w:rsidTr="003F724C">
        <w:tc>
          <w:tcPr>
            <w:tcW w:w="3369" w:type="dxa"/>
            <w:tcBorders>
              <w:top w:val="single" w:sz="4" w:space="0" w:color="auto"/>
              <w:left w:val="single" w:sz="4" w:space="0" w:color="auto"/>
              <w:bottom w:val="single" w:sz="4" w:space="0" w:color="auto"/>
              <w:right w:val="single" w:sz="4" w:space="0" w:color="auto"/>
            </w:tcBorders>
            <w:hideMark/>
          </w:tcPr>
          <w:p w:rsidR="00105BCE" w:rsidRPr="00817813" w:rsidRDefault="00105BCE" w:rsidP="003F724C">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105BCE" w:rsidRPr="00817813" w:rsidRDefault="00105BCE" w:rsidP="003F724C">
            <w:pPr>
              <w:tabs>
                <w:tab w:val="left" w:pos="3285"/>
              </w:tabs>
              <w:contextualSpacing/>
              <w:rPr>
                <w:b/>
              </w:rPr>
            </w:pPr>
            <w:r>
              <w:rPr>
                <w:b/>
              </w:rPr>
              <w:t>01.10.2021</w:t>
            </w:r>
          </w:p>
        </w:tc>
      </w:tr>
    </w:tbl>
    <w:p w:rsidR="00105BCE" w:rsidRPr="00817813" w:rsidRDefault="00105BCE" w:rsidP="00105BCE">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105BCE" w:rsidRPr="00817813" w:rsidTr="003F724C">
        <w:trPr>
          <w:trHeight w:val="11840"/>
        </w:trPr>
        <w:tc>
          <w:tcPr>
            <w:tcW w:w="9998" w:type="dxa"/>
            <w:tcBorders>
              <w:top w:val="single" w:sz="4" w:space="0" w:color="auto"/>
              <w:left w:val="single" w:sz="4" w:space="0" w:color="auto"/>
              <w:bottom w:val="single" w:sz="4" w:space="0" w:color="auto"/>
              <w:right w:val="single" w:sz="4" w:space="0" w:color="auto"/>
            </w:tcBorders>
          </w:tcPr>
          <w:p w:rsidR="00105BCE" w:rsidRDefault="00105BCE" w:rsidP="003F724C">
            <w:pPr>
              <w:jc w:val="both"/>
            </w:pPr>
            <w:r>
              <w:t xml:space="preserve">         İl Özel İdaresi Su ve Kanal Hizmetleri Müdürlüğü İl Özel İdaresi hizmet ağında bulunan Köylerin içme suyu ihtiyaçlarında kullanılmak üzere talep edilen boruların dağıtımının karara bağlanmasını istemiş, talep gerekli çalışmanın yapılması amacıyla Komisyonumuza havale edilmiştir. Komisyonumuz 21-22-25-26-27 Ekim 2021 tarihlerinde toplanarak çalışmasını tamamlamıştır.</w:t>
            </w:r>
          </w:p>
          <w:p w:rsidR="00105BCE" w:rsidRDefault="00105BCE" w:rsidP="003F724C">
            <w:pPr>
              <w:jc w:val="both"/>
            </w:pPr>
            <w:r>
              <w:t xml:space="preserve">         İl Özel İdaresi sorumluluk alanında bulunan Köylerin içme sularında kullanılmak üzere Muhtarlıklarca boru talep edilmiştir. İl Özel İdaresi Teknik Elemanlarınca boru talepleri kapsamında yapılan çalışmada, içme suyu ihtiyacı dikkate alınmış, aşağıda adı geçen Köylerin daha öncelikli olduğu, İl Özel İdaresi deposunda bulunan boruların bu kapsamda dağıtımının yapılarak hizmetin yürütülmesinde fayda görülmüştür.        </w:t>
            </w:r>
          </w:p>
          <w:tbl>
            <w:tblPr>
              <w:tblStyle w:val="TabloKlavuzu"/>
              <w:tblW w:w="0" w:type="auto"/>
              <w:tblInd w:w="0" w:type="dxa"/>
              <w:tblLook w:val="04A0" w:firstRow="1" w:lastRow="0" w:firstColumn="1" w:lastColumn="0" w:noHBand="0" w:noVBand="1"/>
            </w:tblPr>
            <w:tblGrid>
              <w:gridCol w:w="814"/>
              <w:gridCol w:w="1988"/>
              <w:gridCol w:w="3118"/>
              <w:gridCol w:w="1536"/>
              <w:gridCol w:w="1832"/>
            </w:tblGrid>
            <w:tr w:rsidR="00105BCE" w:rsidTr="003F724C">
              <w:tc>
                <w:tcPr>
                  <w:tcW w:w="9288" w:type="dxa"/>
                  <w:gridSpan w:val="5"/>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rPr>
                      <w:szCs w:val="22"/>
                    </w:rPr>
                  </w:pPr>
                  <w:r>
                    <w:t>PE100 İÇME SUYU BORU TALEPLERİ</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S/N</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İLÇE</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KÖY</w:t>
                  </w:r>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BORU ÇAPI</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MİKTAR</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Balışeyh</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Mehmetbeyobası</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63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1.300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2</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Balışeyh</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Koçubaba</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90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3000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3</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Balışeyh</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Kılevli</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50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1500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4</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Çelebi</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Hacıyusuflu</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63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1200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5</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Delice</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Doğanören</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50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2000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6</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Delice</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Aşağıihsangazili</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40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2500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7</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Delice</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Küçükavşar</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50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1000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8</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Delice</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Kuzeyyurt</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50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1000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9</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Keskin</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Üçevler</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40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1400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10</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Keskin</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Aşağışeyh</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75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700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11</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Keskin</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Yenialibudak</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50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800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12</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Keskin</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r>
                    <w:t>Göktaş</w:t>
                  </w:r>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90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2250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13</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Merkez</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r>
                    <w:t>Ulaş</w:t>
                  </w:r>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63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800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14</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Merkez</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r>
                    <w:t>Kızıldere</w:t>
                  </w:r>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63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2000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15</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Sulakyurt</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r>
                    <w:t>Hamzalı</w:t>
                  </w:r>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90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1000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16</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Sulakyurt</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Çayoba</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63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3000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17</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Sulakyurt</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r>
                    <w:t>Ortaköy</w:t>
                  </w:r>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63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1700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18</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Sulakyurt</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Akkuyu</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63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1500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19</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Yahşihan</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Hisarköy</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50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2500 m</w:t>
                  </w:r>
                </w:p>
              </w:tc>
            </w:tr>
            <w:tr w:rsidR="00105BCE" w:rsidTr="003F724C">
              <w:tc>
                <w:tcPr>
                  <w:tcW w:w="814"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20</w:t>
                  </w:r>
                </w:p>
              </w:tc>
              <w:tc>
                <w:tcPr>
                  <w:tcW w:w="1988" w:type="dxa"/>
                  <w:tcBorders>
                    <w:top w:val="single" w:sz="4" w:space="0" w:color="auto"/>
                    <w:left w:val="single" w:sz="4" w:space="0" w:color="auto"/>
                    <w:bottom w:val="single" w:sz="4" w:space="0" w:color="auto"/>
                    <w:right w:val="single" w:sz="4" w:space="0" w:color="auto"/>
                  </w:tcBorders>
                  <w:hideMark/>
                </w:tcPr>
                <w:p w:rsidR="00105BCE" w:rsidRDefault="00105BCE" w:rsidP="003F724C">
                  <w:r>
                    <w:t>Yahşihan</w:t>
                  </w:r>
                </w:p>
              </w:tc>
              <w:tc>
                <w:tcPr>
                  <w:tcW w:w="3118" w:type="dxa"/>
                  <w:tcBorders>
                    <w:top w:val="single" w:sz="4" w:space="0" w:color="auto"/>
                    <w:left w:val="single" w:sz="4" w:space="0" w:color="auto"/>
                    <w:bottom w:val="single" w:sz="4" w:space="0" w:color="auto"/>
                    <w:right w:val="single" w:sz="4" w:space="0" w:color="auto"/>
                  </w:tcBorders>
                  <w:hideMark/>
                </w:tcPr>
                <w:p w:rsidR="00105BCE" w:rsidRDefault="00105BCE" w:rsidP="003F724C">
                  <w:proofErr w:type="spellStart"/>
                  <w:r>
                    <w:t>Mahmutlarşarklısı</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90 mm</w:t>
                  </w:r>
                </w:p>
              </w:tc>
              <w:tc>
                <w:tcPr>
                  <w:tcW w:w="1832" w:type="dxa"/>
                  <w:tcBorders>
                    <w:top w:val="single" w:sz="4" w:space="0" w:color="auto"/>
                    <w:left w:val="single" w:sz="4" w:space="0" w:color="auto"/>
                    <w:bottom w:val="single" w:sz="4" w:space="0" w:color="auto"/>
                    <w:right w:val="single" w:sz="4" w:space="0" w:color="auto"/>
                  </w:tcBorders>
                  <w:hideMark/>
                </w:tcPr>
                <w:p w:rsidR="00105BCE" w:rsidRDefault="00105BCE" w:rsidP="003F724C">
                  <w:pPr>
                    <w:jc w:val="center"/>
                  </w:pPr>
                  <w:r>
                    <w:t>750 m</w:t>
                  </w:r>
                </w:p>
              </w:tc>
            </w:tr>
          </w:tbl>
          <w:p w:rsidR="00105BCE" w:rsidRDefault="00105BCE" w:rsidP="003F724C">
            <w:pPr>
              <w:pStyle w:val="paragraph"/>
              <w:jc w:val="both"/>
              <w:textAlignment w:val="baseline"/>
            </w:pPr>
            <w:r>
              <w:t xml:space="preserve">     İl Özel İdaresi </w:t>
            </w:r>
            <w:proofErr w:type="gramStart"/>
            <w:r>
              <w:t>imkanlarıyla</w:t>
            </w:r>
            <w:proofErr w:type="gramEnd"/>
            <w:r>
              <w:t xml:space="preserve"> alınan PE 100 ebadında boruların yukarıda adı geçen Köylerin içme suyunda kullanılmak üzere dağıtımın yapılmasına Komisyonumuzca oybirliğiyle karar verildi.</w:t>
            </w:r>
          </w:p>
          <w:p w:rsidR="00105BCE" w:rsidRDefault="00105BCE" w:rsidP="003F724C">
            <w:pPr>
              <w:pStyle w:val="paragraph"/>
              <w:jc w:val="both"/>
              <w:textAlignment w:val="baseline"/>
            </w:pPr>
          </w:p>
          <w:p w:rsidR="00105BCE" w:rsidRDefault="00105BCE" w:rsidP="003F724C">
            <w:pPr>
              <w:pStyle w:val="paragraph"/>
              <w:jc w:val="both"/>
              <w:textAlignment w:val="baseline"/>
            </w:pPr>
            <w:r>
              <w:t xml:space="preserve">     5302 Sayılı yasanın 16.maddesi kapsamında yapılan çalışma İl Genel Meclisinin takdirlerine arz olunur.</w:t>
            </w:r>
          </w:p>
          <w:p w:rsidR="00105BCE" w:rsidRDefault="00105BCE" w:rsidP="003F724C">
            <w:pPr>
              <w:pStyle w:val="paragraph"/>
              <w:jc w:val="both"/>
              <w:textAlignment w:val="baseline"/>
            </w:pPr>
          </w:p>
          <w:p w:rsidR="00105BCE" w:rsidRDefault="00105BCE" w:rsidP="003F724C">
            <w:pPr>
              <w:contextualSpacing/>
              <w:jc w:val="both"/>
            </w:pPr>
            <w:r>
              <w:t xml:space="preserve">     </w:t>
            </w:r>
            <w:proofErr w:type="spellStart"/>
            <w:r>
              <w:t>M.Kürşad</w:t>
            </w:r>
            <w:proofErr w:type="spellEnd"/>
            <w:r>
              <w:t xml:space="preserve"> ÇİÇEK                    Hasan ÇOBAN                                 Hamza KUTLUCA</w:t>
            </w:r>
          </w:p>
          <w:p w:rsidR="00105BCE" w:rsidRDefault="00105BCE" w:rsidP="003F724C">
            <w:pPr>
              <w:contextualSpacing/>
              <w:jc w:val="both"/>
            </w:pPr>
            <w:r>
              <w:t xml:space="preserve">   Komisyon Başkanı                    Başkan Vekili                                    Sözcü</w:t>
            </w:r>
          </w:p>
          <w:p w:rsidR="00105BCE" w:rsidRDefault="00105BCE" w:rsidP="003F724C">
            <w:pPr>
              <w:contextualSpacing/>
              <w:jc w:val="both"/>
            </w:pPr>
          </w:p>
          <w:p w:rsidR="00105BCE" w:rsidRDefault="00105BCE" w:rsidP="003F724C">
            <w:pPr>
              <w:contextualSpacing/>
              <w:jc w:val="both"/>
            </w:pPr>
          </w:p>
          <w:p w:rsidR="00105BCE" w:rsidRDefault="00105BCE" w:rsidP="003F724C">
            <w:pPr>
              <w:contextualSpacing/>
              <w:jc w:val="both"/>
            </w:pPr>
            <w:r>
              <w:t xml:space="preserve">    Faruk KAYALAK                                                                          İlyas CANÖZ</w:t>
            </w:r>
          </w:p>
          <w:p w:rsidR="00105BCE" w:rsidRDefault="00105BCE" w:rsidP="00105BCE">
            <w:pPr>
              <w:contextualSpacing/>
              <w:jc w:val="both"/>
            </w:pPr>
            <w:r>
              <w:t xml:space="preserve">       Üye                                                                                                     </w:t>
            </w:r>
            <w:proofErr w:type="spellStart"/>
            <w:r>
              <w:t>Üye</w:t>
            </w:r>
            <w:proofErr w:type="spellEnd"/>
          </w:p>
          <w:p w:rsidR="00105BCE" w:rsidRPr="00817813" w:rsidRDefault="00105BCE" w:rsidP="00105BCE">
            <w:pPr>
              <w:contextualSpacing/>
              <w:jc w:val="both"/>
            </w:pPr>
          </w:p>
        </w:tc>
      </w:tr>
    </w:tbl>
    <w:p w:rsidR="003F6A30" w:rsidRDefault="003F6A30"/>
    <w:sectPr w:rsidR="003F6A30" w:rsidSect="00105BCE">
      <w:pgSz w:w="11906" w:h="16838"/>
      <w:pgMar w:top="426"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7D"/>
    <w:rsid w:val="00105BCE"/>
    <w:rsid w:val="003F6A30"/>
    <w:rsid w:val="004E4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C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105BCE"/>
  </w:style>
  <w:style w:type="table" w:styleId="TabloKlavuzu">
    <w:name w:val="Table Grid"/>
    <w:basedOn w:val="NormalTablo"/>
    <w:uiPriority w:val="59"/>
    <w:rsid w:val="00105BCE"/>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C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105BCE"/>
  </w:style>
  <w:style w:type="table" w:styleId="TabloKlavuzu">
    <w:name w:val="Table Grid"/>
    <w:basedOn w:val="NormalTablo"/>
    <w:uiPriority w:val="59"/>
    <w:rsid w:val="00105BCE"/>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2021-11-08T06:23:00Z</dcterms:created>
  <dcterms:modified xsi:type="dcterms:W3CDTF">2021-11-08T06:24:00Z</dcterms:modified>
</cp:coreProperties>
</file>