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936" w:rsidRPr="00151383" w:rsidRDefault="00752936" w:rsidP="00752936">
      <w:pPr>
        <w:jc w:val="center"/>
        <w:rPr>
          <w:b/>
        </w:rPr>
      </w:pPr>
      <w:bookmarkStart w:id="0" w:name="_GoBack"/>
      <w:bookmarkEnd w:id="0"/>
      <w:r w:rsidRPr="00151383">
        <w:rPr>
          <w:b/>
        </w:rPr>
        <w:t>T.C</w:t>
      </w:r>
      <w:r>
        <w:rPr>
          <w:b/>
        </w:rPr>
        <w:t>.</w:t>
      </w:r>
    </w:p>
    <w:p w:rsidR="00752936" w:rsidRDefault="00752936" w:rsidP="00752936">
      <w:pPr>
        <w:tabs>
          <w:tab w:val="left" w:pos="3285"/>
        </w:tabs>
        <w:jc w:val="center"/>
        <w:rPr>
          <w:b/>
        </w:rPr>
      </w:pPr>
      <w:r>
        <w:rPr>
          <w:b/>
        </w:rPr>
        <w:t>KIRIKKALE İL ÖZEL İDARESİ</w:t>
      </w:r>
    </w:p>
    <w:p w:rsidR="00752936" w:rsidRDefault="00752936" w:rsidP="00752936">
      <w:pPr>
        <w:tabs>
          <w:tab w:val="left" w:pos="3285"/>
        </w:tabs>
        <w:jc w:val="center"/>
        <w:rPr>
          <w:b/>
        </w:rPr>
      </w:pPr>
      <w:r>
        <w:rPr>
          <w:b/>
        </w:rPr>
        <w:t xml:space="preserve">İL GENEL MECLİSİ </w:t>
      </w:r>
    </w:p>
    <w:p w:rsidR="00752936" w:rsidRDefault="00752936" w:rsidP="00752936">
      <w:pPr>
        <w:tabs>
          <w:tab w:val="left" w:pos="3285"/>
        </w:tabs>
        <w:jc w:val="center"/>
        <w:rPr>
          <w:b/>
        </w:rPr>
      </w:pPr>
      <w:r>
        <w:rPr>
          <w:b/>
        </w:rPr>
        <w:t>İMAR VE BAYINDIRLIK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752936" w:rsidTr="002742D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752936" w:rsidRDefault="00752936" w:rsidP="002742D6">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752936" w:rsidRPr="00151383" w:rsidRDefault="00752936" w:rsidP="002742D6">
            <w:pPr>
              <w:pStyle w:val="stbilgi"/>
              <w:rPr>
                <w:b/>
              </w:rPr>
            </w:pPr>
            <w:r w:rsidRPr="00151383">
              <w:rPr>
                <w:b/>
              </w:rPr>
              <w:t>Rıza USLU</w:t>
            </w:r>
          </w:p>
        </w:tc>
      </w:tr>
      <w:tr w:rsidR="00752936" w:rsidRPr="000462E6" w:rsidTr="002742D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752936" w:rsidRPr="00151383" w:rsidRDefault="00752936" w:rsidP="002742D6">
            <w:pPr>
              <w:pStyle w:val="stbilgi"/>
              <w:rPr>
                <w:b/>
                <w:sz w:val="22"/>
              </w:rPr>
            </w:pPr>
            <w:r w:rsidRPr="00151383">
              <w:rPr>
                <w:b/>
                <w:sz w:val="22"/>
                <w:szCs w:val="22"/>
              </w:rPr>
              <w:t>BAŞKAN VEKİLİ</w:t>
            </w:r>
          </w:p>
        </w:tc>
        <w:tc>
          <w:tcPr>
            <w:tcW w:w="7512" w:type="dxa"/>
            <w:tcBorders>
              <w:top w:val="single" w:sz="4" w:space="0" w:color="auto"/>
              <w:left w:val="single" w:sz="4" w:space="0" w:color="auto"/>
              <w:bottom w:val="single" w:sz="4" w:space="0" w:color="auto"/>
              <w:right w:val="single" w:sz="4" w:space="0" w:color="auto"/>
            </w:tcBorders>
          </w:tcPr>
          <w:p w:rsidR="00752936" w:rsidRPr="00151383" w:rsidRDefault="00752936" w:rsidP="002742D6">
            <w:pPr>
              <w:pStyle w:val="stbilgi"/>
              <w:rPr>
                <w:b/>
              </w:rPr>
            </w:pPr>
            <w:r w:rsidRPr="00151383">
              <w:rPr>
                <w:b/>
              </w:rPr>
              <w:t>Alper ÖZGÜ</w:t>
            </w:r>
          </w:p>
        </w:tc>
      </w:tr>
      <w:tr w:rsidR="00752936" w:rsidTr="002742D6">
        <w:tc>
          <w:tcPr>
            <w:tcW w:w="2802" w:type="dxa"/>
            <w:tcBorders>
              <w:top w:val="single" w:sz="4" w:space="0" w:color="auto"/>
              <w:left w:val="single" w:sz="4" w:space="0" w:color="auto"/>
              <w:bottom w:val="single" w:sz="4" w:space="0" w:color="auto"/>
              <w:right w:val="single" w:sz="4" w:space="0" w:color="auto"/>
            </w:tcBorders>
          </w:tcPr>
          <w:p w:rsidR="00752936" w:rsidRDefault="00752936" w:rsidP="002742D6">
            <w:pPr>
              <w:tabs>
                <w:tab w:val="left" w:pos="3285"/>
              </w:tabs>
              <w:ind w:right="310"/>
              <w:jc w:val="both"/>
              <w:rPr>
                <w:b/>
                <w:sz w:val="22"/>
                <w:szCs w:val="22"/>
              </w:rPr>
            </w:pPr>
            <w:r>
              <w:rPr>
                <w:b/>
                <w:sz w:val="22"/>
                <w:szCs w:val="22"/>
              </w:rPr>
              <w:t xml:space="preserve"> </w:t>
            </w:r>
          </w:p>
          <w:p w:rsidR="00752936" w:rsidRDefault="00752936" w:rsidP="002742D6">
            <w:pPr>
              <w:tabs>
                <w:tab w:val="left" w:pos="3285"/>
              </w:tabs>
              <w:ind w:right="310"/>
              <w:jc w:val="both"/>
              <w:rPr>
                <w:b/>
                <w:sz w:val="22"/>
              </w:rPr>
            </w:pPr>
            <w:r>
              <w:rPr>
                <w:b/>
                <w:sz w:val="22"/>
                <w:szCs w:val="22"/>
              </w:rPr>
              <w:t>ÜYELER</w:t>
            </w:r>
          </w:p>
        </w:tc>
        <w:tc>
          <w:tcPr>
            <w:tcW w:w="7512" w:type="dxa"/>
            <w:tcBorders>
              <w:top w:val="single" w:sz="4" w:space="0" w:color="auto"/>
              <w:left w:val="single" w:sz="4" w:space="0" w:color="auto"/>
              <w:bottom w:val="single" w:sz="4" w:space="0" w:color="auto"/>
              <w:right w:val="single" w:sz="4" w:space="0" w:color="auto"/>
            </w:tcBorders>
          </w:tcPr>
          <w:p w:rsidR="00752936" w:rsidRPr="00151383" w:rsidRDefault="00752936" w:rsidP="002742D6">
            <w:pPr>
              <w:tabs>
                <w:tab w:val="left" w:pos="3285"/>
              </w:tabs>
              <w:rPr>
                <w:b/>
                <w:sz w:val="22"/>
              </w:rPr>
            </w:pPr>
            <w:r w:rsidRPr="00151383">
              <w:rPr>
                <w:b/>
                <w:sz w:val="22"/>
              </w:rPr>
              <w:t>Murat ÇAYKARA, Hamza KUTLUCA, Hasan GÜLÇİMEN, Azmi ÖZKAN, Faruk KAYALAK</w:t>
            </w:r>
          </w:p>
        </w:tc>
      </w:tr>
      <w:tr w:rsidR="00752936" w:rsidTr="002742D6">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752936" w:rsidRDefault="00752936" w:rsidP="002742D6">
            <w:pPr>
              <w:tabs>
                <w:tab w:val="left" w:pos="3285"/>
              </w:tabs>
              <w:rPr>
                <w:b/>
                <w:sz w:val="22"/>
              </w:rPr>
            </w:pPr>
            <w:r>
              <w:rPr>
                <w:b/>
                <w:sz w:val="22"/>
              </w:rPr>
              <w:t>TEKLİFLERİN KONUSU</w:t>
            </w:r>
          </w:p>
        </w:tc>
        <w:tc>
          <w:tcPr>
            <w:tcW w:w="7512" w:type="dxa"/>
            <w:tcBorders>
              <w:top w:val="single" w:sz="4" w:space="0" w:color="auto"/>
              <w:left w:val="single" w:sz="4" w:space="0" w:color="auto"/>
              <w:bottom w:val="single" w:sz="4" w:space="0" w:color="auto"/>
              <w:right w:val="single" w:sz="4" w:space="0" w:color="auto"/>
            </w:tcBorders>
            <w:vAlign w:val="center"/>
          </w:tcPr>
          <w:p w:rsidR="00752936" w:rsidRPr="00151383" w:rsidRDefault="00752936" w:rsidP="002742D6">
            <w:pPr>
              <w:tabs>
                <w:tab w:val="left" w:pos="3285"/>
              </w:tabs>
              <w:rPr>
                <w:b/>
              </w:rPr>
            </w:pPr>
            <w:r w:rsidRPr="00151383">
              <w:rPr>
                <w:b/>
              </w:rPr>
              <w:t>Tahsis ve Kamu Yararı Tahsisinin kaldırılması</w:t>
            </w:r>
          </w:p>
        </w:tc>
      </w:tr>
      <w:tr w:rsidR="00752936" w:rsidTr="002742D6">
        <w:tc>
          <w:tcPr>
            <w:tcW w:w="2802" w:type="dxa"/>
            <w:tcBorders>
              <w:top w:val="single" w:sz="4" w:space="0" w:color="auto"/>
              <w:left w:val="single" w:sz="4" w:space="0" w:color="auto"/>
              <w:bottom w:val="single" w:sz="4" w:space="0" w:color="auto"/>
              <w:right w:val="single" w:sz="4" w:space="0" w:color="auto"/>
            </w:tcBorders>
            <w:hideMark/>
          </w:tcPr>
          <w:p w:rsidR="00752936" w:rsidRDefault="00752936" w:rsidP="002742D6">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752936" w:rsidRPr="00151383" w:rsidRDefault="00752936" w:rsidP="002742D6">
            <w:pPr>
              <w:tabs>
                <w:tab w:val="left" w:pos="3285"/>
              </w:tabs>
              <w:rPr>
                <w:b/>
              </w:rPr>
            </w:pPr>
            <w:r w:rsidRPr="00151383">
              <w:rPr>
                <w:b/>
              </w:rPr>
              <w:t>02.0</w:t>
            </w:r>
            <w:r>
              <w:rPr>
                <w:b/>
              </w:rPr>
              <w:t>9</w:t>
            </w:r>
            <w:r w:rsidRPr="00151383">
              <w:rPr>
                <w:b/>
              </w:rPr>
              <w:t>.2021</w:t>
            </w:r>
          </w:p>
        </w:tc>
      </w:tr>
    </w:tbl>
    <w:p w:rsidR="00752936" w:rsidRDefault="00752936" w:rsidP="00752936">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52936" w:rsidTr="002742D6">
        <w:trPr>
          <w:trHeight w:val="6210"/>
        </w:trPr>
        <w:tc>
          <w:tcPr>
            <w:tcW w:w="10456" w:type="dxa"/>
            <w:tcBorders>
              <w:top w:val="single" w:sz="4" w:space="0" w:color="auto"/>
              <w:left w:val="single" w:sz="4" w:space="0" w:color="auto"/>
              <w:bottom w:val="single" w:sz="4" w:space="0" w:color="auto"/>
              <w:right w:val="single" w:sz="4" w:space="0" w:color="auto"/>
            </w:tcBorders>
          </w:tcPr>
          <w:p w:rsidR="00752936" w:rsidRDefault="00752936" w:rsidP="002742D6">
            <w:pPr>
              <w:pStyle w:val="ListeParagraf"/>
              <w:ind w:left="0"/>
              <w:jc w:val="both"/>
            </w:pPr>
            <w:r>
              <w:t xml:space="preserve">            </w:t>
            </w:r>
          </w:p>
          <w:p w:rsidR="00752936" w:rsidRDefault="00752936" w:rsidP="002742D6">
            <w:pPr>
              <w:pStyle w:val="ListeParagraf"/>
              <w:ind w:left="0"/>
              <w:jc w:val="both"/>
            </w:pPr>
            <w:r>
              <w:t xml:space="preserve">   İl Genel Meclisinin Eylül Ayı Toplantı gündeminde olan Taşınmaz Tahsisi ve Taşınmazlar üzerinde bulunan Kamu Yararı Kararının kaldırılmasına yönelik idareden gelen teklifler, gerekli Komisyon çalışmasının yapılması amacıyla, Komisyonumuza havale edilmiştir. Komisyonumuz 2 ve 3 Eylül 2021 tarihlerinde toplanarak teklifler üzerindeki çalışmasını tamamlamıştır.</w:t>
            </w:r>
          </w:p>
          <w:p w:rsidR="00752936" w:rsidRDefault="00752936" w:rsidP="002742D6">
            <w:pPr>
              <w:pStyle w:val="ListeParagraf"/>
              <w:ind w:left="0"/>
              <w:jc w:val="both"/>
            </w:pPr>
          </w:p>
          <w:p w:rsidR="00752936" w:rsidRDefault="00752936" w:rsidP="002742D6">
            <w:pPr>
              <w:pStyle w:val="ListeParagraf"/>
              <w:ind w:left="0"/>
              <w:jc w:val="both"/>
            </w:pPr>
            <w:r>
              <w:t xml:space="preserve">    </w:t>
            </w:r>
            <w:proofErr w:type="gramStart"/>
            <w:r>
              <w:t xml:space="preserve">1-İlimiz </w:t>
            </w:r>
            <w:proofErr w:type="spellStart"/>
            <w:r>
              <w:t>Bahşılı</w:t>
            </w:r>
            <w:proofErr w:type="spellEnd"/>
            <w:r>
              <w:t xml:space="preserve"> İlçesi Karaahmetli Köyünde 326 ada 10 parselde kayıtlı açık hava düğün salonu ve kahvehane nitelikli taşınmazın, şu an itibariyle İl Özel İdaresince kullanılamadığı, atıl olan taşınmazın Karaahmetli Köyü Muhtarlığınca, Köyün Düğün, Cenaze, Asker Gecesi ve diğer etkinliklerde kullanılmak üzere tahsisi istenmiş, yerinde yapılan inceleme, Muhtarlıktan ve Köyde ikamet edenlerden alınan bilgilere göre, yukarıda adı geçen taşınmazın tahsis edilmesinde fayda görülmüştür.</w:t>
            </w:r>
            <w:proofErr w:type="gramEnd"/>
          </w:p>
          <w:p w:rsidR="00752936" w:rsidRDefault="00752936" w:rsidP="002742D6">
            <w:pPr>
              <w:pStyle w:val="ListeParagraf"/>
              <w:ind w:left="0"/>
              <w:jc w:val="both"/>
            </w:pPr>
          </w:p>
          <w:p w:rsidR="00752936" w:rsidRDefault="00752936" w:rsidP="002742D6">
            <w:pPr>
              <w:pStyle w:val="ListeParagraf"/>
              <w:ind w:left="0"/>
              <w:jc w:val="both"/>
            </w:pPr>
            <w:r>
              <w:t xml:space="preserve">    2- 6360 Sayılı yasa kapsamında Kapatılan belediyelerin borçları nedeniyle, İl Özel İdaresine ait taşınmazların üzerine </w:t>
            </w:r>
            <w:proofErr w:type="spellStart"/>
            <w:r>
              <w:t>icrai</w:t>
            </w:r>
            <w:proofErr w:type="spellEnd"/>
            <w:r>
              <w:t xml:space="preserve"> işlem yapılmaya başlanmış, bu durumun aşılması için, Kamu Hizmetinde kullanılan bu taşınmazların üzerine, Kamu Yararı Tahsisi ile Ammeye Tahsis kararı alınarak sorunun çözülmesine çalışılmıştır.  Ancak Belediye borçlarının ödenmesinden sonra, İl Özel İdaresince kullanılamayan taşınmazlar satılarak, yürütülen hizmetlerde kullanılmak üzere kaynak temin edilmesi planlanmıştır. Bu kapsamda satışları gerçekleştirilen taşınmazların üzerinde, Kamu Yararı ve Ammeye Tahsis Olduğu için, tapu işlemleri gerçekleştirilemediğinden tahsislerin kaldırılmasına ihtiyaç duyulmuştur.</w:t>
            </w:r>
          </w:p>
          <w:p w:rsidR="00752936" w:rsidRDefault="00752936" w:rsidP="002742D6">
            <w:pPr>
              <w:pStyle w:val="ListeParagraf"/>
              <w:ind w:left="0"/>
              <w:jc w:val="both"/>
            </w:pPr>
          </w:p>
          <w:p w:rsidR="00752936" w:rsidRDefault="00752936" w:rsidP="002742D6">
            <w:pPr>
              <w:pStyle w:val="ListeParagraf"/>
              <w:ind w:left="0"/>
              <w:jc w:val="both"/>
            </w:pPr>
            <w:r>
              <w:t xml:space="preserve">     Mülkiyeti İl Özel İdaresine ait Karaahmetli Köyü 326 ada</w:t>
            </w:r>
            <w:r>
              <w:t xml:space="preserve"> 10 parselde kayıtlı Açık Hava D</w:t>
            </w:r>
            <w:r>
              <w:t>üğün Salonu ve Kahvehane Nitelikli Taşınmazın Köyün Düğün, Cenaze, Asker Gecesi ve Diğer Etkinliklerinde kullanılmak üzere 5 yıl süreyle Karaahmetli Köy Muhtarlığına tahsis edilmesinin uygunluğuna,</w:t>
            </w:r>
          </w:p>
          <w:p w:rsidR="00752936" w:rsidRDefault="00752936" w:rsidP="002742D6">
            <w:pPr>
              <w:pStyle w:val="ListeParagraf"/>
              <w:ind w:left="0"/>
              <w:jc w:val="both"/>
            </w:pPr>
          </w:p>
          <w:p w:rsidR="00752936" w:rsidRDefault="00752936" w:rsidP="002742D6">
            <w:pPr>
              <w:pStyle w:val="ListeParagraf"/>
              <w:ind w:left="0"/>
              <w:jc w:val="both"/>
            </w:pPr>
            <w:r>
              <w:t xml:space="preserve">     Mülkiyeti İl Özel İdaresine ait İlimiz Merkez ve İlçelerinde olan, üzerine Kamu Yararı Tahsisi ve Ammeye Tahsis Kararlarının “geçmiş yıllarda alınan bütün kararların”  kaldırılarak İl Özel İdaresince satışı yapılan taşınmazların alıcılarına devrinin sağlanmasının uyguluğuna Komisyonumuzca oybirliğiyle karar verildi.</w:t>
            </w:r>
          </w:p>
          <w:p w:rsidR="00752936" w:rsidRDefault="00752936" w:rsidP="002742D6">
            <w:pPr>
              <w:pStyle w:val="ListeParagraf"/>
              <w:ind w:left="0"/>
              <w:jc w:val="both"/>
            </w:pPr>
            <w:r>
              <w:t xml:space="preserve">     </w:t>
            </w:r>
          </w:p>
          <w:p w:rsidR="00752936" w:rsidRDefault="00752936" w:rsidP="002742D6">
            <w:pPr>
              <w:pStyle w:val="ListeParagraf"/>
              <w:ind w:left="0"/>
              <w:jc w:val="both"/>
            </w:pPr>
            <w:r>
              <w:t>5302 Sayılı yasanın16.Maddesi ve İl Genel Meclisi Çalışma Yönetmeliğinin 20.Maddesi kapsamında yapılan çalışma İl Genel Meclisinin takdirlerine arz olunur.</w:t>
            </w:r>
          </w:p>
          <w:p w:rsidR="00752936" w:rsidRDefault="00752936" w:rsidP="002742D6">
            <w:pPr>
              <w:pStyle w:val="ListeParagraf"/>
              <w:ind w:left="0"/>
              <w:jc w:val="both"/>
            </w:pPr>
            <w:r>
              <w:t xml:space="preserve"> </w:t>
            </w:r>
          </w:p>
          <w:p w:rsidR="00752936" w:rsidRDefault="00752936" w:rsidP="002742D6">
            <w:pPr>
              <w:pStyle w:val="ListeParagraf"/>
              <w:ind w:left="0"/>
              <w:jc w:val="both"/>
            </w:pPr>
            <w:r>
              <w:t>Rıza USLU                                                 Alper ÖZGÜ                                       Azmi ÖZKAN</w:t>
            </w:r>
          </w:p>
          <w:p w:rsidR="00752936" w:rsidRDefault="00752936" w:rsidP="002742D6">
            <w:pPr>
              <w:pStyle w:val="ListeParagraf"/>
              <w:ind w:left="0"/>
              <w:jc w:val="both"/>
            </w:pPr>
            <w:r>
              <w:t xml:space="preserve">Komisyon Başkanı                                     Başkan Vekili                                          Sözcü                            </w:t>
            </w:r>
          </w:p>
          <w:p w:rsidR="00752936" w:rsidRDefault="00752936" w:rsidP="002742D6">
            <w:pPr>
              <w:pStyle w:val="ListeParagraf"/>
              <w:ind w:left="0"/>
              <w:jc w:val="both"/>
            </w:pPr>
          </w:p>
          <w:p w:rsidR="00752936" w:rsidRDefault="00752936" w:rsidP="002742D6">
            <w:pPr>
              <w:pStyle w:val="ListeParagraf"/>
              <w:ind w:left="0"/>
              <w:jc w:val="both"/>
            </w:pPr>
          </w:p>
          <w:p w:rsidR="00752936" w:rsidRDefault="00752936" w:rsidP="002742D6">
            <w:pPr>
              <w:pStyle w:val="ListeParagraf"/>
              <w:ind w:left="0"/>
              <w:jc w:val="both"/>
            </w:pPr>
          </w:p>
          <w:p w:rsidR="00752936" w:rsidRDefault="00752936" w:rsidP="002742D6">
            <w:pPr>
              <w:pStyle w:val="ListeParagraf"/>
              <w:ind w:left="0"/>
              <w:jc w:val="both"/>
            </w:pPr>
          </w:p>
          <w:p w:rsidR="00752936" w:rsidRDefault="00752936" w:rsidP="002742D6">
            <w:pPr>
              <w:pStyle w:val="ListeParagraf"/>
              <w:ind w:left="0"/>
            </w:pPr>
            <w:r>
              <w:t xml:space="preserve">Murat ÇAYKARA                  Hamza </w:t>
            </w:r>
            <w:proofErr w:type="gramStart"/>
            <w:r>
              <w:t>KUTLUCA       Hasan</w:t>
            </w:r>
            <w:proofErr w:type="gramEnd"/>
            <w:r>
              <w:t xml:space="preserve"> GÜLÇİMEN               Faruk KAYALAK                                  </w:t>
            </w:r>
          </w:p>
          <w:p w:rsidR="00752936" w:rsidRDefault="00752936" w:rsidP="00752936">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tc>
      </w:tr>
    </w:tbl>
    <w:p w:rsidR="003F6A30" w:rsidRDefault="003F6A30"/>
    <w:sectPr w:rsidR="003F6A30" w:rsidSect="00752936">
      <w:pgSz w:w="11906" w:h="16838"/>
      <w:pgMar w:top="567"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9BB"/>
    <w:rsid w:val="003F6A30"/>
    <w:rsid w:val="00752936"/>
    <w:rsid w:val="00AA29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93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2936"/>
    <w:pPr>
      <w:ind w:left="720"/>
      <w:contextualSpacing/>
    </w:pPr>
  </w:style>
  <w:style w:type="paragraph" w:styleId="stbilgi">
    <w:name w:val="header"/>
    <w:basedOn w:val="Normal"/>
    <w:link w:val="stbilgiChar"/>
    <w:unhideWhenUsed/>
    <w:rsid w:val="00752936"/>
    <w:pPr>
      <w:tabs>
        <w:tab w:val="center" w:pos="4536"/>
        <w:tab w:val="right" w:pos="9072"/>
      </w:tabs>
    </w:pPr>
  </w:style>
  <w:style w:type="character" w:customStyle="1" w:styleId="stbilgiChar">
    <w:name w:val="Üstbilgi Char"/>
    <w:basedOn w:val="VarsaylanParagrafYazTipi"/>
    <w:link w:val="stbilgi"/>
    <w:rsid w:val="00752936"/>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93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2936"/>
    <w:pPr>
      <w:ind w:left="720"/>
      <w:contextualSpacing/>
    </w:pPr>
  </w:style>
  <w:style w:type="paragraph" w:styleId="stbilgi">
    <w:name w:val="header"/>
    <w:basedOn w:val="Normal"/>
    <w:link w:val="stbilgiChar"/>
    <w:unhideWhenUsed/>
    <w:rsid w:val="00752936"/>
    <w:pPr>
      <w:tabs>
        <w:tab w:val="center" w:pos="4536"/>
        <w:tab w:val="right" w:pos="9072"/>
      </w:tabs>
    </w:pPr>
  </w:style>
  <w:style w:type="character" w:customStyle="1" w:styleId="stbilgiChar">
    <w:name w:val="Üstbilgi Char"/>
    <w:basedOn w:val="VarsaylanParagrafYazTipi"/>
    <w:link w:val="stbilgi"/>
    <w:rsid w:val="0075293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2021-09-06T11:55:00Z</dcterms:created>
  <dcterms:modified xsi:type="dcterms:W3CDTF">2021-09-06T11:56:00Z</dcterms:modified>
</cp:coreProperties>
</file>