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5BC" w:rsidRDefault="007065BC" w:rsidP="007065BC">
      <w:pPr>
        <w:tabs>
          <w:tab w:val="left" w:pos="3285"/>
        </w:tabs>
        <w:jc w:val="center"/>
        <w:rPr>
          <w:b/>
        </w:rPr>
      </w:pPr>
      <w:r>
        <w:rPr>
          <w:b/>
        </w:rPr>
        <w:t>T.C.</w:t>
      </w:r>
    </w:p>
    <w:p w:rsidR="007065BC" w:rsidRPr="00817813" w:rsidRDefault="007065BC" w:rsidP="007065BC">
      <w:pPr>
        <w:tabs>
          <w:tab w:val="left" w:pos="3285"/>
        </w:tabs>
        <w:jc w:val="center"/>
        <w:rPr>
          <w:b/>
        </w:rPr>
      </w:pPr>
      <w:r>
        <w:rPr>
          <w:b/>
        </w:rPr>
        <w:t>KIRIKKALE İL</w:t>
      </w:r>
      <w:r w:rsidRPr="00817813">
        <w:rPr>
          <w:b/>
        </w:rPr>
        <w:t xml:space="preserve"> ÖZEL İDARESİ</w:t>
      </w:r>
    </w:p>
    <w:p w:rsidR="007065BC" w:rsidRPr="00817813" w:rsidRDefault="007065BC" w:rsidP="007065BC">
      <w:pPr>
        <w:tabs>
          <w:tab w:val="left" w:pos="3285"/>
        </w:tabs>
        <w:jc w:val="center"/>
        <w:rPr>
          <w:b/>
        </w:rPr>
      </w:pPr>
      <w:r w:rsidRPr="00817813">
        <w:rPr>
          <w:b/>
        </w:rPr>
        <w:t xml:space="preserve">İL GENEL MECLİSİ </w:t>
      </w:r>
    </w:p>
    <w:p w:rsidR="007065BC" w:rsidRPr="00817813" w:rsidRDefault="007065BC" w:rsidP="007065BC">
      <w:pPr>
        <w:tabs>
          <w:tab w:val="left" w:pos="3285"/>
        </w:tabs>
        <w:jc w:val="center"/>
        <w:rPr>
          <w:b/>
        </w:rPr>
      </w:pPr>
      <w:r>
        <w:rPr>
          <w:b/>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7065BC" w:rsidRPr="00817813" w:rsidTr="00577BD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065BC" w:rsidRPr="00817813" w:rsidRDefault="007065BC" w:rsidP="00577BD7">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7065BC" w:rsidRPr="00817813" w:rsidRDefault="007065BC" w:rsidP="00577BD7">
            <w:pPr>
              <w:tabs>
                <w:tab w:val="center" w:pos="4536"/>
                <w:tab w:val="right" w:pos="9072"/>
              </w:tabs>
              <w:rPr>
                <w:b/>
              </w:rPr>
            </w:pPr>
            <w:r>
              <w:rPr>
                <w:b/>
              </w:rPr>
              <w:t>Rıza USLU</w:t>
            </w:r>
          </w:p>
        </w:tc>
      </w:tr>
      <w:tr w:rsidR="007065BC" w:rsidRPr="00817813" w:rsidTr="00577BD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065BC" w:rsidRDefault="007065BC" w:rsidP="00577BD7">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7065BC" w:rsidRDefault="007065BC" w:rsidP="00577BD7">
            <w:pPr>
              <w:tabs>
                <w:tab w:val="center" w:pos="4536"/>
                <w:tab w:val="right" w:pos="9072"/>
              </w:tabs>
              <w:rPr>
                <w:b/>
              </w:rPr>
            </w:pPr>
            <w:proofErr w:type="spellStart"/>
            <w:r>
              <w:rPr>
                <w:b/>
              </w:rPr>
              <w:t>M.Kürşad</w:t>
            </w:r>
            <w:proofErr w:type="spellEnd"/>
            <w:r>
              <w:rPr>
                <w:b/>
              </w:rPr>
              <w:t xml:space="preserve"> ÇİÇEK</w:t>
            </w:r>
          </w:p>
        </w:tc>
      </w:tr>
      <w:tr w:rsidR="007065BC" w:rsidRPr="00817813" w:rsidTr="00577BD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065BC" w:rsidRDefault="007065BC" w:rsidP="00577BD7">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7065BC" w:rsidRDefault="007065BC" w:rsidP="00577BD7">
            <w:pPr>
              <w:tabs>
                <w:tab w:val="center" w:pos="4536"/>
                <w:tab w:val="right" w:pos="9072"/>
              </w:tabs>
              <w:rPr>
                <w:b/>
              </w:rPr>
            </w:pPr>
            <w:r>
              <w:rPr>
                <w:b/>
              </w:rPr>
              <w:t>Harun OĞUZ, Hüseyin ULUYÜREK, İlyas CANÖZ</w:t>
            </w:r>
          </w:p>
        </w:tc>
      </w:tr>
      <w:tr w:rsidR="007065BC" w:rsidRPr="00817813" w:rsidTr="00577BD7">
        <w:tc>
          <w:tcPr>
            <w:tcW w:w="3369" w:type="dxa"/>
            <w:tcBorders>
              <w:top w:val="single" w:sz="4" w:space="0" w:color="auto"/>
              <w:left w:val="single" w:sz="4" w:space="0" w:color="auto"/>
              <w:bottom w:val="single" w:sz="4" w:space="0" w:color="auto"/>
              <w:right w:val="single" w:sz="4" w:space="0" w:color="auto"/>
            </w:tcBorders>
            <w:hideMark/>
          </w:tcPr>
          <w:p w:rsidR="007065BC" w:rsidRPr="00817813" w:rsidRDefault="007065BC" w:rsidP="00577BD7">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7065BC" w:rsidRPr="00817813" w:rsidRDefault="007065BC" w:rsidP="00577BD7">
            <w:pPr>
              <w:tabs>
                <w:tab w:val="left" w:pos="3285"/>
              </w:tabs>
              <w:rPr>
                <w:b/>
              </w:rPr>
            </w:pPr>
            <w:r>
              <w:rPr>
                <w:b/>
              </w:rPr>
              <w:t>07.08.2020</w:t>
            </w:r>
          </w:p>
        </w:tc>
      </w:tr>
      <w:tr w:rsidR="007065BC" w:rsidRPr="00817813" w:rsidTr="00577BD7">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7065BC" w:rsidRPr="00817813" w:rsidRDefault="007065BC" w:rsidP="00577BD7">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7065BC" w:rsidRPr="00817813" w:rsidRDefault="007065BC" w:rsidP="00577BD7">
            <w:pPr>
              <w:tabs>
                <w:tab w:val="left" w:pos="3285"/>
              </w:tabs>
              <w:contextualSpacing/>
              <w:jc w:val="both"/>
              <w:rPr>
                <w:b/>
              </w:rPr>
            </w:pPr>
            <w:r>
              <w:rPr>
                <w:b/>
              </w:rPr>
              <w:t>İlimiz Merkez ve İlçelerinde yürütülen Gençlik ve Spor Hizmetlerine ait yatırım ve hizmetler</w:t>
            </w:r>
          </w:p>
        </w:tc>
      </w:tr>
      <w:tr w:rsidR="007065BC" w:rsidRPr="00817813" w:rsidTr="00577BD7">
        <w:tc>
          <w:tcPr>
            <w:tcW w:w="3369" w:type="dxa"/>
            <w:tcBorders>
              <w:top w:val="single" w:sz="4" w:space="0" w:color="auto"/>
              <w:left w:val="single" w:sz="4" w:space="0" w:color="auto"/>
              <w:bottom w:val="single" w:sz="4" w:space="0" w:color="auto"/>
              <w:right w:val="single" w:sz="4" w:space="0" w:color="auto"/>
            </w:tcBorders>
            <w:hideMark/>
          </w:tcPr>
          <w:p w:rsidR="007065BC" w:rsidRPr="00817813" w:rsidRDefault="007065BC" w:rsidP="00577BD7">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7065BC" w:rsidRPr="00817813" w:rsidRDefault="007065BC" w:rsidP="00577BD7">
            <w:pPr>
              <w:tabs>
                <w:tab w:val="left" w:pos="3285"/>
              </w:tabs>
              <w:contextualSpacing/>
              <w:rPr>
                <w:b/>
              </w:rPr>
            </w:pPr>
          </w:p>
        </w:tc>
      </w:tr>
    </w:tbl>
    <w:p w:rsidR="007065BC" w:rsidRPr="00817813" w:rsidRDefault="007065BC" w:rsidP="007065BC">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7065BC" w:rsidRPr="00817813" w:rsidTr="00577BD7">
        <w:trPr>
          <w:trHeight w:val="11840"/>
        </w:trPr>
        <w:tc>
          <w:tcPr>
            <w:tcW w:w="9998" w:type="dxa"/>
            <w:tcBorders>
              <w:top w:val="single" w:sz="4" w:space="0" w:color="auto"/>
              <w:left w:val="single" w:sz="4" w:space="0" w:color="auto"/>
              <w:bottom w:val="single" w:sz="4" w:space="0" w:color="auto"/>
              <w:right w:val="single" w:sz="4" w:space="0" w:color="auto"/>
            </w:tcBorders>
          </w:tcPr>
          <w:p w:rsidR="007065BC" w:rsidRDefault="007065BC" w:rsidP="00577BD7">
            <w:pPr>
              <w:pStyle w:val="paragraph"/>
              <w:shd w:val="clear" w:color="auto" w:fill="FFFFFF"/>
              <w:ind w:left="360"/>
              <w:jc w:val="both"/>
              <w:textAlignment w:val="baseline"/>
              <w:rPr>
                <w:rStyle w:val="normaltextrun1"/>
                <w:rFonts w:ascii="Trebuchet MS" w:hAnsi="Trebuchet MS"/>
                <w:bCs/>
                <w:color w:val="333333"/>
                <w:sz w:val="28"/>
                <w:szCs w:val="28"/>
                <w:shd w:val="clear" w:color="auto" w:fill="FFFFFF"/>
              </w:rPr>
            </w:pPr>
          </w:p>
          <w:p w:rsidR="007065BC" w:rsidRPr="006D36C3" w:rsidRDefault="007065BC" w:rsidP="00577BD7">
            <w:pPr>
              <w:pStyle w:val="paragraph"/>
              <w:shd w:val="clear" w:color="auto" w:fill="FFFFFF"/>
              <w:jc w:val="both"/>
              <w:textAlignment w:val="baseline"/>
              <w:rPr>
                <w:rStyle w:val="normaltextrun1"/>
                <w:rFonts w:ascii="Trebuchet MS" w:hAnsi="Trebuchet MS"/>
                <w:bCs/>
                <w:color w:val="333333"/>
                <w:shd w:val="clear" w:color="auto" w:fill="FFFFFF"/>
              </w:rPr>
            </w:pPr>
            <w:r>
              <w:rPr>
                <w:rStyle w:val="normaltextrun1"/>
                <w:bCs/>
                <w:color w:val="333333"/>
                <w:shd w:val="clear" w:color="auto" w:fill="FFFFFF"/>
              </w:rPr>
              <w:t xml:space="preserve">   İlimiz Merkez ve İlçelerinde Gençlik ve Spor Müdürlüğü tarafından yürütülen yatırım ve çalışmalar hakkında çalışma yapılarak İl Genel Genel Meclisinin bilgilendirilmesine yönelik önerge Komisyonumuza havale edilmiştir. Komisyonumuz 24-25-26-27-28 Ağustos2020 tarihlerinde toplanarak teklif hakkındaki çalışmasını tamamlamıştır.</w:t>
            </w:r>
            <w:r>
              <w:rPr>
                <w:rStyle w:val="normaltextrun1"/>
                <w:rFonts w:ascii="Trebuchet MS" w:hAnsi="Trebuchet MS"/>
                <w:bCs/>
                <w:color w:val="333333"/>
                <w:shd w:val="clear" w:color="auto" w:fill="FFFFFF"/>
              </w:rPr>
              <w:t xml:space="preserve"> </w:t>
            </w:r>
          </w:p>
          <w:p w:rsidR="007065BC" w:rsidRDefault="007065BC" w:rsidP="00577BD7">
            <w:pPr>
              <w:pStyle w:val="NormalWeb"/>
              <w:jc w:val="both"/>
            </w:pPr>
            <w:r>
              <w:t xml:space="preserve">  İlimizde Gençlik ve Spor Müdürlüğü tarafından yürütülen yatırım ve hizmetlerin giderleri Genel İdare kaynaklı veya İl Özel İdare bütçesinden yapılan desteklerle yürütülmektedir. Bu kapsamda yapılan çalışmaların aşağıdaki gibi olduğu yapılan çalışmadan anlaşılmıştır.</w:t>
            </w:r>
          </w:p>
          <w:p w:rsidR="007065BC" w:rsidRDefault="007065BC" w:rsidP="00577BD7">
            <w:pPr>
              <w:pStyle w:val="NormalWeb"/>
              <w:jc w:val="both"/>
            </w:pPr>
            <w:r>
              <w:t xml:space="preserve">   Gençlik ve Spor Bakanlığı, Spor Hizmetleri Genel Müdürlüğü 2020 yılı faaliyet programında yer alan Anadolu Yıldızlar Ligi Hokey Türkiye Şampiyonası Muğla’da düzenlenmiş, Ortaca İlçesinde başlayıp Ortaca Spor Salonunda gerçekleşen Müsabakalara 16 ilden toplan 290 sporcu katıldığı, İlimizi temsilen katılan kız takımının Türkiye Şampiyonu olarak büyük bir başarıya imza attığı, </w:t>
            </w:r>
          </w:p>
          <w:p w:rsidR="007065BC" w:rsidRDefault="007065BC" w:rsidP="00577BD7">
            <w:pPr>
              <w:pStyle w:val="NormalWeb"/>
              <w:jc w:val="both"/>
            </w:pPr>
            <w:r>
              <w:t xml:space="preserve">  Takım 2019-2020 sezonunda dördüncü şampiyonluğunu elde ederek büyük bir başarıya imza atmış, Son olarak Muğla’da düzenlenen Anadolu Yıldızlar Ligi Hokey Türkiye Şampiyonasında </w:t>
            </w:r>
            <w:proofErr w:type="spellStart"/>
            <w:r>
              <w:t>nağmalup</w:t>
            </w:r>
            <w:proofErr w:type="spellEnd"/>
            <w:r>
              <w:t xml:space="preserve"> Türkiye şampiyonu olarak başarılarına bir başarı daha eklemiştir. </w:t>
            </w:r>
          </w:p>
          <w:p w:rsidR="007065BC" w:rsidRDefault="007065BC" w:rsidP="00577BD7">
            <w:pPr>
              <w:pStyle w:val="NormalWeb"/>
              <w:jc w:val="both"/>
            </w:pPr>
            <w:r>
              <w:t xml:space="preserve">    Gençlik ve Spor Bakanlığı, Gençlik Hizmetleri Genel Müdürlüğü 81 ilde eşzamanlı olarak “Sosyal Medyadan Sosyal Meydana Projesini” uygulamaya konmuş,   </w:t>
            </w:r>
          </w:p>
          <w:p w:rsidR="007065BC" w:rsidRDefault="007065BC" w:rsidP="00577BD7">
            <w:pPr>
              <w:pStyle w:val="NormalWeb"/>
              <w:jc w:val="both"/>
            </w:pPr>
            <w:r>
              <w:t xml:space="preserve">    </w:t>
            </w:r>
            <w:proofErr w:type="gramStart"/>
            <w:r>
              <w:t xml:space="preserve">Ülke genelinde gençler arasında oldukça yaygın ve popüler olan cep telefonu kullanımı, hayatımızın büyük bir kısmını etkisi altına almakta olup, bu nedenle, kısa süreliğine de olsa gençlerimizin sosyal medyada mola vermesini sağlamak amacıyla, Gençlik Merkezleri atölye faaliyetleri ''Sosyal Medyadan Sosyal Meydana Projesi'' kapsamında alışveriş merkezlerinde ve şehrin en işlek meydanlarında gençlerle buluşuyor, “Birlik ve beraberlik temasıyla yola çıkan ‘Sosyal Medyadan Sosyal Meydana Projesi’ yıl içerisinde dört defa düzenlenmiş olup, Gençlik Merkezlerimiz tarafından yürütülen bu projeyle gençlerimizin sosyal medya bağımlılığını azaltmak, farkındalık oluşturarak onları toplumla bir araya getirip milli ve manevi değerlerimizle sosyalleştirmek; sportif, sosyal ve kültürel faaliyetlerle hayatın içinde aktif bir şekilde yer almalarını sağlamak amaçlanmıştır.    </w:t>
            </w:r>
            <w:proofErr w:type="gramEnd"/>
          </w:p>
          <w:p w:rsidR="007065BC" w:rsidRDefault="007065BC" w:rsidP="00577BD7">
            <w:pPr>
              <w:pStyle w:val="NormalWeb"/>
              <w:jc w:val="both"/>
            </w:pPr>
            <w:r>
              <w:t xml:space="preserve">         Kırıkkaleli gençler, Kırıkkale Gençlik Merkezlerince </w:t>
            </w:r>
            <w:proofErr w:type="spellStart"/>
            <w:r>
              <w:t>Podium</w:t>
            </w:r>
            <w:proofErr w:type="spellEnd"/>
            <w:r>
              <w:t xml:space="preserve"> Alışveriş Merkezi’nde düzenlenen 'Sosyal Medyadan Sosyal Meydana' etkinliğiyle bir araya geldiği, Etkinlikte; akıl ve zekâ oyunları, robotik kodlama, takı tasarım, ebru, </w:t>
            </w:r>
            <w:proofErr w:type="gramStart"/>
            <w:r>
              <w:t>dart</w:t>
            </w:r>
            <w:proofErr w:type="gramEnd"/>
            <w:r>
              <w:t xml:space="preserve">, mis sabun, tezhip, resim, el sanatları sergisi ve Yeşilay standı yer aldığı, Stantları gezen gençlerimiz,  sosyal aktivitelerle motive olduğu, Ekran başında vakit harcamaktansa, bugün akranlarıyla zaman geçirerek yeni arkadaşlıklar edinerek ve sosyal meydanın tadına vakıf olmuşlar,  15 Temmuz hain darbe girişiminin 4’üncü yıl dönümünde tüm ülkemizde olduğu gibi ilimizde de 15 Temmuz Demokrasi ve Milli Birlik Günü Anma etkinlikleri düzenlendiği, </w:t>
            </w:r>
          </w:p>
          <w:p w:rsidR="007065BC" w:rsidRDefault="007065BC" w:rsidP="00577BD7">
            <w:pPr>
              <w:pStyle w:val="NormalWeb"/>
              <w:jc w:val="both"/>
            </w:pPr>
          </w:p>
          <w:p w:rsidR="007065BC" w:rsidRDefault="007065BC" w:rsidP="00577BD7">
            <w:pPr>
              <w:pStyle w:val="NormalWeb"/>
              <w:jc w:val="both"/>
            </w:pPr>
            <w:r>
              <w:t xml:space="preserve">   15 Temmuz Demokrasi ve Milli Birlik Günü Anma etkinlikleri Şehitlik Anıtını ve Kırıkkale Şehitliğini ziyaretle başladığı, 15 Temmuz Fotoğraf Sergisine Sayın Valimiz Yunus Sezer, Garnizon Komutanı </w:t>
            </w:r>
            <w:proofErr w:type="spellStart"/>
            <w:r>
              <w:t>Bkm</w:t>
            </w:r>
            <w:proofErr w:type="spellEnd"/>
            <w:r>
              <w:t xml:space="preserve">. Alb. Mehmet Ali Durmuş, Kırıkkale Belediye Başkanı Mehmet Saygılı, İl Müdürümüz Haluk Karahan ve ilimiz protokolünün katıldığı,15 Temmuz Fotoğraf Sergisinin ardından Şair-Yazar Nurullah Genç tarafından İl Kültür Merkezinde “15 Temmuz Konulu” konferans verdiği, Saat </w:t>
            </w:r>
            <w:proofErr w:type="gramStart"/>
            <w:r>
              <w:t>17:30’da</w:t>
            </w:r>
            <w:proofErr w:type="gramEnd"/>
            <w:r>
              <w:t xml:space="preserve"> İl Müdürlüğümüzün düzenlemiş olduğu “15 Temmuz Demokrasi ve Şehitlerini Anma Koşusu” Büyük Şehir parkında yapıldığı ve dereceye giren sporcularımıza madalya takdim edildiği, </w:t>
            </w:r>
          </w:p>
          <w:p w:rsidR="007065BC" w:rsidRDefault="007065BC" w:rsidP="00577BD7">
            <w:pPr>
              <w:pStyle w:val="NormalWeb"/>
              <w:jc w:val="both"/>
            </w:pPr>
            <w:r>
              <w:t xml:space="preserve">    19 Mayıs Atatürk’ü Anma, Gençlik ve Spor Bayramı kutlamaları kapsamında Atatürk Anıtına çelenk konarak. Kırıkkale Demokrasi ve Cumhuriyet Meydanında düzenlenen törende, Gençlik ve Spor İl Müdürü Haluk Karahan’ın Atatürk Anıtına çelenk sunduğu. Korona virüs tedbirlerinin de alındığı programın, saygı duruşunda bulunulması ve İstiklal Marşının okunmasının ardında sona erdirildiği yapılan Komisyon çalışmasından anlaşılmıştır. </w:t>
            </w:r>
          </w:p>
          <w:p w:rsidR="007065BC" w:rsidRDefault="007065BC" w:rsidP="00577BD7">
            <w:pPr>
              <w:pStyle w:val="NormalWeb"/>
              <w:jc w:val="both"/>
            </w:pPr>
            <w:r>
              <w:t xml:space="preserve"> İl ve ilçe yatırımlarının ise; Kapalı spor salonu ( 3500  ) kişilik 42 milyon  5 </w:t>
            </w:r>
            <w:proofErr w:type="spellStart"/>
            <w:r>
              <w:t>yüzbin</w:t>
            </w:r>
            <w:proofErr w:type="spellEnd"/>
            <w:r>
              <w:t xml:space="preserve"> TL Merkez </w:t>
            </w:r>
            <w:proofErr w:type="spellStart"/>
            <w:r>
              <w:t>Bahşılı</w:t>
            </w:r>
            <w:proofErr w:type="spellEnd"/>
            <w:r>
              <w:t xml:space="preserve">, Balışeyh, Çelebi, Delice </w:t>
            </w:r>
            <w:proofErr w:type="gramStart"/>
            <w:r>
              <w:t>ve  Karakeçili</w:t>
            </w:r>
            <w:proofErr w:type="gramEnd"/>
            <w:r>
              <w:t xml:space="preserve"> ilçelerine gençlik merkezlerinin 7 milyon 8 </w:t>
            </w:r>
            <w:proofErr w:type="spellStart"/>
            <w:r>
              <w:t>yüzbin</w:t>
            </w:r>
            <w:proofErr w:type="spellEnd"/>
            <w:r>
              <w:t xml:space="preserve"> TL, Merkez ve ilçelere 14 adet semt halı sahası ve 50 adet  basketbol potalarının 2 milyon 3 </w:t>
            </w:r>
            <w:proofErr w:type="spellStart"/>
            <w:r>
              <w:t>yüzbin</w:t>
            </w:r>
            <w:proofErr w:type="spellEnd"/>
            <w:r>
              <w:t xml:space="preserve"> TL olmak üzere toplam 52 milyon 6 </w:t>
            </w:r>
            <w:proofErr w:type="spellStart"/>
            <w:r>
              <w:t>yüzbin</w:t>
            </w:r>
            <w:proofErr w:type="spellEnd"/>
            <w:r>
              <w:t xml:space="preserve"> TL tutarında yatırım yapıldığı yapılan çalışmadan yetkililerden alınan bilgilerden anlaşılmıştır.</w:t>
            </w:r>
          </w:p>
          <w:p w:rsidR="007065BC" w:rsidRDefault="007065BC" w:rsidP="00577BD7">
            <w:pPr>
              <w:pStyle w:val="NormalWeb"/>
              <w:jc w:val="both"/>
            </w:pPr>
            <w:r>
              <w:t xml:space="preserve">    5302 Sayılı yasanın 18.Maddesi olan bilgi ve denetim amaçlı çalışma İl Genel Meclisinin bilgilerine arz olunur.</w:t>
            </w:r>
          </w:p>
          <w:p w:rsidR="007065BC" w:rsidRDefault="007065BC" w:rsidP="00577BD7">
            <w:pPr>
              <w:pStyle w:val="NormalWeb"/>
            </w:pPr>
          </w:p>
          <w:p w:rsidR="007065BC" w:rsidRDefault="007065BC" w:rsidP="00577BD7">
            <w:pPr>
              <w:pStyle w:val="paragraph"/>
              <w:shd w:val="clear" w:color="auto" w:fill="FFFFFF"/>
              <w:ind w:left="360"/>
              <w:jc w:val="both"/>
              <w:textAlignment w:val="baseline"/>
              <w:rPr>
                <w:rStyle w:val="normaltextrun1"/>
                <w:rFonts w:ascii="Trebuchet MS" w:hAnsi="Trebuchet MS"/>
                <w:bCs/>
                <w:color w:val="333333"/>
                <w:sz w:val="28"/>
                <w:szCs w:val="28"/>
                <w:shd w:val="clear" w:color="auto" w:fill="FFFFFF"/>
              </w:rPr>
            </w:pPr>
          </w:p>
          <w:p w:rsidR="007065BC" w:rsidRPr="00346227" w:rsidRDefault="007065BC" w:rsidP="00577BD7">
            <w:pPr>
              <w:pStyle w:val="paragraph"/>
              <w:shd w:val="clear" w:color="auto" w:fill="FFFFFF"/>
              <w:ind w:left="360"/>
              <w:jc w:val="both"/>
              <w:textAlignment w:val="baseline"/>
              <w:rPr>
                <w:sz w:val="28"/>
                <w:szCs w:val="28"/>
              </w:rPr>
            </w:pPr>
            <w:r>
              <w:rPr>
                <w:rStyle w:val="normaltextrun1"/>
                <w:rFonts w:ascii="Trebuchet MS" w:hAnsi="Trebuchet MS"/>
                <w:bCs/>
                <w:color w:val="333333"/>
                <w:sz w:val="28"/>
                <w:szCs w:val="28"/>
                <w:shd w:val="clear" w:color="auto" w:fill="FFFFFF"/>
              </w:rPr>
              <w:t xml:space="preserve">    </w:t>
            </w:r>
          </w:p>
          <w:p w:rsidR="007065BC" w:rsidRDefault="007065BC" w:rsidP="00577BD7">
            <w:pPr>
              <w:contextualSpacing/>
              <w:jc w:val="both"/>
              <w:rPr>
                <w:sz w:val="28"/>
                <w:szCs w:val="28"/>
              </w:rPr>
            </w:pPr>
          </w:p>
          <w:p w:rsidR="007065BC" w:rsidRPr="00346227" w:rsidRDefault="007065BC" w:rsidP="00577BD7">
            <w:pPr>
              <w:contextualSpacing/>
              <w:jc w:val="both"/>
              <w:rPr>
                <w:sz w:val="28"/>
                <w:szCs w:val="28"/>
              </w:rPr>
            </w:pPr>
          </w:p>
          <w:p w:rsidR="007065BC" w:rsidRPr="00346227" w:rsidRDefault="007065BC" w:rsidP="00577BD7">
            <w:pPr>
              <w:contextualSpacing/>
              <w:jc w:val="both"/>
              <w:rPr>
                <w:sz w:val="28"/>
                <w:szCs w:val="28"/>
              </w:rPr>
            </w:pPr>
            <w:r w:rsidRPr="00346227">
              <w:rPr>
                <w:sz w:val="28"/>
                <w:szCs w:val="28"/>
              </w:rPr>
              <w:t xml:space="preserve">Rıza USLU                                 </w:t>
            </w:r>
            <w:proofErr w:type="spellStart"/>
            <w:proofErr w:type="gramStart"/>
            <w:r w:rsidRPr="00346227">
              <w:rPr>
                <w:sz w:val="28"/>
                <w:szCs w:val="28"/>
              </w:rPr>
              <w:t>M.Kürşad</w:t>
            </w:r>
            <w:proofErr w:type="spellEnd"/>
            <w:r w:rsidRPr="00346227">
              <w:rPr>
                <w:sz w:val="28"/>
                <w:szCs w:val="28"/>
              </w:rPr>
              <w:t xml:space="preserve">  ÇİÇEK</w:t>
            </w:r>
            <w:proofErr w:type="gramEnd"/>
            <w:r w:rsidRPr="00346227">
              <w:rPr>
                <w:sz w:val="28"/>
                <w:szCs w:val="28"/>
              </w:rPr>
              <w:t xml:space="preserve">                          Harun OĞUZ  </w:t>
            </w:r>
          </w:p>
          <w:p w:rsidR="007065BC" w:rsidRPr="00346227" w:rsidRDefault="007065BC" w:rsidP="00577BD7">
            <w:pPr>
              <w:contextualSpacing/>
              <w:jc w:val="both"/>
              <w:rPr>
                <w:sz w:val="28"/>
                <w:szCs w:val="28"/>
              </w:rPr>
            </w:pPr>
            <w:r w:rsidRPr="00346227">
              <w:rPr>
                <w:sz w:val="28"/>
                <w:szCs w:val="28"/>
              </w:rPr>
              <w:t>Komisyon Başkanı                       Başkan Vekili                                    Sözcü</w:t>
            </w:r>
          </w:p>
          <w:p w:rsidR="007065BC" w:rsidRPr="00346227" w:rsidRDefault="007065BC" w:rsidP="00577BD7">
            <w:pPr>
              <w:contextualSpacing/>
              <w:jc w:val="both"/>
              <w:rPr>
                <w:sz w:val="28"/>
                <w:szCs w:val="28"/>
              </w:rPr>
            </w:pPr>
          </w:p>
          <w:p w:rsidR="007065BC" w:rsidRPr="00346227" w:rsidRDefault="007065BC" w:rsidP="00577BD7">
            <w:pPr>
              <w:contextualSpacing/>
              <w:jc w:val="both"/>
              <w:rPr>
                <w:sz w:val="28"/>
                <w:szCs w:val="28"/>
              </w:rPr>
            </w:pPr>
          </w:p>
          <w:p w:rsidR="007065BC" w:rsidRPr="00346227" w:rsidRDefault="007065BC" w:rsidP="00577BD7">
            <w:pPr>
              <w:contextualSpacing/>
              <w:jc w:val="both"/>
              <w:rPr>
                <w:sz w:val="28"/>
                <w:szCs w:val="28"/>
              </w:rPr>
            </w:pPr>
          </w:p>
          <w:p w:rsidR="007065BC" w:rsidRDefault="007065BC" w:rsidP="00577BD7">
            <w:pPr>
              <w:contextualSpacing/>
              <w:jc w:val="both"/>
              <w:rPr>
                <w:sz w:val="28"/>
                <w:szCs w:val="28"/>
              </w:rPr>
            </w:pPr>
          </w:p>
          <w:p w:rsidR="007065BC" w:rsidRDefault="007065BC" w:rsidP="00577BD7">
            <w:pPr>
              <w:contextualSpacing/>
              <w:jc w:val="both"/>
              <w:rPr>
                <w:sz w:val="28"/>
                <w:szCs w:val="28"/>
              </w:rPr>
            </w:pPr>
          </w:p>
          <w:p w:rsidR="007065BC" w:rsidRDefault="007065BC" w:rsidP="00577BD7">
            <w:pPr>
              <w:contextualSpacing/>
              <w:jc w:val="both"/>
              <w:rPr>
                <w:sz w:val="28"/>
                <w:szCs w:val="28"/>
              </w:rPr>
            </w:pPr>
          </w:p>
          <w:p w:rsidR="007065BC" w:rsidRPr="00346227" w:rsidRDefault="007065BC" w:rsidP="00577BD7">
            <w:pPr>
              <w:contextualSpacing/>
              <w:jc w:val="both"/>
              <w:rPr>
                <w:sz w:val="28"/>
                <w:szCs w:val="28"/>
              </w:rPr>
            </w:pPr>
          </w:p>
          <w:p w:rsidR="007065BC" w:rsidRPr="00346227" w:rsidRDefault="007065BC" w:rsidP="00577BD7">
            <w:pPr>
              <w:contextualSpacing/>
              <w:jc w:val="both"/>
              <w:rPr>
                <w:sz w:val="28"/>
                <w:szCs w:val="28"/>
              </w:rPr>
            </w:pPr>
          </w:p>
          <w:p w:rsidR="007065BC" w:rsidRPr="00346227" w:rsidRDefault="007065BC" w:rsidP="00577BD7">
            <w:pPr>
              <w:contextualSpacing/>
              <w:jc w:val="both"/>
              <w:rPr>
                <w:sz w:val="28"/>
                <w:szCs w:val="28"/>
              </w:rPr>
            </w:pPr>
          </w:p>
          <w:p w:rsidR="007065BC" w:rsidRPr="00346227" w:rsidRDefault="007065BC" w:rsidP="00577BD7">
            <w:pPr>
              <w:contextualSpacing/>
              <w:jc w:val="both"/>
              <w:rPr>
                <w:sz w:val="28"/>
                <w:szCs w:val="28"/>
              </w:rPr>
            </w:pPr>
            <w:r w:rsidRPr="00346227">
              <w:rPr>
                <w:sz w:val="28"/>
                <w:szCs w:val="28"/>
              </w:rPr>
              <w:t xml:space="preserve">  Hüseyin ULUYÜREK                                                                           </w:t>
            </w:r>
            <w:r>
              <w:rPr>
                <w:sz w:val="28"/>
                <w:szCs w:val="28"/>
              </w:rPr>
              <w:t>İlyas CANÖZ</w:t>
            </w:r>
          </w:p>
          <w:p w:rsidR="007065BC" w:rsidRPr="00346227" w:rsidRDefault="007065BC" w:rsidP="00577BD7">
            <w:pPr>
              <w:contextualSpacing/>
              <w:jc w:val="both"/>
              <w:rPr>
                <w:sz w:val="28"/>
                <w:szCs w:val="28"/>
              </w:rPr>
            </w:pPr>
            <w:r w:rsidRPr="00346227">
              <w:rPr>
                <w:sz w:val="28"/>
                <w:szCs w:val="28"/>
              </w:rPr>
              <w:t xml:space="preserve">             Üye                                                                                                     </w:t>
            </w:r>
            <w:proofErr w:type="spellStart"/>
            <w:r w:rsidRPr="00346227">
              <w:rPr>
                <w:sz w:val="28"/>
                <w:szCs w:val="28"/>
              </w:rPr>
              <w:t>Üye</w:t>
            </w:r>
            <w:proofErr w:type="spellEnd"/>
            <w:r w:rsidRPr="00346227">
              <w:rPr>
                <w:sz w:val="28"/>
                <w:szCs w:val="28"/>
              </w:rPr>
              <w:t xml:space="preserve">      </w:t>
            </w:r>
          </w:p>
          <w:p w:rsidR="007065BC" w:rsidRPr="00346227" w:rsidRDefault="007065BC" w:rsidP="00577BD7">
            <w:pPr>
              <w:contextualSpacing/>
              <w:jc w:val="both"/>
              <w:rPr>
                <w:sz w:val="28"/>
                <w:szCs w:val="28"/>
              </w:rPr>
            </w:pPr>
          </w:p>
          <w:p w:rsidR="007065BC" w:rsidRDefault="007065BC" w:rsidP="00577BD7">
            <w:pPr>
              <w:contextualSpacing/>
              <w:jc w:val="both"/>
            </w:pPr>
          </w:p>
          <w:p w:rsidR="007065BC" w:rsidRDefault="007065BC" w:rsidP="00577BD7">
            <w:pPr>
              <w:contextualSpacing/>
              <w:jc w:val="both"/>
            </w:pPr>
          </w:p>
          <w:p w:rsidR="007065BC" w:rsidRDefault="007065BC" w:rsidP="00577BD7">
            <w:pPr>
              <w:contextualSpacing/>
              <w:jc w:val="both"/>
            </w:pPr>
          </w:p>
          <w:p w:rsidR="007065BC" w:rsidRPr="00817813" w:rsidRDefault="007065BC" w:rsidP="00577BD7">
            <w:pPr>
              <w:contextualSpacing/>
              <w:jc w:val="both"/>
            </w:pPr>
            <w:bookmarkStart w:id="0" w:name="_GoBack"/>
            <w:bookmarkEnd w:id="0"/>
          </w:p>
        </w:tc>
      </w:tr>
    </w:tbl>
    <w:p w:rsidR="003F6A30" w:rsidRDefault="003F6A30"/>
    <w:sectPr w:rsidR="003F6A30" w:rsidSect="007065BC">
      <w:pgSz w:w="11906" w:h="16838"/>
      <w:pgMar w:top="567"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2C"/>
    <w:rsid w:val="0011342C"/>
    <w:rsid w:val="003F6A30"/>
    <w:rsid w:val="007065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5B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065BC"/>
    <w:pPr>
      <w:spacing w:before="100" w:beforeAutospacing="1" w:after="100" w:afterAutospacing="1"/>
    </w:pPr>
  </w:style>
  <w:style w:type="paragraph" w:customStyle="1" w:styleId="paragraph">
    <w:name w:val="paragraph"/>
    <w:basedOn w:val="Normal"/>
    <w:rsid w:val="007065BC"/>
  </w:style>
  <w:style w:type="character" w:customStyle="1" w:styleId="normaltextrun1">
    <w:name w:val="normaltextrun1"/>
    <w:basedOn w:val="VarsaylanParagrafYazTipi"/>
    <w:rsid w:val="007065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5B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065BC"/>
    <w:pPr>
      <w:spacing w:before="100" w:beforeAutospacing="1" w:after="100" w:afterAutospacing="1"/>
    </w:pPr>
  </w:style>
  <w:style w:type="paragraph" w:customStyle="1" w:styleId="paragraph">
    <w:name w:val="paragraph"/>
    <w:basedOn w:val="Normal"/>
    <w:rsid w:val="007065BC"/>
  </w:style>
  <w:style w:type="character" w:customStyle="1" w:styleId="normaltextrun1">
    <w:name w:val="normaltextrun1"/>
    <w:basedOn w:val="VarsaylanParagrafYazTipi"/>
    <w:rsid w:val="00706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2020-09-14T07:16:00Z</dcterms:created>
  <dcterms:modified xsi:type="dcterms:W3CDTF">2020-09-14T07:16:00Z</dcterms:modified>
</cp:coreProperties>
</file>