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40" w:rsidRDefault="00770D40" w:rsidP="00770D40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770D40" w:rsidRDefault="00770D40" w:rsidP="00770D40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770D40" w:rsidRDefault="00770D40" w:rsidP="00770D40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770D40" w:rsidRDefault="00770D40" w:rsidP="00770D40">
      <w:pPr>
        <w:tabs>
          <w:tab w:val="left" w:pos="3285"/>
        </w:tabs>
        <w:jc w:val="center"/>
        <w:rPr>
          <w:b/>
        </w:rPr>
      </w:pPr>
      <w:r>
        <w:rPr>
          <w:b/>
        </w:rPr>
        <w:t>TARIM VE HAYVANCILIK KOMİSYONU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938"/>
      </w:tblGrid>
      <w:tr w:rsidR="00770D40" w:rsidTr="00770D40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D40" w:rsidRDefault="00770D40" w:rsidP="00C55919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KOMİSYON BAŞKANI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40" w:rsidRDefault="00770D40" w:rsidP="00C55919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Hasan ÇOBAN</w:t>
            </w:r>
          </w:p>
        </w:tc>
      </w:tr>
      <w:tr w:rsidR="00770D40" w:rsidTr="00770D40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0D40" w:rsidRDefault="00770D40" w:rsidP="00C55919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BAŞKAN VEKİLİ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40" w:rsidRDefault="00770D40" w:rsidP="00C55919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Şükrü EVCİ</w:t>
            </w:r>
          </w:p>
        </w:tc>
      </w:tr>
      <w:tr w:rsidR="00770D40" w:rsidTr="00770D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40" w:rsidRDefault="00770D40" w:rsidP="00C55919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ÜYELER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40" w:rsidRDefault="00770D40" w:rsidP="00C55919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Hilmi ŞEN, Tarık KAYA, Şevket ÖZSOY</w:t>
            </w:r>
          </w:p>
        </w:tc>
      </w:tr>
      <w:tr w:rsidR="00770D40" w:rsidTr="00770D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40" w:rsidRDefault="00770D40" w:rsidP="00C55919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ÖNERGENİN TARİHİ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40" w:rsidRDefault="00770D40" w:rsidP="00C55919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05.09.2020</w:t>
            </w:r>
          </w:p>
        </w:tc>
      </w:tr>
      <w:tr w:rsidR="00770D40" w:rsidTr="00770D40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D40" w:rsidRDefault="00770D40" w:rsidP="00C55919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KONUSU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40" w:rsidRPr="00D906DC" w:rsidRDefault="00770D40" w:rsidP="00C55919">
            <w:pPr>
              <w:tabs>
                <w:tab w:val="left" w:pos="328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Organik gübre</w:t>
            </w:r>
          </w:p>
        </w:tc>
      </w:tr>
      <w:tr w:rsidR="00770D40" w:rsidTr="00770D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40" w:rsidRDefault="00770D40" w:rsidP="00C55919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HAVALE TARİHİ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40" w:rsidRDefault="00770D40" w:rsidP="00C55919">
            <w:pPr>
              <w:pStyle w:val="ListeParagraf"/>
              <w:tabs>
                <w:tab w:val="left" w:pos="3285"/>
              </w:tabs>
              <w:spacing w:line="276" w:lineRule="auto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05.2020</w:t>
            </w:r>
          </w:p>
        </w:tc>
      </w:tr>
    </w:tbl>
    <w:p w:rsidR="00770D40" w:rsidRDefault="00770D40" w:rsidP="00770D40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0"/>
      </w:tblGrid>
      <w:tr w:rsidR="00770D40" w:rsidTr="00C55919">
        <w:trPr>
          <w:trHeight w:val="784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40" w:rsidRDefault="00770D40" w:rsidP="00C55919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    5302 </w:t>
            </w:r>
            <w:proofErr w:type="spellStart"/>
            <w:r>
              <w:rPr>
                <w:lang w:val="en"/>
              </w:rPr>
              <w:t>Sayılı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yasanın</w:t>
            </w:r>
            <w:proofErr w:type="spellEnd"/>
            <w:r>
              <w:rPr>
                <w:lang w:val="en"/>
              </w:rPr>
              <w:t xml:space="preserve"> 6.Maddesinde </w:t>
            </w:r>
            <w:proofErr w:type="spellStart"/>
            <w:r>
              <w:rPr>
                <w:lang w:val="en"/>
              </w:rPr>
              <w:t>sayılan</w:t>
            </w:r>
            <w:proofErr w:type="spellEnd"/>
            <w:r>
              <w:rPr>
                <w:lang w:val="en"/>
              </w:rPr>
              <w:t xml:space="preserve"> İl </w:t>
            </w:r>
            <w:proofErr w:type="spellStart"/>
            <w:r>
              <w:rPr>
                <w:lang w:val="en"/>
              </w:rPr>
              <w:t>Özel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İdaresinin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Tarım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Hayvancılık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görevi</w:t>
            </w:r>
            <w:proofErr w:type="spellEnd"/>
            <w:r>
              <w:rPr>
                <w:lang w:val="en"/>
              </w:rPr>
              <w:t xml:space="preserve"> kapsamında </w:t>
            </w:r>
            <w:proofErr w:type="spellStart"/>
            <w:r>
              <w:rPr>
                <w:lang w:val="en"/>
              </w:rPr>
              <w:t>verilen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önerge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gerekli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çalışmanın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yapılması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amacıyla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Komisyonumuza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havale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edilmiştir</w:t>
            </w:r>
            <w:proofErr w:type="spellEnd"/>
            <w:r>
              <w:rPr>
                <w:lang w:val="en"/>
              </w:rPr>
              <w:t xml:space="preserve">. </w:t>
            </w:r>
            <w:proofErr w:type="spellStart"/>
            <w:r>
              <w:rPr>
                <w:lang w:val="en"/>
              </w:rPr>
              <w:t>Komisyonumuz</w:t>
            </w:r>
            <w:proofErr w:type="spellEnd"/>
            <w:r>
              <w:rPr>
                <w:lang w:val="en"/>
              </w:rPr>
              <w:t xml:space="preserve"> 24-25-28-29-30 </w:t>
            </w:r>
            <w:proofErr w:type="spellStart"/>
            <w:r>
              <w:rPr>
                <w:lang w:val="en"/>
              </w:rPr>
              <w:t>Eylül</w:t>
            </w:r>
            <w:proofErr w:type="spellEnd"/>
            <w:r>
              <w:rPr>
                <w:lang w:val="en"/>
              </w:rPr>
              <w:t xml:space="preserve"> 2020 </w:t>
            </w:r>
            <w:proofErr w:type="spellStart"/>
            <w:r>
              <w:rPr>
                <w:lang w:val="en"/>
              </w:rPr>
              <w:t>tarihlerinde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toplanarak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çalışmasını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tamamlamış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hazırladığı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raporu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aşağıya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çakırlmıştır</w:t>
            </w:r>
            <w:proofErr w:type="spellEnd"/>
            <w:r>
              <w:rPr>
                <w:lang w:val="en"/>
              </w:rPr>
              <w:t>.</w:t>
            </w:r>
          </w:p>
          <w:p w:rsidR="00770D40" w:rsidRDefault="00770D40" w:rsidP="00C55919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  <w:r>
              <w:rPr>
                <w:lang w:val="en"/>
              </w:rPr>
              <w:t xml:space="preserve">    </w:t>
            </w:r>
            <w:proofErr w:type="spellStart"/>
            <w:r w:rsidRPr="001E14DF">
              <w:rPr>
                <w:lang w:val="en"/>
              </w:rPr>
              <w:t>Organik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Gübre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proofErr w:type="gramStart"/>
            <w:r w:rsidRPr="001E14DF">
              <w:rPr>
                <w:lang w:val="en"/>
              </w:rPr>
              <w:t>Faydaları</w:t>
            </w:r>
            <w:proofErr w:type="spellEnd"/>
            <w:r w:rsidRPr="001E14DF">
              <w:rPr>
                <w:lang w:val="en"/>
              </w:rPr>
              <w:t xml:space="preserve"> </w:t>
            </w:r>
            <w:r>
              <w:rPr>
                <w:lang w:val="en"/>
              </w:rPr>
              <w:t>;</w:t>
            </w:r>
            <w:proofErr w:type="gramEnd"/>
            <w:r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Bitki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içerisindeki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maddeleri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organik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bileşikler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şeklinde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bulunduran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amacı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toprağı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fiziksel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kimyasal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olarak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yapısını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değiştiren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canlı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veya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hayvan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atıklarından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hazırlanmış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bir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gübredir</w:t>
            </w:r>
            <w:proofErr w:type="spellEnd"/>
            <w:r w:rsidRPr="001E14DF">
              <w:rPr>
                <w:lang w:val="en"/>
              </w:rPr>
              <w:t xml:space="preserve">. </w:t>
            </w:r>
            <w:proofErr w:type="spellStart"/>
            <w:r w:rsidRPr="001E14DF">
              <w:rPr>
                <w:lang w:val="en"/>
              </w:rPr>
              <w:t>Organik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gübre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üretiminde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hiçbir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kimyasal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madde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kullanılmaz</w:t>
            </w:r>
            <w:proofErr w:type="spellEnd"/>
            <w:r w:rsidRPr="001E14DF">
              <w:rPr>
                <w:lang w:val="en"/>
              </w:rPr>
              <w:t xml:space="preserve">. Bu </w:t>
            </w:r>
            <w:proofErr w:type="spellStart"/>
            <w:r w:rsidRPr="001E14DF">
              <w:rPr>
                <w:lang w:val="en"/>
              </w:rPr>
              <w:t>nedenle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üretimden</w:t>
            </w:r>
            <w:proofErr w:type="spellEnd"/>
            <w:r w:rsidRPr="001E14DF">
              <w:rPr>
                <w:lang w:val="en"/>
              </w:rPr>
              <w:t xml:space="preserve">, </w:t>
            </w:r>
            <w:proofErr w:type="spellStart"/>
            <w:r w:rsidRPr="001E14DF">
              <w:rPr>
                <w:lang w:val="en"/>
              </w:rPr>
              <w:t>tüketim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kısmına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kadar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kontrollü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olarak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yetiştirilir</w:t>
            </w:r>
            <w:proofErr w:type="spellEnd"/>
            <w:r w:rsidRPr="001E14DF">
              <w:rPr>
                <w:lang w:val="en"/>
              </w:rPr>
              <w:t xml:space="preserve">. </w:t>
            </w:r>
            <w:proofErr w:type="spellStart"/>
            <w:r w:rsidRPr="001E14DF">
              <w:rPr>
                <w:lang w:val="en"/>
              </w:rPr>
              <w:t>Kimyasal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maddelerin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getirdiği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zararlı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bileşenleri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ortadan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kaldırarak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insan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sağlığına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büyük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katkıda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bulunur</w:t>
            </w:r>
            <w:proofErr w:type="spellEnd"/>
            <w:r w:rsidRPr="001E14DF">
              <w:rPr>
                <w:lang w:val="en"/>
              </w:rPr>
              <w:t xml:space="preserve">. </w:t>
            </w:r>
          </w:p>
          <w:p w:rsidR="00770D40" w:rsidRPr="001E14DF" w:rsidRDefault="00770D40" w:rsidP="00C55919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 w:rsidRPr="001E14DF">
              <w:rPr>
                <w:lang w:val="en"/>
              </w:rPr>
              <w:t xml:space="preserve"> </w:t>
            </w:r>
            <w:r>
              <w:rPr>
                <w:lang w:val="en"/>
              </w:rPr>
              <w:t xml:space="preserve">  </w:t>
            </w:r>
            <w:proofErr w:type="spellStart"/>
            <w:r w:rsidRPr="001E14DF">
              <w:rPr>
                <w:lang w:val="en"/>
              </w:rPr>
              <w:t>Organik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Gübre</w:t>
            </w:r>
            <w:proofErr w:type="spellEnd"/>
            <w:r>
              <w:rPr>
                <w:lang w:val="en"/>
              </w:rPr>
              <w:t>;</w:t>
            </w:r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Yüksek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organik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içeriği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ile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sentetik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gübre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kullanım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sonucu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oluşan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olumsuz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sorunları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ortadan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kaldırarak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toprağın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verimini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arttırmak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amacıyla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kullanılan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organik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gübre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en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önemli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araçtır</w:t>
            </w:r>
            <w:proofErr w:type="spellEnd"/>
            <w:r w:rsidRPr="001E14DF">
              <w:rPr>
                <w:lang w:val="en"/>
              </w:rPr>
              <w:t xml:space="preserve">. </w:t>
            </w:r>
            <w:proofErr w:type="spellStart"/>
            <w:r w:rsidRPr="001E14DF">
              <w:rPr>
                <w:lang w:val="en"/>
              </w:rPr>
              <w:t>Yıllardır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kullanılan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kimyasal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gübreler</w:t>
            </w:r>
            <w:proofErr w:type="spellEnd"/>
            <w:r w:rsidRPr="001E14DF">
              <w:rPr>
                <w:lang w:val="en"/>
              </w:rPr>
              <w:t xml:space="preserve">, </w:t>
            </w:r>
            <w:proofErr w:type="spellStart"/>
            <w:r w:rsidRPr="001E14DF">
              <w:rPr>
                <w:lang w:val="en"/>
              </w:rPr>
              <w:t>toprağın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zayıflamasına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verimliliğin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azaltmasına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sebebiyet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vermiştir</w:t>
            </w:r>
            <w:proofErr w:type="spellEnd"/>
            <w:r w:rsidRPr="001E14DF">
              <w:rPr>
                <w:lang w:val="en"/>
              </w:rPr>
              <w:t xml:space="preserve">. </w:t>
            </w:r>
            <w:proofErr w:type="spellStart"/>
            <w:r w:rsidRPr="001E14DF">
              <w:rPr>
                <w:lang w:val="en"/>
              </w:rPr>
              <w:t>Toprağın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üst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kısımlarında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kumlu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görüntü</w:t>
            </w:r>
            <w:proofErr w:type="spellEnd"/>
            <w:r w:rsidRPr="001E14DF">
              <w:rPr>
                <w:lang w:val="en"/>
              </w:rPr>
              <w:t xml:space="preserve">, alt </w:t>
            </w:r>
            <w:proofErr w:type="spellStart"/>
            <w:r w:rsidRPr="001E14DF">
              <w:rPr>
                <w:lang w:val="en"/>
              </w:rPr>
              <w:t>kısımda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ise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sert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tabakalar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meydana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gelir</w:t>
            </w:r>
            <w:proofErr w:type="spellEnd"/>
            <w:r w:rsidRPr="001E14DF">
              <w:rPr>
                <w:lang w:val="en"/>
              </w:rPr>
              <w:t xml:space="preserve">. </w:t>
            </w:r>
            <w:proofErr w:type="spellStart"/>
            <w:r w:rsidRPr="001E14DF">
              <w:rPr>
                <w:lang w:val="en"/>
              </w:rPr>
              <w:t>Toprağın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su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tutma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kapasitesi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azalır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hava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giriş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çıkışına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bir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engel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koyar</w:t>
            </w:r>
            <w:proofErr w:type="spellEnd"/>
            <w:r w:rsidRPr="001E14DF">
              <w:rPr>
                <w:lang w:val="en"/>
              </w:rPr>
              <w:t xml:space="preserve">. </w:t>
            </w:r>
            <w:proofErr w:type="spellStart"/>
            <w:r w:rsidRPr="001E14DF">
              <w:rPr>
                <w:lang w:val="en"/>
              </w:rPr>
              <w:t>Toprağı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sulama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sayısı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artacağından</w:t>
            </w:r>
            <w:proofErr w:type="spellEnd"/>
            <w:r w:rsidRPr="001E14DF">
              <w:rPr>
                <w:lang w:val="en"/>
              </w:rPr>
              <w:t xml:space="preserve"> hem </w:t>
            </w:r>
            <w:proofErr w:type="spellStart"/>
            <w:r w:rsidRPr="001E14DF">
              <w:rPr>
                <w:lang w:val="en"/>
              </w:rPr>
              <w:t>maliyetli</w:t>
            </w:r>
            <w:proofErr w:type="spellEnd"/>
            <w:r w:rsidRPr="001E14DF">
              <w:rPr>
                <w:lang w:val="en"/>
              </w:rPr>
              <w:t xml:space="preserve"> hem de </w:t>
            </w:r>
            <w:proofErr w:type="spellStart"/>
            <w:r w:rsidRPr="001E14DF">
              <w:rPr>
                <w:lang w:val="en"/>
              </w:rPr>
              <w:t>toprak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verimsizliğinin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yaşanması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söz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konusudur</w:t>
            </w:r>
            <w:proofErr w:type="spellEnd"/>
            <w:r w:rsidRPr="001E14DF">
              <w:rPr>
                <w:lang w:val="en"/>
              </w:rPr>
              <w:t xml:space="preserve">. </w:t>
            </w:r>
            <w:proofErr w:type="spellStart"/>
            <w:r w:rsidRPr="001E14DF">
              <w:rPr>
                <w:lang w:val="en"/>
              </w:rPr>
              <w:t>Ayrıca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toprakta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bulunan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mikroorganizmalar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azalır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topraktaki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besinin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bitki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tarafından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alınması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önlenir</w:t>
            </w:r>
            <w:proofErr w:type="spellEnd"/>
            <w:r w:rsidRPr="001E14DF">
              <w:rPr>
                <w:lang w:val="en"/>
              </w:rPr>
              <w:t xml:space="preserve">. </w:t>
            </w:r>
            <w:proofErr w:type="spellStart"/>
            <w:r w:rsidRPr="001E14DF">
              <w:rPr>
                <w:lang w:val="en"/>
              </w:rPr>
              <w:t>Toprağın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doğal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yapısını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korumak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verimliliği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arttırmak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için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organik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maddelerin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sağlanması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gerekir</w:t>
            </w:r>
            <w:proofErr w:type="spellEnd"/>
            <w:r w:rsidRPr="001E14DF">
              <w:rPr>
                <w:lang w:val="en"/>
              </w:rPr>
              <w:t>.</w:t>
            </w:r>
          </w:p>
          <w:p w:rsidR="00770D40" w:rsidRDefault="00770D40" w:rsidP="00C55919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 w:rsidRPr="001E14DF">
              <w:rPr>
                <w:lang w:val="en"/>
              </w:rPr>
              <w:t xml:space="preserve">   </w:t>
            </w:r>
            <w:proofErr w:type="spellStart"/>
            <w:r w:rsidRPr="001E14DF">
              <w:rPr>
                <w:lang w:val="en"/>
              </w:rPr>
              <w:t>Kimyasal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gübre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içerisinde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bulunan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kireç</w:t>
            </w:r>
            <w:proofErr w:type="spellEnd"/>
            <w:r w:rsidRPr="001E14DF">
              <w:rPr>
                <w:lang w:val="en"/>
              </w:rPr>
              <w:t xml:space="preserve"> vb. </w:t>
            </w:r>
            <w:proofErr w:type="spellStart"/>
            <w:r w:rsidRPr="001E14DF">
              <w:rPr>
                <w:lang w:val="en"/>
              </w:rPr>
              <w:t>maddeler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zamanla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toprakta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sert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tabakalara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verimsiz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yapıda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olmasına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neden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olur</w:t>
            </w:r>
            <w:proofErr w:type="spellEnd"/>
            <w:r w:rsidRPr="001E14DF">
              <w:rPr>
                <w:lang w:val="en"/>
              </w:rPr>
              <w:t xml:space="preserve">. Bu </w:t>
            </w:r>
            <w:proofErr w:type="spellStart"/>
            <w:r w:rsidRPr="001E14DF">
              <w:rPr>
                <w:lang w:val="en"/>
              </w:rPr>
              <w:t>neden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organik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gübre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kullanması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özellikle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organik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tarım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açısından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oldukça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önemlidir</w:t>
            </w:r>
            <w:proofErr w:type="spellEnd"/>
            <w:r w:rsidRPr="001E14DF">
              <w:rPr>
                <w:lang w:val="en"/>
              </w:rPr>
              <w:t xml:space="preserve">. </w:t>
            </w:r>
            <w:proofErr w:type="spellStart"/>
            <w:r w:rsidRPr="001E14DF">
              <w:rPr>
                <w:lang w:val="en"/>
              </w:rPr>
              <w:t>Doğal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dengeyi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yeniden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oluşturmak</w:t>
            </w:r>
            <w:proofErr w:type="spellEnd"/>
            <w:r w:rsidRPr="001E14DF">
              <w:rPr>
                <w:lang w:val="en"/>
              </w:rPr>
              <w:t xml:space="preserve">, </w:t>
            </w:r>
            <w:proofErr w:type="spellStart"/>
            <w:r w:rsidRPr="001E14DF">
              <w:rPr>
                <w:lang w:val="en"/>
              </w:rPr>
              <w:t>kullanılan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kimyasal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gübreleri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hormonları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önemli</w:t>
            </w:r>
            <w:proofErr w:type="spellEnd"/>
            <w:r w:rsidRPr="001E14DF">
              <w:rPr>
                <w:lang w:val="en"/>
              </w:rPr>
              <w:t xml:space="preserve">. </w:t>
            </w:r>
            <w:proofErr w:type="spellStart"/>
            <w:r w:rsidRPr="001E14DF">
              <w:rPr>
                <w:lang w:val="en"/>
              </w:rPr>
              <w:t>Yetiştirilen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bitkiler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tüketime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sunulan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bitkilerin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sağlık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açısından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önemi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tartışılmaz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bir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konudur</w:t>
            </w:r>
            <w:proofErr w:type="spellEnd"/>
            <w:r w:rsidRPr="001E14DF">
              <w:rPr>
                <w:lang w:val="en"/>
              </w:rPr>
              <w:t xml:space="preserve">. </w:t>
            </w:r>
          </w:p>
          <w:p w:rsidR="00770D40" w:rsidRPr="001E14DF" w:rsidRDefault="00770D40" w:rsidP="00C55919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 w:rsidRPr="001E14DF">
              <w:rPr>
                <w:lang w:val="en"/>
              </w:rPr>
              <w:t xml:space="preserve"> </w:t>
            </w:r>
            <w:r>
              <w:rPr>
                <w:lang w:val="en"/>
              </w:rPr>
              <w:t xml:space="preserve">     </w:t>
            </w:r>
            <w:proofErr w:type="spellStart"/>
            <w:r w:rsidRPr="001E14DF">
              <w:rPr>
                <w:lang w:val="en"/>
              </w:rPr>
              <w:t>Organik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Gübre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Faydaları</w:t>
            </w:r>
            <w:proofErr w:type="spellEnd"/>
            <w:r>
              <w:rPr>
                <w:lang w:val="en"/>
              </w:rPr>
              <w:t>:</w:t>
            </w:r>
            <w:r w:rsidRPr="001E14DF">
              <w:rPr>
                <w:lang w:val="en"/>
              </w:rPr>
              <w:t xml:space="preserve">  </w:t>
            </w:r>
            <w:proofErr w:type="spellStart"/>
            <w:r w:rsidRPr="001E14DF">
              <w:rPr>
                <w:lang w:val="en"/>
              </w:rPr>
              <w:t>Toprakta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su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oksijeni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fazla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tutarak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toprak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yapısı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verimliliğini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arttırır</w:t>
            </w:r>
            <w:proofErr w:type="spellEnd"/>
            <w:r w:rsidRPr="001E14DF">
              <w:rPr>
                <w:lang w:val="en"/>
              </w:rPr>
              <w:t xml:space="preserve">. </w:t>
            </w:r>
            <w:proofErr w:type="spellStart"/>
            <w:r w:rsidRPr="001E14DF">
              <w:rPr>
                <w:lang w:val="en"/>
              </w:rPr>
              <w:t>Bununla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birlikte</w:t>
            </w:r>
            <w:proofErr w:type="spellEnd"/>
            <w:r w:rsidRPr="001E14DF">
              <w:rPr>
                <w:lang w:val="en"/>
              </w:rPr>
              <w:t xml:space="preserve"> hem </w:t>
            </w:r>
            <w:proofErr w:type="spellStart"/>
            <w:r w:rsidRPr="001E14DF">
              <w:rPr>
                <w:lang w:val="en"/>
              </w:rPr>
              <w:t>maliyet</w:t>
            </w:r>
            <w:proofErr w:type="spellEnd"/>
            <w:r w:rsidRPr="001E14DF">
              <w:rPr>
                <w:lang w:val="en"/>
              </w:rPr>
              <w:t xml:space="preserve"> hem de </w:t>
            </w:r>
            <w:proofErr w:type="spellStart"/>
            <w:r w:rsidRPr="001E14DF">
              <w:rPr>
                <w:lang w:val="en"/>
              </w:rPr>
              <w:t>insan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sağlığı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açısından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organik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gübre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kullanılması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gerekir</w:t>
            </w:r>
            <w:proofErr w:type="spellEnd"/>
            <w:r w:rsidRPr="001E14DF">
              <w:rPr>
                <w:lang w:val="en"/>
              </w:rPr>
              <w:t xml:space="preserve">. </w:t>
            </w:r>
          </w:p>
          <w:p w:rsidR="00770D40" w:rsidRPr="001E14DF" w:rsidRDefault="00770D40" w:rsidP="00C55919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Yetiştirilen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bitki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kapasitesini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arttırır</w:t>
            </w:r>
            <w:proofErr w:type="spellEnd"/>
            <w:r w:rsidRPr="001E14DF">
              <w:rPr>
                <w:lang w:val="en"/>
              </w:rPr>
              <w:t xml:space="preserve">. </w:t>
            </w:r>
            <w:proofErr w:type="spellStart"/>
            <w:r w:rsidRPr="001E14DF">
              <w:rPr>
                <w:lang w:val="en"/>
              </w:rPr>
              <w:t>Toprağın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doğal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yapısını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korur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iyileşmesini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sağlar</w:t>
            </w:r>
            <w:proofErr w:type="spellEnd"/>
            <w:r w:rsidRPr="001E14DF">
              <w:rPr>
                <w:lang w:val="en"/>
              </w:rPr>
              <w:t>.</w:t>
            </w:r>
          </w:p>
          <w:p w:rsidR="00770D40" w:rsidRPr="001E14DF" w:rsidRDefault="00770D40" w:rsidP="00C5591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14DF">
              <w:rPr>
                <w:lang w:val="en"/>
              </w:rPr>
              <w:t xml:space="preserve"> </w:t>
            </w:r>
            <w:r>
              <w:rPr>
                <w:lang w:val="en"/>
              </w:rPr>
              <w:t xml:space="preserve">    </w:t>
            </w:r>
            <w:r w:rsidRPr="001E14DF">
              <w:rPr>
                <w:lang w:val="en"/>
              </w:rPr>
              <w:t xml:space="preserve">  </w:t>
            </w:r>
            <w:proofErr w:type="spellStart"/>
            <w:r w:rsidRPr="001E14DF">
              <w:rPr>
                <w:lang w:val="en"/>
              </w:rPr>
              <w:t>Kimyasal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ilaçlar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ile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kirlenmiş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toprağı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zenginleştirir</w:t>
            </w:r>
            <w:proofErr w:type="spellEnd"/>
            <w:r w:rsidRPr="001E14DF">
              <w:rPr>
                <w:lang w:val="en"/>
              </w:rPr>
              <w:t xml:space="preserve">. </w:t>
            </w:r>
            <w:proofErr w:type="spellStart"/>
            <w:r w:rsidRPr="001E14DF">
              <w:rPr>
                <w:lang w:val="en"/>
              </w:rPr>
              <w:t>Kimyasal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gübreleme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damla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su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yönteminin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en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aza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indirgenmesini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sağlar</w:t>
            </w:r>
            <w:proofErr w:type="spellEnd"/>
            <w:r w:rsidRPr="001E14DF">
              <w:rPr>
                <w:lang w:val="en"/>
              </w:rPr>
              <w:t xml:space="preserve">. </w:t>
            </w:r>
            <w:proofErr w:type="spellStart"/>
            <w:r w:rsidRPr="001E14DF">
              <w:rPr>
                <w:lang w:val="en"/>
              </w:rPr>
              <w:t>Toprağın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havalanmasını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arttırır</w:t>
            </w:r>
            <w:proofErr w:type="spellEnd"/>
            <w:r w:rsidRPr="001E14DF">
              <w:rPr>
                <w:lang w:val="en"/>
              </w:rPr>
              <w:t xml:space="preserve">. Bu </w:t>
            </w:r>
            <w:proofErr w:type="spellStart"/>
            <w:r w:rsidRPr="001E14DF">
              <w:rPr>
                <w:lang w:val="en"/>
              </w:rPr>
              <w:t>nedenle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toprağa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hava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girmesi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kolaylaşır</w:t>
            </w:r>
            <w:proofErr w:type="spellEnd"/>
            <w:r w:rsidRPr="001E14DF">
              <w:rPr>
                <w:lang w:val="en"/>
              </w:rPr>
              <w:t xml:space="preserve">. </w:t>
            </w:r>
            <w:proofErr w:type="spellStart"/>
            <w:r w:rsidRPr="001E14DF">
              <w:rPr>
                <w:lang w:val="en"/>
              </w:rPr>
              <w:t>Toprağın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su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kapasitesini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arttırır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sulama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sayısı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azalması</w:t>
            </w:r>
            <w:proofErr w:type="spellEnd"/>
            <w:r w:rsidRPr="001E14DF">
              <w:rPr>
                <w:lang w:val="en"/>
              </w:rPr>
              <w:t xml:space="preserve"> da </w:t>
            </w:r>
            <w:proofErr w:type="spellStart"/>
            <w:r w:rsidRPr="001E14DF">
              <w:rPr>
                <w:lang w:val="en"/>
              </w:rPr>
              <w:t>organik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gübrenin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faydaları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arasında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yer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alır</w:t>
            </w:r>
            <w:proofErr w:type="spellEnd"/>
            <w:r w:rsidRPr="001E14DF">
              <w:rPr>
                <w:lang w:val="en"/>
              </w:rPr>
              <w:t xml:space="preserve">. </w:t>
            </w:r>
            <w:proofErr w:type="spellStart"/>
            <w:r w:rsidRPr="001E14DF">
              <w:rPr>
                <w:lang w:val="en"/>
              </w:rPr>
              <w:t>Erozyon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riskini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azaltır</w:t>
            </w:r>
            <w:proofErr w:type="spellEnd"/>
            <w:r w:rsidRPr="001E14DF">
              <w:rPr>
                <w:lang w:val="en"/>
              </w:rPr>
              <w:t xml:space="preserve">. </w:t>
            </w:r>
            <w:proofErr w:type="spellStart"/>
            <w:r w:rsidRPr="001E14DF">
              <w:rPr>
                <w:lang w:val="en"/>
              </w:rPr>
              <w:t>Toprağın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sıkışık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oluşumu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önler</w:t>
            </w:r>
            <w:proofErr w:type="spellEnd"/>
            <w:r w:rsidRPr="001E14DF">
              <w:rPr>
                <w:lang w:val="en"/>
              </w:rPr>
              <w:t xml:space="preserve">. </w:t>
            </w:r>
            <w:proofErr w:type="spellStart"/>
            <w:r w:rsidRPr="001E14DF">
              <w:rPr>
                <w:lang w:val="en"/>
              </w:rPr>
              <w:t>Toprakta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mikroorganizma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oluşumu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arttırır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ve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böylece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uygun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seviyeye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getirerek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biyolojik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dengenin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kurulmasına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yardımcı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olur</w:t>
            </w:r>
            <w:proofErr w:type="spellEnd"/>
            <w:r w:rsidRPr="001E14DF">
              <w:rPr>
                <w:lang w:val="en"/>
              </w:rPr>
              <w:t xml:space="preserve">. </w:t>
            </w:r>
            <w:proofErr w:type="spellStart"/>
            <w:r w:rsidRPr="001E14DF">
              <w:rPr>
                <w:lang w:val="en"/>
              </w:rPr>
              <w:t>Sulama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maliyetini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düşürür</w:t>
            </w:r>
            <w:proofErr w:type="spellEnd"/>
            <w:r w:rsidRPr="001E14DF">
              <w:rPr>
                <w:lang w:val="en"/>
              </w:rPr>
              <w:t xml:space="preserve">. </w:t>
            </w:r>
            <w:proofErr w:type="spellStart"/>
            <w:r w:rsidRPr="001E14DF">
              <w:rPr>
                <w:lang w:val="en"/>
              </w:rPr>
              <w:t>Topraktaki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yararlı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besin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maddelerinin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bitki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tarafından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alınması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organik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gübrenin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faydaları</w:t>
            </w:r>
            <w:proofErr w:type="spellEnd"/>
            <w:r w:rsidRPr="001E14DF">
              <w:rPr>
                <w:lang w:val="en"/>
              </w:rPr>
              <w:t xml:space="preserve"> </w:t>
            </w:r>
            <w:proofErr w:type="spellStart"/>
            <w:r w:rsidRPr="001E14DF">
              <w:rPr>
                <w:lang w:val="en"/>
              </w:rPr>
              <w:t>arasındadır</w:t>
            </w:r>
            <w:proofErr w:type="spellEnd"/>
            <w:r w:rsidRPr="001E14DF">
              <w:rPr>
                <w:lang w:val="en"/>
              </w:rPr>
              <w:t>.</w:t>
            </w:r>
          </w:p>
          <w:p w:rsidR="00770D40" w:rsidRPr="00053807" w:rsidRDefault="00770D40" w:rsidP="00C5591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Pr="00053807">
              <w:rPr>
                <w:lang w:eastAsia="en-US"/>
              </w:rPr>
              <w:t xml:space="preserve"> 5302 Sayılı yasanın 18. Maddesi kapsamında hazırlanan bilgi a</w:t>
            </w:r>
            <w:r>
              <w:rPr>
                <w:lang w:eastAsia="en-US"/>
              </w:rPr>
              <w:t xml:space="preserve">maçlı rapor İl Genel Meclisinin </w:t>
            </w:r>
            <w:r w:rsidRPr="00053807">
              <w:rPr>
                <w:lang w:eastAsia="en-US"/>
              </w:rPr>
              <w:t xml:space="preserve">bilgilerine arz olunur. </w:t>
            </w:r>
          </w:p>
          <w:p w:rsidR="00770D40" w:rsidRDefault="00770D40" w:rsidP="00770D40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955BB2">
              <w:rPr>
                <w:lang w:eastAsia="en-US"/>
              </w:rPr>
              <w:t xml:space="preserve">Hamza KUTLUCA                      </w:t>
            </w:r>
            <w:r>
              <w:rPr>
                <w:lang w:eastAsia="en-US"/>
              </w:rPr>
              <w:t xml:space="preserve">              </w:t>
            </w:r>
            <w:proofErr w:type="spellStart"/>
            <w:r>
              <w:rPr>
                <w:lang w:eastAsia="en-US"/>
              </w:rPr>
              <w:t>M.Kürşat</w:t>
            </w:r>
            <w:proofErr w:type="spellEnd"/>
            <w:r>
              <w:rPr>
                <w:lang w:eastAsia="en-US"/>
              </w:rPr>
              <w:t xml:space="preserve"> AVAN                     </w:t>
            </w:r>
            <w:r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t>Şükrü EVCİ</w:t>
            </w:r>
          </w:p>
          <w:p w:rsidR="00770D40" w:rsidRDefault="00770D40" w:rsidP="00770D40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955BB2">
              <w:rPr>
                <w:lang w:eastAsia="en-US"/>
              </w:rPr>
              <w:t xml:space="preserve">    Komisyon Başkan</w:t>
            </w:r>
            <w:r>
              <w:rPr>
                <w:lang w:eastAsia="en-US"/>
              </w:rPr>
              <w:t>ı</w:t>
            </w:r>
            <w:r w:rsidRPr="00955BB2">
              <w:rPr>
                <w:lang w:eastAsia="en-US"/>
              </w:rPr>
              <w:t xml:space="preserve">                                        Başkan Vekili                               Sözcü</w:t>
            </w:r>
          </w:p>
          <w:p w:rsidR="00770D40" w:rsidRPr="00955BB2" w:rsidRDefault="00770D40" w:rsidP="00770D40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bookmarkStart w:id="0" w:name="_GoBack"/>
            <w:bookmarkEnd w:id="0"/>
          </w:p>
          <w:p w:rsidR="00770D40" w:rsidRPr="00955BB2" w:rsidRDefault="00770D40" w:rsidP="00770D40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955BB2">
              <w:rPr>
                <w:lang w:eastAsia="en-US"/>
              </w:rPr>
              <w:t xml:space="preserve">     İlyas CANÖZ                                                                                                 Tarık KAYA     </w:t>
            </w:r>
          </w:p>
          <w:p w:rsidR="00770D40" w:rsidRPr="00955BB2" w:rsidRDefault="00770D40" w:rsidP="00770D40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955BB2">
              <w:rPr>
                <w:lang w:eastAsia="en-US"/>
              </w:rPr>
              <w:t xml:space="preserve">      Üye                                                                                                                   </w:t>
            </w:r>
            <w:proofErr w:type="spellStart"/>
            <w:r w:rsidRPr="00955BB2">
              <w:rPr>
                <w:lang w:eastAsia="en-US"/>
              </w:rPr>
              <w:t>Üye</w:t>
            </w:r>
            <w:proofErr w:type="spellEnd"/>
            <w:r w:rsidRPr="00955BB2">
              <w:rPr>
                <w:lang w:eastAsia="en-US"/>
              </w:rPr>
              <w:t xml:space="preserve"> </w:t>
            </w:r>
          </w:p>
        </w:tc>
      </w:tr>
      <w:tr w:rsidR="00770D40" w:rsidTr="00C55919">
        <w:trPr>
          <w:trHeight w:val="235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40" w:rsidRPr="00955BB2" w:rsidRDefault="00770D40" w:rsidP="00C55919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</w:tc>
      </w:tr>
    </w:tbl>
    <w:p w:rsidR="003F6A30" w:rsidRDefault="003F6A30"/>
    <w:sectPr w:rsidR="003F6A30" w:rsidSect="00770D40">
      <w:pgSz w:w="11906" w:h="16838"/>
      <w:pgMar w:top="426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63D"/>
    <w:multiLevelType w:val="hybridMultilevel"/>
    <w:tmpl w:val="C6AE9396"/>
    <w:lvl w:ilvl="0" w:tplc="115A0DFC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483FA9"/>
    <w:multiLevelType w:val="multilevel"/>
    <w:tmpl w:val="D69A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237F4"/>
    <w:multiLevelType w:val="hybridMultilevel"/>
    <w:tmpl w:val="BC7A3600"/>
    <w:lvl w:ilvl="0" w:tplc="5EDECFF0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D556D26"/>
    <w:multiLevelType w:val="hybridMultilevel"/>
    <w:tmpl w:val="DC182AE8"/>
    <w:lvl w:ilvl="0" w:tplc="D4A2E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90F93"/>
    <w:multiLevelType w:val="hybridMultilevel"/>
    <w:tmpl w:val="DE40FB76"/>
    <w:lvl w:ilvl="0" w:tplc="1EF02E48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2C2027D"/>
    <w:multiLevelType w:val="hybridMultilevel"/>
    <w:tmpl w:val="FE48DEBC"/>
    <w:lvl w:ilvl="0" w:tplc="9166644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B5"/>
    <w:rsid w:val="003F6A30"/>
    <w:rsid w:val="00770D40"/>
    <w:rsid w:val="00A9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0D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0D4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70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0D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0D4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70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2020-10-21T09:57:00Z</dcterms:created>
  <dcterms:modified xsi:type="dcterms:W3CDTF">2020-10-21T09:58:00Z</dcterms:modified>
</cp:coreProperties>
</file>