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6F" w:rsidRDefault="00A91F6F" w:rsidP="00A91F6F">
      <w:pPr>
        <w:tabs>
          <w:tab w:val="left" w:pos="3285"/>
        </w:tabs>
        <w:jc w:val="center"/>
        <w:rPr>
          <w:b/>
        </w:rPr>
      </w:pPr>
      <w:r>
        <w:rPr>
          <w:b/>
        </w:rPr>
        <w:t>T.C.</w:t>
      </w:r>
    </w:p>
    <w:p w:rsidR="00A91F6F" w:rsidRPr="00817813" w:rsidRDefault="00A91F6F" w:rsidP="00A91F6F">
      <w:pPr>
        <w:tabs>
          <w:tab w:val="left" w:pos="3285"/>
        </w:tabs>
        <w:jc w:val="center"/>
        <w:rPr>
          <w:b/>
        </w:rPr>
      </w:pPr>
      <w:r>
        <w:rPr>
          <w:b/>
        </w:rPr>
        <w:t>KIRIKKALE İL</w:t>
      </w:r>
      <w:r w:rsidRPr="00817813">
        <w:rPr>
          <w:b/>
        </w:rPr>
        <w:t xml:space="preserve"> ÖZEL İDARESİ</w:t>
      </w:r>
    </w:p>
    <w:p w:rsidR="00A91F6F" w:rsidRPr="00817813" w:rsidRDefault="00A91F6F" w:rsidP="00A91F6F">
      <w:pPr>
        <w:tabs>
          <w:tab w:val="left" w:pos="3285"/>
        </w:tabs>
        <w:jc w:val="center"/>
        <w:rPr>
          <w:b/>
        </w:rPr>
      </w:pPr>
      <w:r w:rsidRPr="00817813">
        <w:rPr>
          <w:b/>
        </w:rPr>
        <w:t xml:space="preserve">İL GENEL MECLİSİ </w:t>
      </w:r>
    </w:p>
    <w:p w:rsidR="00A91F6F" w:rsidRPr="00817813" w:rsidRDefault="00A91F6F" w:rsidP="00A91F6F">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A91F6F" w:rsidRPr="00817813" w:rsidTr="00893B7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91F6F" w:rsidRPr="00817813" w:rsidRDefault="00A91F6F" w:rsidP="00893B7E">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A91F6F" w:rsidRPr="00817813" w:rsidRDefault="00A91F6F" w:rsidP="00893B7E">
            <w:pPr>
              <w:tabs>
                <w:tab w:val="center" w:pos="4536"/>
                <w:tab w:val="right" w:pos="9072"/>
              </w:tabs>
              <w:rPr>
                <w:b/>
              </w:rPr>
            </w:pPr>
            <w:proofErr w:type="spellStart"/>
            <w:r>
              <w:rPr>
                <w:b/>
              </w:rPr>
              <w:t>M.Kürşat</w:t>
            </w:r>
            <w:proofErr w:type="spellEnd"/>
            <w:r>
              <w:rPr>
                <w:b/>
              </w:rPr>
              <w:t xml:space="preserve"> AVAN</w:t>
            </w:r>
          </w:p>
        </w:tc>
      </w:tr>
      <w:tr w:rsidR="00A91F6F" w:rsidRPr="00817813" w:rsidTr="00893B7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91F6F" w:rsidRDefault="00A91F6F" w:rsidP="00893B7E">
            <w:pPr>
              <w:tabs>
                <w:tab w:val="center" w:pos="4536"/>
                <w:tab w:val="right" w:pos="9072"/>
              </w:tabs>
              <w:rPr>
                <w:b/>
                <w:sz w:val="22"/>
              </w:rPr>
            </w:pPr>
            <w:r>
              <w:rPr>
                <w:b/>
                <w:sz w:val="22"/>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A91F6F" w:rsidRDefault="00A91F6F" w:rsidP="00893B7E">
            <w:pPr>
              <w:tabs>
                <w:tab w:val="center" w:pos="4536"/>
                <w:tab w:val="right" w:pos="9072"/>
              </w:tabs>
              <w:rPr>
                <w:b/>
              </w:rPr>
            </w:pPr>
            <w:r>
              <w:rPr>
                <w:b/>
              </w:rPr>
              <w:t>Hamza KUTLUCA</w:t>
            </w:r>
          </w:p>
        </w:tc>
      </w:tr>
      <w:tr w:rsidR="00A91F6F" w:rsidRPr="00817813" w:rsidTr="00893B7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91F6F" w:rsidRDefault="00A91F6F" w:rsidP="00893B7E">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A91F6F" w:rsidRDefault="00A91F6F" w:rsidP="00893B7E">
            <w:pPr>
              <w:tabs>
                <w:tab w:val="center" w:pos="4536"/>
                <w:tab w:val="right" w:pos="9072"/>
              </w:tabs>
              <w:rPr>
                <w:b/>
              </w:rPr>
            </w:pPr>
            <w:r>
              <w:rPr>
                <w:b/>
              </w:rPr>
              <w:t>Yunus PEHLİVANLI, Faruk KAYALAK, Sercan SITKI</w:t>
            </w:r>
          </w:p>
        </w:tc>
      </w:tr>
      <w:tr w:rsidR="00A91F6F" w:rsidRPr="00817813" w:rsidTr="00893B7E">
        <w:tc>
          <w:tcPr>
            <w:tcW w:w="3369" w:type="dxa"/>
            <w:tcBorders>
              <w:top w:val="single" w:sz="4" w:space="0" w:color="auto"/>
              <w:left w:val="single" w:sz="4" w:space="0" w:color="auto"/>
              <w:bottom w:val="single" w:sz="4" w:space="0" w:color="auto"/>
              <w:right w:val="single" w:sz="4" w:space="0" w:color="auto"/>
            </w:tcBorders>
            <w:hideMark/>
          </w:tcPr>
          <w:p w:rsidR="00A91F6F" w:rsidRPr="00817813" w:rsidRDefault="00A91F6F" w:rsidP="00893B7E">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A91F6F" w:rsidRPr="00817813" w:rsidRDefault="00A91F6F" w:rsidP="00893B7E">
            <w:pPr>
              <w:tabs>
                <w:tab w:val="left" w:pos="3285"/>
              </w:tabs>
              <w:rPr>
                <w:b/>
              </w:rPr>
            </w:pPr>
            <w:r>
              <w:rPr>
                <w:b/>
              </w:rPr>
              <w:t>03.07.2020</w:t>
            </w:r>
          </w:p>
        </w:tc>
      </w:tr>
      <w:tr w:rsidR="00A91F6F" w:rsidRPr="00817813" w:rsidTr="00893B7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A91F6F" w:rsidRPr="00817813" w:rsidRDefault="00A91F6F" w:rsidP="00893B7E">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A91F6F" w:rsidRPr="00817813" w:rsidRDefault="00A91F6F" w:rsidP="00893B7E">
            <w:pPr>
              <w:tabs>
                <w:tab w:val="left" w:pos="3285"/>
              </w:tabs>
              <w:contextualSpacing/>
              <w:jc w:val="both"/>
              <w:rPr>
                <w:b/>
              </w:rPr>
            </w:pPr>
            <w:r>
              <w:rPr>
                <w:b/>
              </w:rPr>
              <w:t xml:space="preserve">Güneş ve </w:t>
            </w:r>
            <w:proofErr w:type="gramStart"/>
            <w:r>
              <w:rPr>
                <w:b/>
              </w:rPr>
              <w:t>Rüzgar</w:t>
            </w:r>
            <w:proofErr w:type="gramEnd"/>
            <w:r>
              <w:rPr>
                <w:b/>
              </w:rPr>
              <w:t xml:space="preserve"> Enerjisi</w:t>
            </w:r>
          </w:p>
        </w:tc>
      </w:tr>
      <w:tr w:rsidR="00A91F6F" w:rsidRPr="00817813" w:rsidTr="00893B7E">
        <w:tc>
          <w:tcPr>
            <w:tcW w:w="3369" w:type="dxa"/>
            <w:tcBorders>
              <w:top w:val="single" w:sz="4" w:space="0" w:color="auto"/>
              <w:left w:val="single" w:sz="4" w:space="0" w:color="auto"/>
              <w:bottom w:val="single" w:sz="4" w:space="0" w:color="auto"/>
              <w:right w:val="single" w:sz="4" w:space="0" w:color="auto"/>
            </w:tcBorders>
            <w:hideMark/>
          </w:tcPr>
          <w:p w:rsidR="00A91F6F" w:rsidRPr="00817813" w:rsidRDefault="00A91F6F" w:rsidP="00893B7E">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A91F6F" w:rsidRPr="00817813" w:rsidRDefault="00A91F6F" w:rsidP="00893B7E">
            <w:pPr>
              <w:tabs>
                <w:tab w:val="left" w:pos="3285"/>
              </w:tabs>
              <w:contextualSpacing/>
              <w:rPr>
                <w:b/>
              </w:rPr>
            </w:pPr>
            <w:r>
              <w:rPr>
                <w:b/>
              </w:rPr>
              <w:t>03.07.2020</w:t>
            </w:r>
          </w:p>
        </w:tc>
      </w:tr>
    </w:tbl>
    <w:p w:rsidR="00A91F6F" w:rsidRPr="00817813" w:rsidRDefault="00A91F6F" w:rsidP="00A91F6F">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A91F6F" w:rsidRPr="00817813" w:rsidTr="00893B7E">
        <w:trPr>
          <w:trHeight w:val="11840"/>
        </w:trPr>
        <w:tc>
          <w:tcPr>
            <w:tcW w:w="10314" w:type="dxa"/>
            <w:tcBorders>
              <w:top w:val="single" w:sz="4" w:space="0" w:color="auto"/>
              <w:left w:val="single" w:sz="4" w:space="0" w:color="auto"/>
              <w:bottom w:val="single" w:sz="4" w:space="0" w:color="auto"/>
              <w:right w:val="single" w:sz="4" w:space="0" w:color="auto"/>
            </w:tcBorders>
          </w:tcPr>
          <w:p w:rsidR="00A91F6F" w:rsidRDefault="00A91F6F" w:rsidP="00893B7E">
            <w:pPr>
              <w:pStyle w:val="NormalWeb"/>
              <w:shd w:val="clear" w:color="auto" w:fill="FFFFFF"/>
              <w:spacing w:before="0" w:beforeAutospacing="0" w:after="529" w:afterAutospacing="0"/>
              <w:jc w:val="both"/>
              <w:rPr>
                <w:color w:val="2C2F34"/>
              </w:rPr>
            </w:pPr>
            <w:r>
              <w:rPr>
                <w:color w:val="2C2F34"/>
              </w:rPr>
              <w:t xml:space="preserve">   İl Özel İdaresinin Sanayi görevi kapsamında verilen önergede; İlimize bağlı İlçe ve Köylerde, bu güne kadar güneş ve </w:t>
            </w:r>
            <w:proofErr w:type="gramStart"/>
            <w:r>
              <w:rPr>
                <w:color w:val="2C2F34"/>
              </w:rPr>
              <w:t>rüzgardan</w:t>
            </w:r>
            <w:proofErr w:type="gramEnd"/>
            <w:r>
              <w:rPr>
                <w:color w:val="2C2F34"/>
              </w:rPr>
              <w:t xml:space="preserve"> faydalanılarak yapılan enerji sistemleri hakkında çalışma yapılma istenmiş, teklif gerekli çalışmanın yapılması amacıyla Komisyonumuza havale edilmiştir. Komisyonumuz 8-9-10-13-14 Temmuz 2020 tarihlerinde toplanarak konu hakkındaki çalışmasını tamamlamıştır.</w:t>
            </w:r>
          </w:p>
          <w:p w:rsidR="00A91F6F" w:rsidRDefault="00A91F6F" w:rsidP="00893B7E">
            <w:pPr>
              <w:pStyle w:val="NormalWeb"/>
              <w:shd w:val="clear" w:color="auto" w:fill="FFFFFF"/>
              <w:spacing w:before="0" w:beforeAutospacing="0" w:after="529" w:afterAutospacing="0"/>
              <w:jc w:val="both"/>
              <w:rPr>
                <w:color w:val="2C2F34"/>
              </w:rPr>
            </w:pPr>
            <w:r>
              <w:rPr>
                <w:color w:val="2C2F34"/>
              </w:rPr>
              <w:t xml:space="preserve">        5302 Sayılı Yasasın 6.Maddesinde sayılan İl Özel İdaresinin görevleri arasında olan Sanayi görevi kapsamında verilen önerge gereği, güneş ve </w:t>
            </w:r>
            <w:proofErr w:type="gramStart"/>
            <w:r>
              <w:rPr>
                <w:color w:val="2C2F34"/>
              </w:rPr>
              <w:t>rüzgardan</w:t>
            </w:r>
            <w:proofErr w:type="gramEnd"/>
            <w:r>
              <w:rPr>
                <w:color w:val="2C2F34"/>
              </w:rPr>
              <w:t xml:space="preserve"> faydalanılarak üretilen elektrik enerjisi hakkında çalışmaya ihtiyaç duyulmuştur. Dünyada ve Türkiye’de petrol bağımlılığından kurtulmak, daha ucuz enerji elde etmek ve var olan kaynakların kullanılarak enerjinin daha ucuza mal edilmesi amacıyla yapılan çalışmalarda, güneş ve </w:t>
            </w:r>
            <w:proofErr w:type="gramStart"/>
            <w:r>
              <w:rPr>
                <w:color w:val="2C2F34"/>
              </w:rPr>
              <w:t>rüzgar</w:t>
            </w:r>
            <w:proofErr w:type="gramEnd"/>
            <w:r>
              <w:rPr>
                <w:color w:val="2C2F34"/>
              </w:rPr>
              <w:t xml:space="preserve"> enerji sistemleri ön plana çıkmıştır. Yapılan araştırmalarda İlimizin güneş enerji enerjisi açısından verimli bir konumunun olduğu belirlenmiştir.</w:t>
            </w:r>
          </w:p>
          <w:p w:rsidR="00A91F6F" w:rsidRDefault="00A91F6F" w:rsidP="00893B7E">
            <w:pPr>
              <w:pStyle w:val="NormalWeb"/>
              <w:shd w:val="clear" w:color="auto" w:fill="FFFFFF"/>
              <w:spacing w:before="0" w:beforeAutospacing="0" w:after="0" w:afterAutospacing="0"/>
              <w:jc w:val="both"/>
              <w:rPr>
                <w:color w:val="2C2F34"/>
              </w:rPr>
            </w:pPr>
            <w:r>
              <w:rPr>
                <w:color w:val="2C2F34"/>
              </w:rPr>
              <w:t xml:space="preserve"> </w:t>
            </w:r>
          </w:p>
          <w:p w:rsidR="00A91F6F" w:rsidRDefault="00A91F6F" w:rsidP="00893B7E">
            <w:pPr>
              <w:pStyle w:val="NormalWeb"/>
              <w:shd w:val="clear" w:color="auto" w:fill="FFFFFF"/>
              <w:spacing w:before="0" w:beforeAutospacing="0" w:after="120" w:afterAutospacing="0"/>
              <w:jc w:val="both"/>
              <w:rPr>
                <w:color w:val="2C2F34"/>
              </w:rPr>
            </w:pPr>
            <w:r>
              <w:rPr>
                <w:color w:val="2C2F34"/>
              </w:rPr>
              <w:t xml:space="preserve">          İl Özel İdaresi sorumluluk alanında </w:t>
            </w:r>
            <w:proofErr w:type="gramStart"/>
            <w:r>
              <w:rPr>
                <w:color w:val="2C2F34"/>
              </w:rPr>
              <w:t>bulunan  Köylerde</w:t>
            </w:r>
            <w:proofErr w:type="gramEnd"/>
            <w:r>
              <w:rPr>
                <w:color w:val="2C2F34"/>
              </w:rPr>
              <w:t xml:space="preserve"> yapılan güneş enerji sistemleri;    </w:t>
            </w:r>
          </w:p>
          <w:p w:rsidR="00A91F6F" w:rsidRDefault="00A91F6F" w:rsidP="00893B7E">
            <w:pPr>
              <w:pStyle w:val="NormalWeb"/>
              <w:shd w:val="clear" w:color="auto" w:fill="FFFFFF"/>
              <w:spacing w:before="0" w:beforeAutospacing="0" w:after="120" w:afterAutospacing="0"/>
              <w:jc w:val="both"/>
              <w:rPr>
                <w:color w:val="2C2F34"/>
              </w:rPr>
            </w:pPr>
            <w:r>
              <w:rPr>
                <w:color w:val="2C2F34"/>
              </w:rPr>
              <w:t xml:space="preserve">           </w:t>
            </w:r>
            <w:proofErr w:type="gramStart"/>
            <w:r>
              <w:rPr>
                <w:color w:val="2C2F34"/>
              </w:rPr>
              <w:t xml:space="preserve">Balışeyh İlçesi </w:t>
            </w:r>
            <w:proofErr w:type="spellStart"/>
            <w:r>
              <w:rPr>
                <w:color w:val="2C2F34"/>
              </w:rPr>
              <w:t>Hıdırşey</w:t>
            </w:r>
            <w:proofErr w:type="spellEnd"/>
            <w:r>
              <w:rPr>
                <w:color w:val="2C2F34"/>
              </w:rPr>
              <w:t xml:space="preserve"> Köyünde 56.718 m2 alanda, İzzettin Köyünde 31.860.-m2 alanda, Delice İlçesi Baraklı Köyünde 35.800 m2 alanda, Keskin İlçesi Kurşun Kaya Köyünde 57.514 m2 alanda, </w:t>
            </w:r>
            <w:proofErr w:type="spellStart"/>
            <w:r>
              <w:rPr>
                <w:color w:val="2C2F34"/>
              </w:rPr>
              <w:t>Seyfli</w:t>
            </w:r>
            <w:proofErr w:type="spellEnd"/>
            <w:r>
              <w:rPr>
                <w:color w:val="2C2F34"/>
              </w:rPr>
              <w:t xml:space="preserve"> Köyünde 88.202 m2 alanda, </w:t>
            </w:r>
            <w:proofErr w:type="spellStart"/>
            <w:r>
              <w:rPr>
                <w:color w:val="2C2F34"/>
              </w:rPr>
              <w:t>Cabatobası</w:t>
            </w:r>
            <w:proofErr w:type="spellEnd"/>
            <w:r>
              <w:rPr>
                <w:color w:val="2C2F34"/>
              </w:rPr>
              <w:t xml:space="preserve"> Köyünde 9.873 m2 alanda, Yahşihan İlçesi </w:t>
            </w:r>
            <w:proofErr w:type="spellStart"/>
            <w:r>
              <w:rPr>
                <w:color w:val="2C2F34"/>
              </w:rPr>
              <w:t>Keçikili</w:t>
            </w:r>
            <w:proofErr w:type="spellEnd"/>
            <w:r>
              <w:rPr>
                <w:color w:val="2C2F34"/>
              </w:rPr>
              <w:t xml:space="preserve"> Köyünde 41.405 m2 alanda güneş enerji sisteminin kurularak enerji üretildiği, ayrıca İlçelerimizden Balışeyh Merkezde 150.000 m2 alanda, </w:t>
            </w:r>
            <w:proofErr w:type="spellStart"/>
            <w:r>
              <w:rPr>
                <w:color w:val="2C2F34"/>
              </w:rPr>
              <w:t>Bahşılı</w:t>
            </w:r>
            <w:proofErr w:type="spellEnd"/>
            <w:r>
              <w:rPr>
                <w:color w:val="2C2F34"/>
              </w:rPr>
              <w:t xml:space="preserve"> Merkezde 120.000 m2 alanda, Karakeçili Merkezde 205.000 m2 alanda güneş enerji sisteminin kurularak enerji üretildiği, güneş enerji panellerinin kapasitesine göre 15 ile 20 dönüm arasındaki bir yerden 1 Megavat enerji üretiminin yapılabildiği, bu sistemin enerji üretiminden hariç bakım, onarım, koruma gibi hizmetlerde kullanılmak üzere istihdam sağladığı yapılan çalışmadan anlaşılmıştır.   </w:t>
            </w:r>
            <w:proofErr w:type="gramEnd"/>
          </w:p>
          <w:p w:rsidR="00A91F6F" w:rsidRDefault="00A91F6F" w:rsidP="00893B7E">
            <w:pPr>
              <w:pStyle w:val="NormalWeb"/>
              <w:shd w:val="clear" w:color="auto" w:fill="FFFFFF"/>
              <w:spacing w:before="0" w:beforeAutospacing="0" w:after="529" w:afterAutospacing="0"/>
              <w:jc w:val="both"/>
              <w:rPr>
                <w:color w:val="2C2F34"/>
              </w:rPr>
            </w:pPr>
            <w:r>
              <w:rPr>
                <w:color w:val="2C2F34"/>
              </w:rPr>
              <w:t xml:space="preserve">             Ayrıca </w:t>
            </w:r>
            <w:proofErr w:type="gramStart"/>
            <w:r>
              <w:rPr>
                <w:color w:val="2C2F34"/>
              </w:rPr>
              <w:t>Rüzgar</w:t>
            </w:r>
            <w:proofErr w:type="gramEnd"/>
            <w:r>
              <w:rPr>
                <w:color w:val="2C2F34"/>
              </w:rPr>
              <w:t xml:space="preserve"> Enerjisi kapsamında Keskin İlçesi Konur Köyü yakınlarında yapılan denemelerden sonra, sonuç alınacağı tespit edilmiş, 23 rüzgar gülünün kurulması yönünde etüt çalışmaları tamamlanmış, ilk etapta 1 adet rüzgar gülünün Eylül Ekim aylarında tamamlanmasının planlandığı, 8 adedinin ise 2021 yılında tamamlanacağı, proje tamamının hizmete verilen rüzgar güllerinden alınacak sonuçlara göre tamamlanmasının planlandığı, projenin Enerji Bakanlığı tarafından takip ve kontrol edildiği Komisyon çalışmasında belirlenmiştir.                                       </w:t>
            </w:r>
          </w:p>
          <w:p w:rsidR="00A91F6F" w:rsidRDefault="00A91F6F" w:rsidP="00893B7E">
            <w:pPr>
              <w:pStyle w:val="NormalWeb"/>
              <w:shd w:val="clear" w:color="auto" w:fill="FFFFFF"/>
              <w:spacing w:before="0" w:beforeAutospacing="0" w:after="318" w:afterAutospacing="0"/>
              <w:jc w:val="both"/>
              <w:textAlignment w:val="baseline"/>
              <w:rPr>
                <w:rFonts w:ascii="Arial" w:hAnsi="Arial" w:cs="Arial"/>
                <w:color w:val="4E4E4E"/>
              </w:rPr>
            </w:pPr>
            <w:r>
              <w:rPr>
                <w:color w:val="4E4E4E"/>
              </w:rPr>
              <w:t xml:space="preserve">      5302 Sayılı Yasanın 18.Maddesi kapsamında hazırlanan bilgi amaçlı rapor İl Genel Meclisinin bilgilerine arz olunur.</w:t>
            </w:r>
          </w:p>
          <w:p w:rsidR="00A91F6F" w:rsidRPr="00507F02" w:rsidRDefault="00A91F6F" w:rsidP="00893B7E">
            <w:pPr>
              <w:contextualSpacing/>
              <w:jc w:val="both"/>
              <w:rPr>
                <w:b/>
              </w:rPr>
            </w:pPr>
            <w:r>
              <w:rPr>
                <w:b/>
              </w:rPr>
              <w:t xml:space="preserve"> </w:t>
            </w:r>
            <w:proofErr w:type="spellStart"/>
            <w:r>
              <w:rPr>
                <w:b/>
              </w:rPr>
              <w:t>M.Kürşat</w:t>
            </w:r>
            <w:proofErr w:type="spellEnd"/>
            <w:r>
              <w:rPr>
                <w:b/>
              </w:rPr>
              <w:t xml:space="preserve"> AVAN</w:t>
            </w:r>
            <w:r w:rsidRPr="00507F02">
              <w:rPr>
                <w:b/>
              </w:rPr>
              <w:t xml:space="preserve">       </w:t>
            </w:r>
            <w:r>
              <w:rPr>
                <w:b/>
              </w:rPr>
              <w:t xml:space="preserve">                    Hamza KUTLUCA</w:t>
            </w:r>
            <w:r w:rsidRPr="00507F02">
              <w:rPr>
                <w:b/>
              </w:rPr>
              <w:t xml:space="preserve">                          </w:t>
            </w:r>
            <w:r>
              <w:rPr>
                <w:b/>
              </w:rPr>
              <w:t>Yunus PEHLİVANLI</w:t>
            </w:r>
          </w:p>
          <w:p w:rsidR="00A91F6F" w:rsidRPr="00507F02" w:rsidRDefault="00A91F6F" w:rsidP="00893B7E">
            <w:pPr>
              <w:contextualSpacing/>
              <w:jc w:val="both"/>
              <w:rPr>
                <w:b/>
              </w:rPr>
            </w:pPr>
            <w:r w:rsidRPr="00507F02">
              <w:rPr>
                <w:b/>
              </w:rPr>
              <w:t xml:space="preserve"> Komisyon Başkanı                        Başkan Vekili                                   </w:t>
            </w:r>
            <w:r>
              <w:rPr>
                <w:b/>
              </w:rPr>
              <w:t xml:space="preserve"> </w:t>
            </w:r>
            <w:r w:rsidRPr="00507F02">
              <w:rPr>
                <w:b/>
              </w:rPr>
              <w:t>Sözcü</w:t>
            </w:r>
          </w:p>
          <w:p w:rsidR="00A91F6F" w:rsidRPr="00507F02" w:rsidRDefault="00A91F6F" w:rsidP="00893B7E">
            <w:pPr>
              <w:contextualSpacing/>
              <w:jc w:val="both"/>
              <w:rPr>
                <w:b/>
              </w:rPr>
            </w:pPr>
          </w:p>
          <w:p w:rsidR="00A91F6F" w:rsidRPr="00507F02" w:rsidRDefault="00A91F6F" w:rsidP="00893B7E">
            <w:pPr>
              <w:contextualSpacing/>
              <w:jc w:val="both"/>
              <w:rPr>
                <w:b/>
              </w:rPr>
            </w:pPr>
          </w:p>
          <w:p w:rsidR="00A91F6F" w:rsidRPr="00507F02" w:rsidRDefault="00A91F6F" w:rsidP="00893B7E">
            <w:pPr>
              <w:contextualSpacing/>
              <w:jc w:val="both"/>
              <w:rPr>
                <w:b/>
              </w:rPr>
            </w:pPr>
            <w:r>
              <w:rPr>
                <w:b/>
              </w:rPr>
              <w:t>Faruk KAYALAK</w:t>
            </w:r>
            <w:r w:rsidRPr="00507F02">
              <w:rPr>
                <w:b/>
              </w:rPr>
              <w:t xml:space="preserve">                                                                                    Sercan SITKI</w:t>
            </w:r>
          </w:p>
          <w:p w:rsidR="00A91F6F" w:rsidRPr="00817813" w:rsidRDefault="00A91F6F" w:rsidP="00A91F6F">
            <w:pPr>
              <w:contextualSpacing/>
              <w:jc w:val="both"/>
            </w:pPr>
            <w:r w:rsidRPr="00507F02">
              <w:rPr>
                <w:b/>
              </w:rPr>
              <w:t xml:space="preserve">Üye                                                                                                              </w:t>
            </w:r>
            <w:proofErr w:type="spellStart"/>
            <w:r w:rsidRPr="00507F02">
              <w:rPr>
                <w:b/>
              </w:rPr>
              <w:t>Üye</w:t>
            </w:r>
            <w:bookmarkStart w:id="0" w:name="_GoBack"/>
            <w:bookmarkEnd w:id="0"/>
            <w:proofErr w:type="spellEnd"/>
          </w:p>
        </w:tc>
      </w:tr>
    </w:tbl>
    <w:p w:rsidR="003F6A30" w:rsidRDefault="003F6A30"/>
    <w:sectPr w:rsidR="003F6A30" w:rsidSect="00A91F6F">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7F"/>
    <w:rsid w:val="003F6A30"/>
    <w:rsid w:val="004C347F"/>
    <w:rsid w:val="00A91F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6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91F6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6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91F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2020-08-11T08:37:00Z</dcterms:created>
  <dcterms:modified xsi:type="dcterms:W3CDTF">2020-08-11T08:38:00Z</dcterms:modified>
</cp:coreProperties>
</file>