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CB" w:rsidRDefault="00D40FCB" w:rsidP="00D40FCB">
      <w:pPr>
        <w:tabs>
          <w:tab w:val="left" w:pos="3285"/>
        </w:tabs>
        <w:jc w:val="center"/>
        <w:rPr>
          <w:b/>
        </w:rPr>
      </w:pPr>
      <w:r>
        <w:rPr>
          <w:b/>
        </w:rPr>
        <w:t>T.C.</w:t>
      </w:r>
    </w:p>
    <w:p w:rsidR="00D40FCB" w:rsidRDefault="00D40FCB" w:rsidP="00D40FCB">
      <w:pPr>
        <w:tabs>
          <w:tab w:val="left" w:pos="3285"/>
        </w:tabs>
        <w:jc w:val="center"/>
        <w:rPr>
          <w:b/>
        </w:rPr>
      </w:pPr>
      <w:r>
        <w:rPr>
          <w:b/>
        </w:rPr>
        <w:t>KIRIKKALE İL ÖZEL İDARESİ</w:t>
      </w:r>
    </w:p>
    <w:p w:rsidR="00D40FCB" w:rsidRDefault="00D40FCB" w:rsidP="00D40FCB">
      <w:pPr>
        <w:tabs>
          <w:tab w:val="left" w:pos="3285"/>
        </w:tabs>
        <w:jc w:val="center"/>
        <w:rPr>
          <w:b/>
        </w:rPr>
      </w:pPr>
      <w:r>
        <w:rPr>
          <w:b/>
        </w:rPr>
        <w:t xml:space="preserve">İL GENEL MECLİSİ </w:t>
      </w:r>
    </w:p>
    <w:p w:rsidR="00D40FCB" w:rsidRDefault="00D40FCB" w:rsidP="00D40FCB">
      <w:pPr>
        <w:tabs>
          <w:tab w:val="left" w:pos="3285"/>
        </w:tabs>
        <w:jc w:val="center"/>
        <w:rPr>
          <w:b/>
        </w:rPr>
      </w:pPr>
      <w:r>
        <w:rPr>
          <w:b/>
        </w:rPr>
        <w:t>PLAN VE BÜTÇE KOMİSYONU</w:t>
      </w:r>
    </w:p>
    <w:p w:rsidR="00D40FCB" w:rsidRDefault="00D40FCB" w:rsidP="00D40FCB">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D40FCB" w:rsidTr="0098372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40FCB" w:rsidRDefault="00D40FCB" w:rsidP="0098372B">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D40FCB" w:rsidRDefault="00D40FCB" w:rsidP="0098372B">
            <w:pPr>
              <w:pStyle w:val="stbilgi"/>
              <w:rPr>
                <w:b/>
              </w:rPr>
            </w:pPr>
            <w:r>
              <w:rPr>
                <w:b/>
              </w:rPr>
              <w:t>Harun OĞUZ</w:t>
            </w:r>
          </w:p>
        </w:tc>
      </w:tr>
      <w:tr w:rsidR="00D40FCB" w:rsidTr="0098372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D40FCB" w:rsidRDefault="00D40FCB" w:rsidP="0098372B">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D40FCB" w:rsidRDefault="00D40FCB" w:rsidP="0098372B">
            <w:pPr>
              <w:pStyle w:val="stbilgi"/>
              <w:rPr>
                <w:b/>
              </w:rPr>
            </w:pPr>
            <w:proofErr w:type="spellStart"/>
            <w:r>
              <w:rPr>
                <w:b/>
              </w:rPr>
              <w:t>M.Kürşad</w:t>
            </w:r>
            <w:proofErr w:type="spellEnd"/>
            <w:r>
              <w:rPr>
                <w:b/>
              </w:rPr>
              <w:t xml:space="preserve"> ÇİÇEK</w:t>
            </w:r>
          </w:p>
        </w:tc>
      </w:tr>
      <w:tr w:rsidR="00D40FCB" w:rsidTr="0098372B">
        <w:tc>
          <w:tcPr>
            <w:tcW w:w="2802" w:type="dxa"/>
            <w:tcBorders>
              <w:top w:val="single" w:sz="4" w:space="0" w:color="auto"/>
              <w:left w:val="single" w:sz="4" w:space="0" w:color="auto"/>
              <w:bottom w:val="single" w:sz="4" w:space="0" w:color="auto"/>
              <w:right w:val="single" w:sz="4" w:space="0" w:color="auto"/>
            </w:tcBorders>
          </w:tcPr>
          <w:p w:rsidR="00D40FCB" w:rsidRDefault="00D40FCB" w:rsidP="0098372B">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D40FCB" w:rsidRPr="008F10CF" w:rsidRDefault="00D40FCB" w:rsidP="0001170F">
            <w:pPr>
              <w:tabs>
                <w:tab w:val="left" w:pos="3285"/>
              </w:tabs>
              <w:rPr>
                <w:b/>
                <w:sz w:val="22"/>
              </w:rPr>
            </w:pPr>
            <w:r>
              <w:rPr>
                <w:b/>
                <w:sz w:val="22"/>
              </w:rPr>
              <w:t xml:space="preserve">Rıza USLU, Şükrü EVCİ, </w:t>
            </w:r>
            <w:bookmarkStart w:id="0" w:name="_GoBack"/>
            <w:bookmarkEnd w:id="0"/>
            <w:r>
              <w:rPr>
                <w:b/>
                <w:sz w:val="22"/>
              </w:rPr>
              <w:t>İlyas CANÖZ, Hasan ÇOBAN, Hüseyin ULUYÜREK</w:t>
            </w:r>
          </w:p>
        </w:tc>
      </w:tr>
      <w:tr w:rsidR="00D40FCB" w:rsidTr="0098372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D40FCB" w:rsidRDefault="00D40FCB" w:rsidP="0098372B">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D40FCB" w:rsidRPr="002F10E8" w:rsidRDefault="00D40FCB" w:rsidP="0098372B">
            <w:pPr>
              <w:tabs>
                <w:tab w:val="left" w:pos="3285"/>
              </w:tabs>
              <w:rPr>
                <w:b/>
              </w:rPr>
            </w:pPr>
            <w:r>
              <w:rPr>
                <w:b/>
              </w:rPr>
              <w:t>Köy ihtiyaçları</w:t>
            </w:r>
          </w:p>
        </w:tc>
      </w:tr>
      <w:tr w:rsidR="00D40FCB" w:rsidTr="0098372B">
        <w:tc>
          <w:tcPr>
            <w:tcW w:w="2802" w:type="dxa"/>
            <w:tcBorders>
              <w:top w:val="single" w:sz="4" w:space="0" w:color="auto"/>
              <w:left w:val="single" w:sz="4" w:space="0" w:color="auto"/>
              <w:bottom w:val="single" w:sz="4" w:space="0" w:color="auto"/>
              <w:right w:val="single" w:sz="4" w:space="0" w:color="auto"/>
            </w:tcBorders>
            <w:hideMark/>
          </w:tcPr>
          <w:p w:rsidR="00D40FCB" w:rsidRDefault="00D40FCB" w:rsidP="0098372B">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D40FCB" w:rsidRPr="002F10E8" w:rsidRDefault="00D40FCB" w:rsidP="0098372B">
            <w:pPr>
              <w:tabs>
                <w:tab w:val="left" w:pos="3285"/>
              </w:tabs>
              <w:rPr>
                <w:b/>
              </w:rPr>
            </w:pPr>
            <w:r>
              <w:rPr>
                <w:b/>
              </w:rPr>
              <w:t>02-05-06 Ekim 2020</w:t>
            </w:r>
          </w:p>
        </w:tc>
      </w:tr>
    </w:tbl>
    <w:p w:rsidR="00D40FCB" w:rsidRDefault="00D40FCB" w:rsidP="00D40FCB">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D40FCB" w:rsidTr="0098372B">
        <w:trPr>
          <w:trHeight w:val="6288"/>
        </w:trPr>
        <w:tc>
          <w:tcPr>
            <w:tcW w:w="10760" w:type="dxa"/>
            <w:tcBorders>
              <w:bottom w:val="single" w:sz="4" w:space="0" w:color="auto"/>
            </w:tcBorders>
          </w:tcPr>
          <w:p w:rsidR="00D40FCB" w:rsidRDefault="00D40FCB" w:rsidP="0098372B">
            <w:pPr>
              <w:jc w:val="both"/>
            </w:pPr>
          </w:p>
          <w:p w:rsidR="00D40FCB" w:rsidRDefault="00D40FCB" w:rsidP="0098372B">
            <w:pPr>
              <w:jc w:val="both"/>
            </w:pPr>
            <w:r>
              <w:t xml:space="preserve">     İl Özel İdare Yasasının vermiş olduğu yetki kapsamında verilen önergede, İlimize bağlı Köyler için ihtiyaç duyulan içme suyu çalışmaları ve çöp </w:t>
            </w:r>
            <w:proofErr w:type="gramStart"/>
            <w:r>
              <w:t>konteynırı</w:t>
            </w:r>
            <w:proofErr w:type="gramEnd"/>
            <w:r>
              <w:t xml:space="preserve"> talepleri hakkındaki önerge, gündeme alındıktan sonra, yasa kapsamında Komisyonumuza havale edilmiştir. Komisyonumuz 8-9-12-13-14 Ekim 2020 tarihlerinde toplanarak bu husustaki çalışmasını tamamlamıştır.</w:t>
            </w:r>
          </w:p>
          <w:p w:rsidR="00D40FCB" w:rsidRDefault="00D40FCB" w:rsidP="0098372B">
            <w:pPr>
              <w:jc w:val="both"/>
            </w:pPr>
          </w:p>
          <w:p w:rsidR="00D40FCB" w:rsidRDefault="00D40FCB" w:rsidP="0098372B">
            <w:pPr>
              <w:jc w:val="both"/>
            </w:pPr>
            <w:r>
              <w:t xml:space="preserve">     İl Özel İdaresi sorumluluk alanında bulunan Köylerin planlamalarda olmayan, ancak ihtiyaç duyulan çalışma ve hizmetleri İl Genel Meclisi üyeleri tarafından verilen önergelerle gündeme getirilerek kara bağlana bilmektedir. Ekim ayı toplantılarında verilen önergelerde;</w:t>
            </w:r>
          </w:p>
          <w:p w:rsidR="00D40FCB" w:rsidRDefault="00D40FCB" w:rsidP="0098372B">
            <w:pPr>
              <w:jc w:val="both"/>
            </w:pPr>
            <w:r>
              <w:t xml:space="preserve">    1-Balışeyh İlçesi İzzettin Köyünde kullanılmakta olan </w:t>
            </w:r>
            <w:proofErr w:type="spellStart"/>
            <w:r>
              <w:t>terfili</w:t>
            </w:r>
            <w:proofErr w:type="spellEnd"/>
            <w:r>
              <w:t xml:space="preserve"> sistem içme suyu işletme giderlerinin fazla olması nedeniyle, geçmiş yıllarda kullanılan cazibeli sistemde drenaj yapılması, Köy su deposu irsaliye hattının yenilenmesi, bu kapsamda ihtiyaç duyulan 63’lük 7000 metre borunun İl Özel İdaresince karşılanması,</w:t>
            </w:r>
          </w:p>
          <w:p w:rsidR="00D40FCB" w:rsidRDefault="00D40FCB" w:rsidP="0098372B">
            <w:pPr>
              <w:jc w:val="both"/>
            </w:pPr>
            <w:r>
              <w:t xml:space="preserve">    </w:t>
            </w:r>
            <w:proofErr w:type="gramStart"/>
            <w:r>
              <w:t xml:space="preserve">2-Sulakyurt İlçesi </w:t>
            </w:r>
            <w:proofErr w:type="spellStart"/>
            <w:r>
              <w:t>Ayvatlı</w:t>
            </w:r>
            <w:proofErr w:type="spellEnd"/>
            <w:r>
              <w:t xml:space="preserve"> Köyünde kullanılmakta olan içme ve kullanma suyunda, güneş enerji sistemi kurulması, Güzelyurt Köyünde bulunan içme suyu deposunun yetersiz olması nedeniyle köye ilave su deposu yapılması ve Sulakyurt İlçesi </w:t>
            </w:r>
            <w:proofErr w:type="spellStart"/>
            <w:r>
              <w:t>Çayobası</w:t>
            </w:r>
            <w:proofErr w:type="spellEnd"/>
            <w:r>
              <w:t xml:space="preserve"> Köyü içme suyu hattında kullanılan borularda yaşanan patlamaların önüne geçilmesi için 3 </w:t>
            </w:r>
            <w:proofErr w:type="spellStart"/>
            <w:r>
              <w:t>Km.lik</w:t>
            </w:r>
            <w:proofErr w:type="spellEnd"/>
            <w:r>
              <w:t xml:space="preserve"> hatta boru değişimi yapılması, </w:t>
            </w:r>
            <w:proofErr w:type="gramEnd"/>
          </w:p>
          <w:p w:rsidR="00D40FCB" w:rsidRDefault="00D40FCB" w:rsidP="0098372B">
            <w:pPr>
              <w:jc w:val="both"/>
            </w:pPr>
            <w:r>
              <w:t xml:space="preserve">    3- Keskin İlçesi </w:t>
            </w:r>
            <w:proofErr w:type="spellStart"/>
            <w:r>
              <w:t>Barakobası</w:t>
            </w:r>
            <w:proofErr w:type="spellEnd"/>
            <w:r>
              <w:t xml:space="preserve"> Köyü </w:t>
            </w:r>
            <w:proofErr w:type="spellStart"/>
            <w:r>
              <w:t>Taşağıl</w:t>
            </w:r>
            <w:proofErr w:type="spellEnd"/>
            <w:r>
              <w:t xml:space="preserve"> Mahallesinde içme suyu sıkıntısının aşılması için çalışma yapılması,</w:t>
            </w:r>
          </w:p>
          <w:p w:rsidR="00D40FCB" w:rsidRDefault="00D40FCB" w:rsidP="0098372B">
            <w:pPr>
              <w:jc w:val="both"/>
            </w:pPr>
            <w:r>
              <w:t xml:space="preserve">    4- </w:t>
            </w:r>
            <w:proofErr w:type="spellStart"/>
            <w:r>
              <w:t>Bahşılı</w:t>
            </w:r>
            <w:proofErr w:type="spellEnd"/>
            <w:r>
              <w:t xml:space="preserve"> İlçesi Karaahmetli Köyünde bulunan Tabiat parkında kullanılan çöp konteynırlarının yetersiz olması nedeniyle ilave çöp konteynırı verilmesi talepleri ve bu kapsamdaki İl Özel İdare </w:t>
            </w:r>
            <w:proofErr w:type="gramStart"/>
            <w:r>
              <w:t>imkanları</w:t>
            </w:r>
            <w:proofErr w:type="gramEnd"/>
            <w:r>
              <w:t xml:space="preserve"> değerlendirilmiş, taleplerin ihtiyaçlar kapsamında yapıldığı, ancak yılın son aylarına geldiğimiz bu günlerde, bütçe imkansızlıkları nedeniyle, ihtiyaç duyulan çalışma ve hizmetlerin yapılma imkanı olmadığından, 2021 Yılı Performans Programında değerlendirilmesinin uygun olacağına Komisyonumuzca oybirliğiyle karar verildi. </w:t>
            </w:r>
          </w:p>
          <w:p w:rsidR="00D40FCB" w:rsidRDefault="00D40FCB" w:rsidP="0098372B">
            <w:pPr>
              <w:jc w:val="both"/>
            </w:pPr>
            <w:r>
              <w:t xml:space="preserve"> </w:t>
            </w:r>
          </w:p>
          <w:p w:rsidR="00D40FCB" w:rsidRDefault="00D40FCB" w:rsidP="0098372B">
            <w:pPr>
              <w:jc w:val="both"/>
            </w:pPr>
            <w:r>
              <w:t xml:space="preserve">    5302 Sayılı yasanın 16.Maddesi ve İl Genel Meclisi Çalışma Yönetmeliğinin 20.Maddesi kapsamında yapılan çalışma İl Genel Meclisinin takdirlerine arz olunur. </w:t>
            </w:r>
          </w:p>
          <w:p w:rsidR="00D40FCB" w:rsidRDefault="00D40FCB" w:rsidP="0098372B">
            <w:pPr>
              <w:jc w:val="both"/>
            </w:pPr>
            <w:r>
              <w:t xml:space="preserve">    </w:t>
            </w:r>
          </w:p>
          <w:p w:rsidR="00D40FCB" w:rsidRDefault="00D40FCB" w:rsidP="0098372B">
            <w:pPr>
              <w:jc w:val="both"/>
            </w:pPr>
          </w:p>
          <w:p w:rsidR="00D40FCB" w:rsidRDefault="00D40FCB" w:rsidP="0098372B">
            <w:pPr>
              <w:jc w:val="both"/>
            </w:pPr>
          </w:p>
          <w:p w:rsidR="00D40FCB" w:rsidRDefault="00D40FCB" w:rsidP="0098372B">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D40FCB" w:rsidRDefault="00D40FCB" w:rsidP="0098372B">
            <w:pPr>
              <w:pStyle w:val="ListeParagraf"/>
              <w:ind w:left="0"/>
              <w:jc w:val="both"/>
            </w:pPr>
            <w:r>
              <w:t xml:space="preserve">Komisyon Başkanı                        Başkan Vekili                    Sözcü                          Üye       </w:t>
            </w:r>
          </w:p>
          <w:p w:rsidR="00D40FCB" w:rsidRDefault="00D40FCB" w:rsidP="0098372B">
            <w:pPr>
              <w:pStyle w:val="ListeParagraf"/>
              <w:ind w:left="0"/>
              <w:jc w:val="both"/>
            </w:pPr>
          </w:p>
          <w:p w:rsidR="00D40FCB" w:rsidRDefault="00D40FCB" w:rsidP="0098372B">
            <w:pPr>
              <w:pStyle w:val="ListeParagraf"/>
              <w:ind w:left="0"/>
              <w:jc w:val="both"/>
            </w:pPr>
          </w:p>
          <w:p w:rsidR="00D40FCB" w:rsidRDefault="00D40FCB" w:rsidP="0098372B">
            <w:pPr>
              <w:pStyle w:val="ListeParagraf"/>
              <w:ind w:left="0"/>
              <w:jc w:val="both"/>
            </w:pPr>
          </w:p>
          <w:p w:rsidR="00D40FCB" w:rsidRDefault="00D40FCB" w:rsidP="0098372B">
            <w:pPr>
              <w:pStyle w:val="ListeParagraf"/>
              <w:ind w:left="0"/>
              <w:jc w:val="both"/>
            </w:pPr>
          </w:p>
          <w:p w:rsidR="00D40FCB" w:rsidRDefault="00D40FCB" w:rsidP="0098372B">
            <w:pPr>
              <w:pStyle w:val="ListeParagraf"/>
              <w:ind w:left="0"/>
              <w:jc w:val="both"/>
            </w:pPr>
          </w:p>
          <w:p w:rsidR="00D40FCB" w:rsidRDefault="00D40FCB" w:rsidP="0098372B">
            <w:pPr>
              <w:pStyle w:val="ListeParagraf"/>
              <w:ind w:left="0"/>
              <w:jc w:val="both"/>
            </w:pPr>
          </w:p>
          <w:p w:rsidR="00D40FCB" w:rsidRDefault="00D40FCB" w:rsidP="0098372B">
            <w:pPr>
              <w:pStyle w:val="ListeParagraf"/>
              <w:ind w:left="0"/>
            </w:pPr>
            <w:r>
              <w:t xml:space="preserve">Hüseyin ULUYÜREK                                   Şükrü EVCİ                           İlyas CANÖZ                                                </w:t>
            </w:r>
          </w:p>
          <w:p w:rsidR="00D40FCB" w:rsidRDefault="00D40FCB" w:rsidP="0098372B">
            <w:pPr>
              <w:jc w:val="both"/>
            </w:pPr>
            <w:r>
              <w:t xml:space="preserve">           Üye                                                           </w:t>
            </w:r>
            <w:proofErr w:type="spellStart"/>
            <w:r>
              <w:t>Üye</w:t>
            </w:r>
            <w:proofErr w:type="spellEnd"/>
            <w:r>
              <w:t xml:space="preserve">                                            </w:t>
            </w:r>
            <w:proofErr w:type="spellStart"/>
            <w:r>
              <w:t>Üye</w:t>
            </w:r>
            <w:proofErr w:type="spellEnd"/>
            <w:r>
              <w:t xml:space="preserve">    </w:t>
            </w:r>
          </w:p>
          <w:p w:rsidR="00D40FCB" w:rsidRDefault="00D40FCB" w:rsidP="0098372B">
            <w:pPr>
              <w:jc w:val="both"/>
            </w:pPr>
          </w:p>
        </w:tc>
      </w:tr>
    </w:tbl>
    <w:p w:rsidR="003F6A30" w:rsidRDefault="003F6A30"/>
    <w:sectPr w:rsidR="003F6A30" w:rsidSect="00D40FCB">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0C"/>
    <w:rsid w:val="0001170F"/>
    <w:rsid w:val="003F6A30"/>
    <w:rsid w:val="008B3B0C"/>
    <w:rsid w:val="00D40F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C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0FCB"/>
    <w:pPr>
      <w:ind w:left="720"/>
      <w:contextualSpacing/>
    </w:pPr>
  </w:style>
  <w:style w:type="paragraph" w:styleId="stbilgi">
    <w:name w:val="header"/>
    <w:basedOn w:val="Normal"/>
    <w:link w:val="stbilgiChar"/>
    <w:unhideWhenUsed/>
    <w:rsid w:val="00D40FCB"/>
    <w:pPr>
      <w:tabs>
        <w:tab w:val="center" w:pos="4536"/>
        <w:tab w:val="right" w:pos="9072"/>
      </w:tabs>
    </w:pPr>
  </w:style>
  <w:style w:type="character" w:customStyle="1" w:styleId="stbilgiChar">
    <w:name w:val="Üstbilgi Char"/>
    <w:basedOn w:val="VarsaylanParagrafYazTipi"/>
    <w:link w:val="stbilgi"/>
    <w:rsid w:val="00D40FC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C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0FCB"/>
    <w:pPr>
      <w:ind w:left="720"/>
      <w:contextualSpacing/>
    </w:pPr>
  </w:style>
  <w:style w:type="paragraph" w:styleId="stbilgi">
    <w:name w:val="header"/>
    <w:basedOn w:val="Normal"/>
    <w:link w:val="stbilgiChar"/>
    <w:unhideWhenUsed/>
    <w:rsid w:val="00D40FCB"/>
    <w:pPr>
      <w:tabs>
        <w:tab w:val="center" w:pos="4536"/>
        <w:tab w:val="right" w:pos="9072"/>
      </w:tabs>
    </w:pPr>
  </w:style>
  <w:style w:type="character" w:customStyle="1" w:styleId="stbilgiChar">
    <w:name w:val="Üstbilgi Char"/>
    <w:basedOn w:val="VarsaylanParagrafYazTipi"/>
    <w:link w:val="stbilgi"/>
    <w:rsid w:val="00D40FC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2020-11-19T11:19:00Z</dcterms:created>
  <dcterms:modified xsi:type="dcterms:W3CDTF">2020-11-19T11:38:00Z</dcterms:modified>
</cp:coreProperties>
</file>