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68" w:rsidRDefault="00613D68" w:rsidP="00613D68">
      <w:pPr>
        <w:tabs>
          <w:tab w:val="left" w:pos="3285"/>
        </w:tabs>
        <w:jc w:val="center"/>
        <w:rPr>
          <w:b/>
        </w:rPr>
      </w:pPr>
      <w:r>
        <w:rPr>
          <w:b/>
        </w:rPr>
        <w:t>T.C.</w:t>
      </w:r>
    </w:p>
    <w:p w:rsidR="00613D68" w:rsidRDefault="00613D68" w:rsidP="00613D68">
      <w:pPr>
        <w:tabs>
          <w:tab w:val="left" w:pos="3285"/>
        </w:tabs>
        <w:jc w:val="center"/>
        <w:rPr>
          <w:b/>
        </w:rPr>
      </w:pPr>
      <w:r>
        <w:rPr>
          <w:b/>
        </w:rPr>
        <w:t>KIRIKKALE İL ÖZEL İDARESİ</w:t>
      </w:r>
    </w:p>
    <w:p w:rsidR="00613D68" w:rsidRDefault="00613D68" w:rsidP="00613D68">
      <w:pPr>
        <w:tabs>
          <w:tab w:val="left" w:pos="3285"/>
        </w:tabs>
        <w:jc w:val="center"/>
        <w:rPr>
          <w:b/>
        </w:rPr>
      </w:pPr>
      <w:r>
        <w:rPr>
          <w:b/>
        </w:rPr>
        <w:t xml:space="preserve">İL GENEL MECLİSİ </w:t>
      </w:r>
    </w:p>
    <w:p w:rsidR="00613D68" w:rsidRDefault="00613D68" w:rsidP="00613D68">
      <w:pPr>
        <w:tabs>
          <w:tab w:val="left" w:pos="3285"/>
        </w:tabs>
        <w:jc w:val="center"/>
        <w:rPr>
          <w:b/>
        </w:rPr>
      </w:pPr>
      <w:r>
        <w:rPr>
          <w:b/>
        </w:rPr>
        <w:t>PLAN VE BÜTÇE KOMİSYONU</w:t>
      </w:r>
    </w:p>
    <w:p w:rsidR="00613D68" w:rsidRDefault="00613D68" w:rsidP="00613D68">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613D68" w:rsidTr="00182DB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13D68" w:rsidRDefault="00613D68" w:rsidP="00182DB0">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13D68" w:rsidRDefault="00613D68" w:rsidP="00182DB0">
            <w:pPr>
              <w:pStyle w:val="stbilgi"/>
              <w:rPr>
                <w:b/>
              </w:rPr>
            </w:pPr>
            <w:r>
              <w:rPr>
                <w:b/>
              </w:rPr>
              <w:t>Harun OĞUZ</w:t>
            </w:r>
          </w:p>
        </w:tc>
      </w:tr>
      <w:tr w:rsidR="00613D68" w:rsidTr="00182DB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13D68" w:rsidRDefault="00613D68" w:rsidP="00182DB0">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613D68" w:rsidRDefault="00613D68" w:rsidP="00182DB0">
            <w:pPr>
              <w:pStyle w:val="stbilgi"/>
              <w:rPr>
                <w:b/>
              </w:rPr>
            </w:pPr>
            <w:proofErr w:type="spellStart"/>
            <w:r>
              <w:rPr>
                <w:b/>
              </w:rPr>
              <w:t>M.Kürşad</w:t>
            </w:r>
            <w:proofErr w:type="spellEnd"/>
            <w:r>
              <w:rPr>
                <w:b/>
              </w:rPr>
              <w:t xml:space="preserve"> ÇİÇEK</w:t>
            </w:r>
          </w:p>
        </w:tc>
      </w:tr>
      <w:tr w:rsidR="00613D68" w:rsidTr="00182DB0">
        <w:tc>
          <w:tcPr>
            <w:tcW w:w="2802" w:type="dxa"/>
            <w:tcBorders>
              <w:top w:val="single" w:sz="4" w:space="0" w:color="auto"/>
              <w:left w:val="single" w:sz="4" w:space="0" w:color="auto"/>
              <w:bottom w:val="single" w:sz="4" w:space="0" w:color="auto"/>
              <w:right w:val="single" w:sz="4" w:space="0" w:color="auto"/>
            </w:tcBorders>
          </w:tcPr>
          <w:p w:rsidR="00613D68" w:rsidRDefault="00613D68" w:rsidP="00182DB0">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613D68" w:rsidRPr="008F10CF" w:rsidRDefault="00613D68" w:rsidP="00182DB0">
            <w:pPr>
              <w:tabs>
                <w:tab w:val="left" w:pos="3285"/>
              </w:tabs>
              <w:rPr>
                <w:b/>
                <w:sz w:val="22"/>
              </w:rPr>
            </w:pPr>
            <w:r>
              <w:rPr>
                <w:b/>
                <w:sz w:val="22"/>
              </w:rPr>
              <w:t>Rıza USLU, Şükrü EVCİ, Azmi İlyas CANÖZ, Hasan ÇOBAN, Hüseyin ULUYÜREK</w:t>
            </w:r>
          </w:p>
        </w:tc>
      </w:tr>
      <w:tr w:rsidR="00613D68" w:rsidTr="00182DB0">
        <w:tc>
          <w:tcPr>
            <w:tcW w:w="2802" w:type="dxa"/>
            <w:tcBorders>
              <w:top w:val="single" w:sz="4" w:space="0" w:color="auto"/>
              <w:left w:val="single" w:sz="4" w:space="0" w:color="auto"/>
              <w:bottom w:val="single" w:sz="4" w:space="0" w:color="auto"/>
              <w:right w:val="single" w:sz="4" w:space="0" w:color="auto"/>
            </w:tcBorders>
            <w:hideMark/>
          </w:tcPr>
          <w:p w:rsidR="00613D68" w:rsidRDefault="00613D68" w:rsidP="00182DB0">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613D68" w:rsidRPr="002F10E8" w:rsidRDefault="00613D68" w:rsidP="00182DB0">
            <w:pPr>
              <w:tabs>
                <w:tab w:val="left" w:pos="3285"/>
              </w:tabs>
              <w:rPr>
                <w:b/>
              </w:rPr>
            </w:pPr>
            <w:r>
              <w:rPr>
                <w:b/>
              </w:rPr>
              <w:t>18.06.2020</w:t>
            </w:r>
          </w:p>
        </w:tc>
      </w:tr>
      <w:tr w:rsidR="00613D68" w:rsidTr="00182DB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13D68" w:rsidRDefault="00613D68" w:rsidP="00182DB0">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613D68" w:rsidRPr="002F10E8" w:rsidRDefault="00613D68" w:rsidP="00182DB0">
            <w:pPr>
              <w:tabs>
                <w:tab w:val="left" w:pos="3285"/>
              </w:tabs>
              <w:rPr>
                <w:b/>
              </w:rPr>
            </w:pPr>
            <w:r>
              <w:rPr>
                <w:b/>
              </w:rPr>
              <w:t>Ödenek aktarması</w:t>
            </w:r>
          </w:p>
        </w:tc>
      </w:tr>
      <w:tr w:rsidR="00613D68" w:rsidTr="00182DB0">
        <w:tc>
          <w:tcPr>
            <w:tcW w:w="2802" w:type="dxa"/>
            <w:tcBorders>
              <w:top w:val="single" w:sz="4" w:space="0" w:color="auto"/>
              <w:left w:val="single" w:sz="4" w:space="0" w:color="auto"/>
              <w:bottom w:val="single" w:sz="4" w:space="0" w:color="auto"/>
              <w:right w:val="single" w:sz="4" w:space="0" w:color="auto"/>
            </w:tcBorders>
            <w:hideMark/>
          </w:tcPr>
          <w:p w:rsidR="00613D68" w:rsidRDefault="00613D68" w:rsidP="00182DB0">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613D68" w:rsidRPr="002F10E8" w:rsidRDefault="00613D68" w:rsidP="00182DB0">
            <w:pPr>
              <w:tabs>
                <w:tab w:val="left" w:pos="3285"/>
              </w:tabs>
              <w:rPr>
                <w:b/>
              </w:rPr>
            </w:pPr>
            <w:r>
              <w:rPr>
                <w:b/>
              </w:rPr>
              <w:t>01.07.2020</w:t>
            </w:r>
          </w:p>
        </w:tc>
      </w:tr>
    </w:tbl>
    <w:p w:rsidR="00613D68" w:rsidRDefault="00613D68" w:rsidP="00613D6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13D68" w:rsidTr="00182DB0">
        <w:trPr>
          <w:trHeight w:val="6288"/>
        </w:trPr>
        <w:tc>
          <w:tcPr>
            <w:tcW w:w="10760" w:type="dxa"/>
            <w:tcBorders>
              <w:top w:val="single" w:sz="4" w:space="0" w:color="auto"/>
              <w:left w:val="single" w:sz="4" w:space="0" w:color="auto"/>
              <w:bottom w:val="single" w:sz="4" w:space="0" w:color="auto"/>
              <w:right w:val="single" w:sz="4" w:space="0" w:color="auto"/>
            </w:tcBorders>
          </w:tcPr>
          <w:p w:rsidR="00613D68" w:rsidRDefault="00613D68" w:rsidP="00182DB0">
            <w:pPr>
              <w:jc w:val="both"/>
              <w:rPr>
                <w:szCs w:val="20"/>
              </w:rPr>
            </w:pPr>
            <w:r w:rsidRPr="00595BAE">
              <w:rPr>
                <w:szCs w:val="20"/>
              </w:rPr>
              <w:t xml:space="preserve">       </w:t>
            </w:r>
          </w:p>
          <w:p w:rsidR="00613D68" w:rsidRDefault="00613D68" w:rsidP="00182DB0">
            <w:pPr>
              <w:jc w:val="both"/>
            </w:pPr>
            <w:r>
              <w:t xml:space="preserve">     İl Özel İdaresi Mali Hizmetler Müdürlüğü 2020 Yılı bütçe bölümleri arasında 1.800.000,00.-TL. </w:t>
            </w:r>
            <w:proofErr w:type="gramStart"/>
            <w:r>
              <w:t>tutarında</w:t>
            </w:r>
            <w:proofErr w:type="gramEnd"/>
            <w:r>
              <w:t xml:space="preserve"> aktarma yapılmasına ihtiyaç olduğunu belirterek, İl Genel Meclisi Yetkisinde olan aktarma talebinin görüşülerek karara bağlanmasını istemiş, teklif yönetmelik gereği Komisyonumuza havale edilmiştir. Komisyonumuz 01-02 Temmuz 2020 tarihlerinde toplanarak teklif üzerindeki çalışmasını tamamlamıştır. </w:t>
            </w:r>
          </w:p>
          <w:p w:rsidR="00613D68" w:rsidRDefault="00613D68" w:rsidP="00182DB0">
            <w:pPr>
              <w:pStyle w:val="ListeParagraf"/>
              <w:ind w:left="0"/>
              <w:jc w:val="both"/>
            </w:pPr>
          </w:p>
          <w:p w:rsidR="00613D68" w:rsidRDefault="00613D68" w:rsidP="00182DB0">
            <w:pPr>
              <w:pStyle w:val="ListeParagraf"/>
              <w:ind w:left="0"/>
              <w:jc w:val="both"/>
            </w:pPr>
            <w:r>
              <w:t xml:space="preserve">       İl Özel İdare bütçesine konan ödeneklerden kullanılamayanlar veya ihtiyaç fazlası olan ödenekler yıl içinde ihtiyaç olan hizmetlerin yürütülmesinde kullanılmak üzere aktarma yapılabilmektedir. </w:t>
            </w:r>
          </w:p>
          <w:p w:rsidR="00613D68" w:rsidRDefault="00613D68" w:rsidP="00182DB0">
            <w:pPr>
              <w:pStyle w:val="ListeParagraf"/>
              <w:ind w:left="0"/>
              <w:jc w:val="both"/>
            </w:pPr>
            <w:r>
              <w:t xml:space="preserve">        5302 Sayılı yasanın 10.Maddesi ( b ) bendi ile bütçede kurumsal kodlama yapılan birimler ile fonksiyonel sınıflandırmanın birinci düzeyleri arasında yapılacak aktarmaların yetkisi, İl Genel Meclisine verilmiştir. Bu kapsamda İl Genel Meclisi gündemine getirilen 1.800.000,00.-TL. </w:t>
            </w:r>
            <w:proofErr w:type="gramStart"/>
            <w:r>
              <w:t>tutarındaki</w:t>
            </w:r>
            <w:proofErr w:type="gramEnd"/>
            <w:r>
              <w:t xml:space="preserve"> aktarma teklifi değerlendirilmiş, bütçe tekniği açısından her hangi bir sıkıntının olmadığı, yıl içinde planlanan hizmetin yürütülmesi için bu ödenek aktarmasına ihtiyaç olduğu görülmüştür.</w:t>
            </w:r>
          </w:p>
          <w:p w:rsidR="00613D68" w:rsidRDefault="00613D68" w:rsidP="00182DB0">
            <w:pPr>
              <w:pStyle w:val="ListeParagraf"/>
              <w:ind w:left="0"/>
              <w:jc w:val="both"/>
            </w:pPr>
          </w:p>
          <w:p w:rsidR="00613D68" w:rsidRDefault="00613D68" w:rsidP="00182DB0">
            <w:pPr>
              <w:pStyle w:val="ListeParagraf"/>
              <w:ind w:left="0"/>
              <w:jc w:val="both"/>
            </w:pPr>
            <w:r>
              <w:t xml:space="preserve">     </w:t>
            </w:r>
          </w:p>
          <w:p w:rsidR="00613D68" w:rsidRDefault="00613D68" w:rsidP="00182DB0">
            <w:pPr>
              <w:pStyle w:val="ListeParagraf"/>
              <w:ind w:left="0"/>
              <w:jc w:val="both"/>
              <w:rPr>
                <w:color w:val="201F1E"/>
              </w:rPr>
            </w:pPr>
            <w:r>
              <w:rPr>
                <w:color w:val="201F1E"/>
              </w:rPr>
              <w:t xml:space="preserve">       </w:t>
            </w:r>
            <w:proofErr w:type="gramStart"/>
            <w:r>
              <w:rPr>
                <w:color w:val="201F1E"/>
              </w:rPr>
              <w:t>Bu nedenlerle; 2020 Mali Yılı İl Özel İdaresi Destek Hizmetleri Müdürlüğünün bütçesinde yer alan 44.71.01.12 01.3.9.00 (05) 06.07 Akaryakıt alımları tertibinden 1.800.000,00 TL'nin alınarak Yol ve Ulaşım Hizmetleri Müdürlüğünün 44.71.01.04 01.3.9.15 (05) 06.05 Kilit Parke Santralı  yapım işine 1.600.000,00 TL ve 44.71.01.04 01.3.9.15 (05) 03.05 hizmet alımları tertibine 200.000 TL’nin   aktarılmasının uygunluğuna Komisyonumuzca oybirliğiyle karar verildi.</w:t>
            </w:r>
            <w:proofErr w:type="gramEnd"/>
          </w:p>
          <w:p w:rsidR="00613D68" w:rsidRDefault="00613D68" w:rsidP="00182DB0">
            <w:pPr>
              <w:pStyle w:val="ListeParagraf"/>
              <w:ind w:left="0"/>
              <w:jc w:val="both"/>
              <w:rPr>
                <w:color w:val="201F1E"/>
              </w:rPr>
            </w:pPr>
          </w:p>
          <w:p w:rsidR="00613D68" w:rsidRDefault="00613D68" w:rsidP="00182DB0">
            <w:pPr>
              <w:pStyle w:val="ListeParagraf"/>
              <w:ind w:left="0"/>
              <w:jc w:val="both"/>
              <w:rPr>
                <w:color w:val="201F1E"/>
              </w:rPr>
            </w:pPr>
            <w:r>
              <w:rPr>
                <w:color w:val="201F1E"/>
              </w:rPr>
              <w:t xml:space="preserve">    5302 Sayılı yasanın 16.Maddesi ve İl Genel Meclisi Çalışma Yönetmeliğinin 20.Maddesi kapsamında yapılan çalışma İl Genel meclisinin takdirlerine arz olunur. </w:t>
            </w:r>
          </w:p>
          <w:p w:rsidR="00613D68" w:rsidRDefault="00613D68" w:rsidP="00182DB0">
            <w:pPr>
              <w:pStyle w:val="ListeParagraf"/>
              <w:ind w:left="0"/>
              <w:jc w:val="both"/>
            </w:pPr>
          </w:p>
        </w:tc>
      </w:tr>
      <w:tr w:rsidR="00613D68" w:rsidTr="00182DB0">
        <w:trPr>
          <w:trHeight w:val="2354"/>
        </w:trPr>
        <w:tc>
          <w:tcPr>
            <w:tcW w:w="10760" w:type="dxa"/>
            <w:tcBorders>
              <w:top w:val="single" w:sz="4" w:space="0" w:color="auto"/>
              <w:left w:val="single" w:sz="4" w:space="0" w:color="auto"/>
              <w:bottom w:val="single" w:sz="4" w:space="0" w:color="auto"/>
              <w:right w:val="single" w:sz="4" w:space="0" w:color="auto"/>
            </w:tcBorders>
          </w:tcPr>
          <w:p w:rsidR="00613D68" w:rsidRDefault="00613D68" w:rsidP="00182DB0">
            <w:pPr>
              <w:pStyle w:val="ListeParagraf"/>
              <w:ind w:left="0"/>
              <w:jc w:val="both"/>
            </w:pPr>
          </w:p>
          <w:p w:rsidR="00613D68" w:rsidRDefault="00613D68" w:rsidP="00182DB0">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613D68" w:rsidRDefault="00613D68" w:rsidP="00182DB0">
            <w:pPr>
              <w:pStyle w:val="ListeParagraf"/>
              <w:ind w:left="0"/>
              <w:jc w:val="both"/>
            </w:pPr>
            <w:r>
              <w:t xml:space="preserve">Komisyon Başkanı                        Başkan Vekili                    Sözcü                          Üye       </w:t>
            </w:r>
          </w:p>
          <w:p w:rsidR="00613D68" w:rsidRDefault="00613D68" w:rsidP="00182DB0">
            <w:pPr>
              <w:pStyle w:val="ListeParagraf"/>
              <w:ind w:left="0"/>
              <w:jc w:val="both"/>
            </w:pPr>
          </w:p>
          <w:p w:rsidR="00613D68" w:rsidRDefault="00613D68" w:rsidP="00182DB0">
            <w:pPr>
              <w:pStyle w:val="ListeParagraf"/>
              <w:ind w:left="0"/>
              <w:jc w:val="both"/>
            </w:pPr>
          </w:p>
          <w:p w:rsidR="00613D68" w:rsidRDefault="00613D68" w:rsidP="00182DB0">
            <w:pPr>
              <w:pStyle w:val="ListeParagraf"/>
              <w:ind w:left="0"/>
              <w:jc w:val="both"/>
            </w:pPr>
          </w:p>
          <w:p w:rsidR="00613D68" w:rsidRDefault="00613D68" w:rsidP="00182DB0">
            <w:pPr>
              <w:pStyle w:val="ListeParagraf"/>
              <w:ind w:left="0"/>
              <w:jc w:val="both"/>
            </w:pPr>
            <w:bookmarkStart w:id="0" w:name="_GoBack"/>
            <w:bookmarkEnd w:id="0"/>
          </w:p>
          <w:p w:rsidR="00613D68" w:rsidRDefault="00613D68" w:rsidP="00182DB0">
            <w:pPr>
              <w:pStyle w:val="ListeParagraf"/>
              <w:ind w:left="0"/>
              <w:jc w:val="both"/>
            </w:pPr>
          </w:p>
          <w:p w:rsidR="00613D68" w:rsidRDefault="00613D68" w:rsidP="00182DB0">
            <w:pPr>
              <w:pStyle w:val="ListeParagraf"/>
              <w:ind w:left="0"/>
              <w:jc w:val="both"/>
            </w:pPr>
          </w:p>
          <w:p w:rsidR="00613D68" w:rsidRDefault="00613D68" w:rsidP="00182DB0">
            <w:pPr>
              <w:pStyle w:val="ListeParagraf"/>
              <w:ind w:left="0"/>
              <w:jc w:val="both"/>
            </w:pPr>
          </w:p>
          <w:p w:rsidR="00613D68" w:rsidRDefault="00613D68" w:rsidP="00182DB0">
            <w:pPr>
              <w:pStyle w:val="ListeParagraf"/>
              <w:ind w:left="0"/>
            </w:pPr>
            <w:r>
              <w:t xml:space="preserve">Hüseyin ULUYÜREK                                   Şükrü EVCİ                           İlyas CANÖZ                                                </w:t>
            </w:r>
          </w:p>
          <w:p w:rsidR="00613D68" w:rsidRDefault="00613D68" w:rsidP="00182DB0">
            <w:pPr>
              <w:jc w:val="both"/>
            </w:pPr>
            <w:r>
              <w:t xml:space="preserve">           Üye                                                           </w:t>
            </w:r>
            <w:proofErr w:type="spellStart"/>
            <w:r>
              <w:t>Üye</w:t>
            </w:r>
            <w:proofErr w:type="spellEnd"/>
            <w:r>
              <w:t xml:space="preserve">                                            </w:t>
            </w:r>
            <w:proofErr w:type="spellStart"/>
            <w:r>
              <w:t>Üye</w:t>
            </w:r>
            <w:proofErr w:type="spellEnd"/>
            <w:r>
              <w:t xml:space="preserve">    </w:t>
            </w:r>
          </w:p>
          <w:p w:rsidR="00613D68" w:rsidRDefault="00613D68" w:rsidP="00182DB0">
            <w:pPr>
              <w:jc w:val="both"/>
            </w:pPr>
          </w:p>
          <w:p w:rsidR="00613D68" w:rsidRDefault="00613D68" w:rsidP="00182DB0">
            <w:pPr>
              <w:jc w:val="both"/>
            </w:pPr>
          </w:p>
          <w:p w:rsidR="00613D68" w:rsidRDefault="00613D68" w:rsidP="00182DB0">
            <w:pPr>
              <w:jc w:val="both"/>
            </w:pPr>
          </w:p>
          <w:p w:rsidR="00613D68" w:rsidRDefault="00613D68" w:rsidP="00182DB0">
            <w:pPr>
              <w:pStyle w:val="ListeParagraf"/>
              <w:ind w:left="0"/>
              <w:jc w:val="both"/>
            </w:pPr>
          </w:p>
        </w:tc>
      </w:tr>
    </w:tbl>
    <w:p w:rsidR="0050630E" w:rsidRDefault="0050630E"/>
    <w:sectPr w:rsidR="0050630E" w:rsidSect="00613D68">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0E"/>
    <w:rsid w:val="004C2B0E"/>
    <w:rsid w:val="0050630E"/>
    <w:rsid w:val="00613D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D6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3D68"/>
    <w:pPr>
      <w:ind w:left="720"/>
      <w:contextualSpacing/>
    </w:pPr>
  </w:style>
  <w:style w:type="paragraph" w:styleId="stbilgi">
    <w:name w:val="header"/>
    <w:basedOn w:val="Normal"/>
    <w:link w:val="stbilgiChar"/>
    <w:unhideWhenUsed/>
    <w:rsid w:val="00613D68"/>
    <w:pPr>
      <w:tabs>
        <w:tab w:val="center" w:pos="4536"/>
        <w:tab w:val="right" w:pos="9072"/>
      </w:tabs>
    </w:pPr>
  </w:style>
  <w:style w:type="character" w:customStyle="1" w:styleId="stbilgiChar">
    <w:name w:val="Üstbilgi Char"/>
    <w:basedOn w:val="VarsaylanParagrafYazTipi"/>
    <w:link w:val="stbilgi"/>
    <w:rsid w:val="00613D6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D6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3D68"/>
    <w:pPr>
      <w:ind w:left="720"/>
      <w:contextualSpacing/>
    </w:pPr>
  </w:style>
  <w:style w:type="paragraph" w:styleId="stbilgi">
    <w:name w:val="header"/>
    <w:basedOn w:val="Normal"/>
    <w:link w:val="stbilgiChar"/>
    <w:unhideWhenUsed/>
    <w:rsid w:val="00613D68"/>
    <w:pPr>
      <w:tabs>
        <w:tab w:val="center" w:pos="4536"/>
        <w:tab w:val="right" w:pos="9072"/>
      </w:tabs>
    </w:pPr>
  </w:style>
  <w:style w:type="character" w:customStyle="1" w:styleId="stbilgiChar">
    <w:name w:val="Üstbilgi Char"/>
    <w:basedOn w:val="VarsaylanParagrafYazTipi"/>
    <w:link w:val="stbilgi"/>
    <w:rsid w:val="00613D6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2020-07-22T06:52:00Z</dcterms:created>
  <dcterms:modified xsi:type="dcterms:W3CDTF">2020-07-22T06:52:00Z</dcterms:modified>
</cp:coreProperties>
</file>