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C66" w:rsidRDefault="00532C66" w:rsidP="00532C66">
      <w:pPr>
        <w:tabs>
          <w:tab w:val="left" w:pos="3285"/>
        </w:tabs>
        <w:jc w:val="center"/>
        <w:rPr>
          <w:b/>
        </w:rPr>
      </w:pPr>
      <w:r>
        <w:rPr>
          <w:b/>
        </w:rPr>
        <w:t>T.C.</w:t>
      </w:r>
    </w:p>
    <w:p w:rsidR="00532C66" w:rsidRDefault="00532C66" w:rsidP="00532C66">
      <w:pPr>
        <w:tabs>
          <w:tab w:val="left" w:pos="3285"/>
        </w:tabs>
        <w:jc w:val="center"/>
        <w:rPr>
          <w:b/>
        </w:rPr>
      </w:pPr>
      <w:r>
        <w:rPr>
          <w:b/>
        </w:rPr>
        <w:t>KIRIKKALE İL ÖZEL İDARESİ</w:t>
      </w:r>
    </w:p>
    <w:p w:rsidR="00532C66" w:rsidRDefault="00532C66" w:rsidP="00532C66">
      <w:pPr>
        <w:tabs>
          <w:tab w:val="left" w:pos="3285"/>
        </w:tabs>
        <w:jc w:val="center"/>
        <w:rPr>
          <w:b/>
        </w:rPr>
      </w:pPr>
      <w:r>
        <w:rPr>
          <w:b/>
        </w:rPr>
        <w:t xml:space="preserve">İL GENEL MECLİSİ </w:t>
      </w:r>
    </w:p>
    <w:p w:rsidR="00532C66" w:rsidRDefault="00532C66" w:rsidP="00532C66">
      <w:pPr>
        <w:tabs>
          <w:tab w:val="left" w:pos="3285"/>
        </w:tabs>
        <w:jc w:val="center"/>
        <w:rPr>
          <w:b/>
        </w:rPr>
      </w:pPr>
      <w:r>
        <w:rPr>
          <w:b/>
        </w:rPr>
        <w:t>PLAN VE BÜTÇE</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7371"/>
      </w:tblGrid>
      <w:tr w:rsidR="00532C66" w:rsidTr="00532C66">
        <w:trPr>
          <w:trHeight w:val="415"/>
        </w:trPr>
        <w:tc>
          <w:tcPr>
            <w:tcW w:w="3261" w:type="dxa"/>
            <w:tcBorders>
              <w:top w:val="single" w:sz="4" w:space="0" w:color="auto"/>
              <w:left w:val="single" w:sz="4" w:space="0" w:color="auto"/>
              <w:bottom w:val="single" w:sz="4" w:space="0" w:color="auto"/>
              <w:right w:val="single" w:sz="4" w:space="0" w:color="auto"/>
            </w:tcBorders>
            <w:vAlign w:val="center"/>
            <w:hideMark/>
          </w:tcPr>
          <w:p w:rsidR="00532C66" w:rsidRDefault="00532C66">
            <w:pPr>
              <w:pStyle w:val="stbilgi"/>
              <w:spacing w:line="276" w:lineRule="auto"/>
              <w:rPr>
                <w:b/>
                <w:sz w:val="22"/>
                <w:lang w:eastAsia="en-US"/>
              </w:rPr>
            </w:pPr>
            <w:r>
              <w:rPr>
                <w:b/>
                <w:sz w:val="22"/>
                <w:szCs w:val="22"/>
                <w:lang w:eastAsia="en-US"/>
              </w:rPr>
              <w:t>KOMİSYON BAŞKANI</w:t>
            </w:r>
          </w:p>
        </w:tc>
        <w:tc>
          <w:tcPr>
            <w:tcW w:w="7371" w:type="dxa"/>
            <w:tcBorders>
              <w:top w:val="single" w:sz="4" w:space="0" w:color="auto"/>
              <w:left w:val="single" w:sz="4" w:space="0" w:color="auto"/>
              <w:bottom w:val="single" w:sz="4" w:space="0" w:color="auto"/>
              <w:right w:val="single" w:sz="4" w:space="0" w:color="auto"/>
            </w:tcBorders>
            <w:vAlign w:val="center"/>
            <w:hideMark/>
          </w:tcPr>
          <w:p w:rsidR="00532C66" w:rsidRDefault="00532C66">
            <w:pPr>
              <w:pStyle w:val="stbilgi"/>
              <w:spacing w:line="276" w:lineRule="auto"/>
              <w:rPr>
                <w:b/>
                <w:lang w:eastAsia="en-US"/>
              </w:rPr>
            </w:pPr>
            <w:r>
              <w:rPr>
                <w:b/>
                <w:lang w:eastAsia="en-US"/>
              </w:rPr>
              <w:t>Harun OĞUZ-Muhsin YAKUT</w:t>
            </w:r>
          </w:p>
        </w:tc>
      </w:tr>
      <w:tr w:rsidR="00532C66" w:rsidTr="00532C66">
        <w:trPr>
          <w:trHeight w:val="364"/>
        </w:trPr>
        <w:tc>
          <w:tcPr>
            <w:tcW w:w="3261" w:type="dxa"/>
            <w:tcBorders>
              <w:top w:val="single" w:sz="4" w:space="0" w:color="auto"/>
              <w:left w:val="single" w:sz="4" w:space="0" w:color="auto"/>
              <w:bottom w:val="single" w:sz="4" w:space="0" w:color="auto"/>
              <w:right w:val="single" w:sz="4" w:space="0" w:color="auto"/>
            </w:tcBorders>
            <w:vAlign w:val="bottom"/>
            <w:hideMark/>
          </w:tcPr>
          <w:p w:rsidR="00532C66" w:rsidRDefault="00532C66">
            <w:pPr>
              <w:pStyle w:val="stbilgi"/>
              <w:spacing w:line="276" w:lineRule="auto"/>
              <w:rPr>
                <w:b/>
                <w:sz w:val="22"/>
                <w:lang w:eastAsia="en-US"/>
              </w:rPr>
            </w:pPr>
            <w:proofErr w:type="gramStart"/>
            <w:r>
              <w:rPr>
                <w:b/>
                <w:sz w:val="22"/>
                <w:szCs w:val="22"/>
                <w:lang w:eastAsia="en-US"/>
              </w:rPr>
              <w:t>BAŞK.VEKİLİ</w:t>
            </w:r>
            <w:proofErr w:type="gramEnd"/>
          </w:p>
        </w:tc>
        <w:tc>
          <w:tcPr>
            <w:tcW w:w="7371" w:type="dxa"/>
            <w:tcBorders>
              <w:top w:val="single" w:sz="4" w:space="0" w:color="auto"/>
              <w:left w:val="single" w:sz="4" w:space="0" w:color="auto"/>
              <w:bottom w:val="single" w:sz="4" w:space="0" w:color="auto"/>
              <w:right w:val="single" w:sz="4" w:space="0" w:color="auto"/>
            </w:tcBorders>
            <w:hideMark/>
          </w:tcPr>
          <w:p w:rsidR="00532C66" w:rsidRDefault="00532C66">
            <w:pPr>
              <w:pStyle w:val="stbilgi"/>
              <w:spacing w:line="276" w:lineRule="auto"/>
              <w:rPr>
                <w:b/>
                <w:lang w:eastAsia="en-US"/>
              </w:rPr>
            </w:pPr>
            <w:r>
              <w:rPr>
                <w:b/>
                <w:lang w:eastAsia="en-US"/>
              </w:rPr>
              <w:t>Azmi ÖZKAN-</w:t>
            </w:r>
            <w:proofErr w:type="spellStart"/>
            <w:r>
              <w:rPr>
                <w:b/>
                <w:lang w:eastAsia="en-US"/>
              </w:rPr>
              <w:t>M.Kürşad</w:t>
            </w:r>
            <w:proofErr w:type="spellEnd"/>
            <w:r>
              <w:rPr>
                <w:b/>
                <w:lang w:eastAsia="en-US"/>
              </w:rPr>
              <w:t xml:space="preserve"> ÇİÇEK</w:t>
            </w:r>
          </w:p>
        </w:tc>
      </w:tr>
      <w:tr w:rsidR="00532C66" w:rsidTr="00532C66">
        <w:tc>
          <w:tcPr>
            <w:tcW w:w="3261" w:type="dxa"/>
            <w:tcBorders>
              <w:top w:val="single" w:sz="4" w:space="0" w:color="auto"/>
              <w:left w:val="single" w:sz="4" w:space="0" w:color="auto"/>
              <w:bottom w:val="single" w:sz="4" w:space="0" w:color="auto"/>
              <w:right w:val="single" w:sz="4" w:space="0" w:color="auto"/>
            </w:tcBorders>
          </w:tcPr>
          <w:p w:rsidR="00532C66" w:rsidRDefault="00532C66">
            <w:pPr>
              <w:tabs>
                <w:tab w:val="left" w:pos="3285"/>
              </w:tabs>
              <w:spacing w:line="276" w:lineRule="auto"/>
              <w:ind w:right="310"/>
              <w:jc w:val="both"/>
              <w:rPr>
                <w:b/>
                <w:sz w:val="22"/>
                <w:szCs w:val="22"/>
                <w:lang w:eastAsia="en-US"/>
              </w:rPr>
            </w:pPr>
          </w:p>
          <w:p w:rsidR="00532C66" w:rsidRDefault="00532C66">
            <w:pPr>
              <w:tabs>
                <w:tab w:val="left" w:pos="3285"/>
              </w:tabs>
              <w:spacing w:line="276" w:lineRule="auto"/>
              <w:ind w:right="310"/>
              <w:jc w:val="both"/>
              <w:rPr>
                <w:b/>
                <w:sz w:val="22"/>
                <w:lang w:eastAsia="en-US"/>
              </w:rPr>
            </w:pPr>
            <w:r>
              <w:rPr>
                <w:b/>
                <w:sz w:val="22"/>
                <w:szCs w:val="22"/>
                <w:lang w:eastAsia="en-US"/>
              </w:rPr>
              <w:t xml:space="preserve"> ÜYELER</w:t>
            </w:r>
          </w:p>
        </w:tc>
        <w:tc>
          <w:tcPr>
            <w:tcW w:w="7371" w:type="dxa"/>
            <w:tcBorders>
              <w:top w:val="single" w:sz="4" w:space="0" w:color="auto"/>
              <w:left w:val="single" w:sz="4" w:space="0" w:color="auto"/>
              <w:bottom w:val="single" w:sz="4" w:space="0" w:color="auto"/>
              <w:right w:val="single" w:sz="4" w:space="0" w:color="auto"/>
            </w:tcBorders>
            <w:hideMark/>
          </w:tcPr>
          <w:p w:rsidR="00532C66" w:rsidRDefault="00532C66">
            <w:pPr>
              <w:tabs>
                <w:tab w:val="left" w:pos="3285"/>
              </w:tabs>
              <w:spacing w:line="276" w:lineRule="auto"/>
              <w:rPr>
                <w:b/>
                <w:sz w:val="22"/>
                <w:lang w:eastAsia="en-US"/>
              </w:rPr>
            </w:pPr>
            <w:r>
              <w:rPr>
                <w:b/>
                <w:sz w:val="22"/>
                <w:lang w:eastAsia="en-US"/>
              </w:rPr>
              <w:t xml:space="preserve">Şükrü EVCİ,  </w:t>
            </w:r>
            <w:proofErr w:type="spellStart"/>
            <w:r>
              <w:rPr>
                <w:b/>
                <w:sz w:val="22"/>
                <w:lang w:eastAsia="en-US"/>
              </w:rPr>
              <w:t>M.Kürşat</w:t>
            </w:r>
            <w:proofErr w:type="spellEnd"/>
            <w:r>
              <w:rPr>
                <w:b/>
                <w:sz w:val="22"/>
                <w:lang w:eastAsia="en-US"/>
              </w:rPr>
              <w:t xml:space="preserve"> AVAN, Hamza KUTLUCA, İlyas CANÖZ, Nuri KÖKSOY- Şevket ÖZSOY, Faruk KAYALAK, Tarık KAYA</w:t>
            </w:r>
          </w:p>
        </w:tc>
      </w:tr>
      <w:tr w:rsidR="00532C66" w:rsidTr="00532C66">
        <w:tc>
          <w:tcPr>
            <w:tcW w:w="3261" w:type="dxa"/>
            <w:tcBorders>
              <w:top w:val="single" w:sz="4" w:space="0" w:color="auto"/>
              <w:left w:val="single" w:sz="4" w:space="0" w:color="auto"/>
              <w:bottom w:val="single" w:sz="4" w:space="0" w:color="auto"/>
              <w:right w:val="single" w:sz="4" w:space="0" w:color="auto"/>
            </w:tcBorders>
            <w:hideMark/>
          </w:tcPr>
          <w:p w:rsidR="00532C66" w:rsidRDefault="00532C66">
            <w:pPr>
              <w:tabs>
                <w:tab w:val="left" w:pos="3285"/>
              </w:tabs>
              <w:spacing w:line="276" w:lineRule="auto"/>
              <w:rPr>
                <w:b/>
                <w:sz w:val="22"/>
                <w:lang w:eastAsia="en-US"/>
              </w:rPr>
            </w:pPr>
            <w:r>
              <w:rPr>
                <w:b/>
                <w:sz w:val="22"/>
                <w:szCs w:val="22"/>
                <w:lang w:eastAsia="en-US"/>
              </w:rPr>
              <w:t>TEKLİFİN TARİHİ</w:t>
            </w:r>
          </w:p>
        </w:tc>
        <w:tc>
          <w:tcPr>
            <w:tcW w:w="7371" w:type="dxa"/>
            <w:tcBorders>
              <w:top w:val="single" w:sz="4" w:space="0" w:color="auto"/>
              <w:left w:val="single" w:sz="4" w:space="0" w:color="auto"/>
              <w:bottom w:val="single" w:sz="4" w:space="0" w:color="auto"/>
              <w:right w:val="single" w:sz="4" w:space="0" w:color="auto"/>
            </w:tcBorders>
            <w:hideMark/>
          </w:tcPr>
          <w:p w:rsidR="00532C66" w:rsidRDefault="00532C66">
            <w:pPr>
              <w:tabs>
                <w:tab w:val="left" w:pos="3285"/>
              </w:tabs>
              <w:spacing w:line="276" w:lineRule="auto"/>
              <w:rPr>
                <w:b/>
                <w:lang w:eastAsia="en-US"/>
              </w:rPr>
            </w:pPr>
            <w:r>
              <w:rPr>
                <w:b/>
                <w:lang w:eastAsia="en-US"/>
              </w:rPr>
              <w:t>06.12.2019</w:t>
            </w:r>
          </w:p>
        </w:tc>
      </w:tr>
      <w:tr w:rsidR="00532C66" w:rsidTr="00532C66">
        <w:trPr>
          <w:trHeight w:val="485"/>
        </w:trPr>
        <w:tc>
          <w:tcPr>
            <w:tcW w:w="3261" w:type="dxa"/>
            <w:tcBorders>
              <w:top w:val="single" w:sz="4" w:space="0" w:color="auto"/>
              <w:left w:val="single" w:sz="4" w:space="0" w:color="auto"/>
              <w:bottom w:val="single" w:sz="4" w:space="0" w:color="auto"/>
              <w:right w:val="single" w:sz="4" w:space="0" w:color="auto"/>
            </w:tcBorders>
            <w:vAlign w:val="center"/>
            <w:hideMark/>
          </w:tcPr>
          <w:p w:rsidR="00532C66" w:rsidRDefault="00532C66">
            <w:pPr>
              <w:tabs>
                <w:tab w:val="left" w:pos="3285"/>
              </w:tabs>
              <w:spacing w:line="276" w:lineRule="auto"/>
              <w:rPr>
                <w:b/>
                <w:sz w:val="22"/>
                <w:lang w:eastAsia="en-US"/>
              </w:rPr>
            </w:pPr>
            <w:r>
              <w:rPr>
                <w:b/>
                <w:sz w:val="22"/>
                <w:szCs w:val="22"/>
                <w:lang w:eastAsia="en-US"/>
              </w:rPr>
              <w:t>KONUSU</w:t>
            </w:r>
          </w:p>
        </w:tc>
        <w:tc>
          <w:tcPr>
            <w:tcW w:w="7371" w:type="dxa"/>
            <w:tcBorders>
              <w:top w:val="single" w:sz="4" w:space="0" w:color="auto"/>
              <w:left w:val="single" w:sz="4" w:space="0" w:color="auto"/>
              <w:bottom w:val="single" w:sz="4" w:space="0" w:color="auto"/>
              <w:right w:val="single" w:sz="4" w:space="0" w:color="auto"/>
            </w:tcBorders>
            <w:vAlign w:val="center"/>
            <w:hideMark/>
          </w:tcPr>
          <w:p w:rsidR="00532C66" w:rsidRDefault="00532C66">
            <w:pPr>
              <w:tabs>
                <w:tab w:val="left" w:pos="3285"/>
              </w:tabs>
              <w:spacing w:line="276" w:lineRule="auto"/>
              <w:rPr>
                <w:b/>
                <w:lang w:eastAsia="en-US"/>
              </w:rPr>
            </w:pPr>
            <w:r>
              <w:rPr>
                <w:b/>
                <w:lang w:eastAsia="en-US"/>
              </w:rPr>
              <w:t>İl Özel İdaresi gelir gider ve planlamaları</w:t>
            </w:r>
          </w:p>
        </w:tc>
      </w:tr>
      <w:tr w:rsidR="00532C66" w:rsidTr="00532C66">
        <w:tc>
          <w:tcPr>
            <w:tcW w:w="3261" w:type="dxa"/>
            <w:tcBorders>
              <w:top w:val="single" w:sz="4" w:space="0" w:color="auto"/>
              <w:left w:val="single" w:sz="4" w:space="0" w:color="auto"/>
              <w:bottom w:val="single" w:sz="4" w:space="0" w:color="auto"/>
              <w:right w:val="single" w:sz="4" w:space="0" w:color="auto"/>
            </w:tcBorders>
            <w:hideMark/>
          </w:tcPr>
          <w:p w:rsidR="00532C66" w:rsidRDefault="00532C66">
            <w:pPr>
              <w:tabs>
                <w:tab w:val="left" w:pos="3285"/>
              </w:tabs>
              <w:spacing w:line="276" w:lineRule="auto"/>
              <w:rPr>
                <w:b/>
                <w:sz w:val="22"/>
                <w:lang w:eastAsia="en-US"/>
              </w:rPr>
            </w:pPr>
            <w:r>
              <w:rPr>
                <w:b/>
                <w:sz w:val="22"/>
                <w:szCs w:val="22"/>
                <w:lang w:eastAsia="en-US"/>
              </w:rPr>
              <w:t xml:space="preserve"> HAVALE TARİHİ</w:t>
            </w:r>
          </w:p>
        </w:tc>
        <w:tc>
          <w:tcPr>
            <w:tcW w:w="7371" w:type="dxa"/>
            <w:tcBorders>
              <w:top w:val="single" w:sz="4" w:space="0" w:color="auto"/>
              <w:left w:val="single" w:sz="4" w:space="0" w:color="auto"/>
              <w:bottom w:val="single" w:sz="4" w:space="0" w:color="auto"/>
              <w:right w:val="single" w:sz="4" w:space="0" w:color="auto"/>
            </w:tcBorders>
            <w:hideMark/>
          </w:tcPr>
          <w:p w:rsidR="00532C66" w:rsidRDefault="00532C66">
            <w:pPr>
              <w:tabs>
                <w:tab w:val="left" w:pos="3285"/>
              </w:tabs>
              <w:spacing w:line="276" w:lineRule="auto"/>
              <w:rPr>
                <w:b/>
                <w:lang w:eastAsia="en-US"/>
              </w:rPr>
            </w:pPr>
            <w:r>
              <w:rPr>
                <w:b/>
                <w:lang w:eastAsia="en-US"/>
              </w:rPr>
              <w:t>06.12.2019</w:t>
            </w:r>
          </w:p>
        </w:tc>
      </w:tr>
    </w:tbl>
    <w:p w:rsidR="00532C66" w:rsidRDefault="00532C66" w:rsidP="00532C66">
      <w:pPr>
        <w:tabs>
          <w:tab w:val="left" w:pos="3285"/>
        </w:tabs>
        <w:jc w:val="center"/>
        <w:rPr>
          <w:b/>
        </w:rPr>
      </w:pPr>
      <w:r>
        <w:rPr>
          <w:b/>
        </w:rPr>
        <w:t>RAPOR</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532C66" w:rsidTr="00532C66">
        <w:trPr>
          <w:trHeight w:val="6288"/>
        </w:trPr>
        <w:tc>
          <w:tcPr>
            <w:tcW w:w="10598" w:type="dxa"/>
            <w:tcBorders>
              <w:top w:val="single" w:sz="4" w:space="0" w:color="auto"/>
              <w:left w:val="single" w:sz="4" w:space="0" w:color="auto"/>
              <w:bottom w:val="single" w:sz="4" w:space="0" w:color="auto"/>
              <w:right w:val="single" w:sz="4" w:space="0" w:color="auto"/>
            </w:tcBorders>
          </w:tcPr>
          <w:p w:rsidR="00532C66" w:rsidRDefault="00532C66">
            <w:pPr>
              <w:spacing w:after="240" w:line="276" w:lineRule="auto"/>
              <w:ind w:left="300"/>
              <w:jc w:val="both"/>
              <w:rPr>
                <w:szCs w:val="20"/>
                <w:lang w:eastAsia="en-US"/>
              </w:rPr>
            </w:pPr>
            <w:r>
              <w:rPr>
                <w:szCs w:val="20"/>
                <w:lang w:eastAsia="en-US"/>
              </w:rPr>
              <w:t xml:space="preserve">       5302 Sayılı yasa kapsamında verilen önergede İl Özel İdaresi 2019 Yılı gelir gider planlama ve gerçekleştirmeler hakkında Komisyon Çalışması yapılması istenmiş önerge gündeme alındıktan sonra Komisyonumuza havale edilmiştir. Komisyonumuz 11-12-13 Aralık 2019 tarihlerinde toplanarak çalışmasını tamamlamıştır.</w:t>
            </w:r>
          </w:p>
          <w:p w:rsidR="00532C66" w:rsidRDefault="00532C66">
            <w:pPr>
              <w:spacing w:after="240" w:line="276" w:lineRule="auto"/>
              <w:ind w:left="300"/>
              <w:jc w:val="both"/>
              <w:rPr>
                <w:szCs w:val="20"/>
                <w:lang w:eastAsia="en-US"/>
              </w:rPr>
            </w:pPr>
            <w:r>
              <w:rPr>
                <w:szCs w:val="20"/>
                <w:lang w:eastAsia="en-US"/>
              </w:rPr>
              <w:t xml:space="preserve"> İl Özel İdaresi gelir gider ve planlamaları bir yıl önceki gerçekleşmeler dikkate alınarak yapılmaktadır. 2019 Yılı bütçe çalımlarında geçmiş yıla ait gelir gider durumu hesaplanmış, 61.000.000,00.-TL. </w:t>
            </w:r>
            <w:proofErr w:type="gramStart"/>
            <w:r>
              <w:rPr>
                <w:szCs w:val="20"/>
                <w:lang w:eastAsia="en-US"/>
              </w:rPr>
              <w:t>olarak</w:t>
            </w:r>
            <w:proofErr w:type="gramEnd"/>
            <w:r>
              <w:rPr>
                <w:szCs w:val="20"/>
                <w:lang w:eastAsia="en-US"/>
              </w:rPr>
              <w:t xml:space="preserve"> bütçe hazırlanmıştır. Ancak planlama ve gerçekleşmelerin aşağıdaki gibi olduğu yapılan çalışmalardan anlaşılmıştır.</w:t>
            </w:r>
          </w:p>
          <w:tbl>
            <w:tblPr>
              <w:tblStyle w:val="TabloKlavuzu"/>
              <w:tblW w:w="0" w:type="auto"/>
              <w:tblInd w:w="300" w:type="dxa"/>
              <w:tblLook w:val="04A0" w:firstRow="1" w:lastRow="0" w:firstColumn="1" w:lastColumn="0" w:noHBand="0" w:noVBand="1"/>
            </w:tblPr>
            <w:tblGrid>
              <w:gridCol w:w="7390"/>
              <w:gridCol w:w="2682"/>
            </w:tblGrid>
            <w:tr w:rsidR="00532C66">
              <w:tc>
                <w:tcPr>
                  <w:tcW w:w="100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C66" w:rsidRDefault="00532C66">
                  <w:pPr>
                    <w:spacing w:after="240"/>
                    <w:jc w:val="center"/>
                    <w:rPr>
                      <w:szCs w:val="20"/>
                    </w:rPr>
                  </w:pPr>
                  <w:r>
                    <w:rPr>
                      <w:szCs w:val="20"/>
                    </w:rPr>
                    <w:t>BÜTÇE GELİRLERİ</w:t>
                  </w:r>
                </w:p>
              </w:tc>
            </w:tr>
            <w:tr w:rsidR="00532C66">
              <w:tc>
                <w:tcPr>
                  <w:tcW w:w="7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C66" w:rsidRDefault="00532C66">
                  <w:pPr>
                    <w:spacing w:after="240"/>
                    <w:jc w:val="both"/>
                    <w:rPr>
                      <w:szCs w:val="20"/>
                    </w:rPr>
                  </w:pPr>
                  <w:r>
                    <w:rPr>
                      <w:szCs w:val="20"/>
                    </w:rPr>
                    <w:t>VERGİ GELİRLERİ</w:t>
                  </w:r>
                </w:p>
              </w:tc>
              <w:tc>
                <w:tcPr>
                  <w:tcW w:w="2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C66" w:rsidRDefault="00532C66">
                  <w:pPr>
                    <w:spacing w:after="240"/>
                    <w:jc w:val="right"/>
                    <w:rPr>
                      <w:szCs w:val="20"/>
                    </w:rPr>
                  </w:pPr>
                  <w:r>
                    <w:rPr>
                      <w:szCs w:val="20"/>
                    </w:rPr>
                    <w:t>243.509,31.-</w:t>
                  </w:r>
                </w:p>
              </w:tc>
            </w:tr>
            <w:tr w:rsidR="00532C66">
              <w:tc>
                <w:tcPr>
                  <w:tcW w:w="7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C66" w:rsidRDefault="00532C66">
                  <w:pPr>
                    <w:spacing w:after="240"/>
                    <w:jc w:val="both"/>
                    <w:rPr>
                      <w:szCs w:val="20"/>
                    </w:rPr>
                  </w:pPr>
                  <w:r>
                    <w:rPr>
                      <w:szCs w:val="20"/>
                    </w:rPr>
                    <w:t>TEŞEBBÜT VE MÜLKİYET GELİRLERİ (KİRA GELİRİ)</w:t>
                  </w:r>
                </w:p>
              </w:tc>
              <w:tc>
                <w:tcPr>
                  <w:tcW w:w="2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C66" w:rsidRDefault="00532C66">
                  <w:pPr>
                    <w:spacing w:after="240"/>
                    <w:jc w:val="right"/>
                    <w:rPr>
                      <w:szCs w:val="20"/>
                    </w:rPr>
                  </w:pPr>
                  <w:r>
                    <w:rPr>
                      <w:szCs w:val="20"/>
                    </w:rPr>
                    <w:t>1666.539,24.-</w:t>
                  </w:r>
                </w:p>
              </w:tc>
            </w:tr>
            <w:tr w:rsidR="00532C66">
              <w:tc>
                <w:tcPr>
                  <w:tcW w:w="7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C66" w:rsidRDefault="00532C66">
                  <w:pPr>
                    <w:spacing w:after="240"/>
                    <w:jc w:val="both"/>
                    <w:rPr>
                      <w:szCs w:val="20"/>
                    </w:rPr>
                  </w:pPr>
                  <w:r>
                    <w:rPr>
                      <w:szCs w:val="20"/>
                    </w:rPr>
                    <w:t>DİĞER GELİLER</w:t>
                  </w:r>
                </w:p>
              </w:tc>
              <w:tc>
                <w:tcPr>
                  <w:tcW w:w="2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C66" w:rsidRDefault="00532C66">
                  <w:pPr>
                    <w:spacing w:after="240"/>
                    <w:jc w:val="right"/>
                    <w:rPr>
                      <w:szCs w:val="20"/>
                    </w:rPr>
                  </w:pPr>
                  <w:r>
                    <w:rPr>
                      <w:szCs w:val="20"/>
                    </w:rPr>
                    <w:t>52.568.33043.-</w:t>
                  </w:r>
                </w:p>
              </w:tc>
            </w:tr>
            <w:tr w:rsidR="00532C66">
              <w:tc>
                <w:tcPr>
                  <w:tcW w:w="7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C66" w:rsidRDefault="00532C66">
                  <w:pPr>
                    <w:spacing w:after="240"/>
                    <w:jc w:val="both"/>
                    <w:rPr>
                      <w:szCs w:val="20"/>
                    </w:rPr>
                  </w:pPr>
                  <w:r>
                    <w:rPr>
                      <w:szCs w:val="20"/>
                    </w:rPr>
                    <w:t>TOPLAM</w:t>
                  </w:r>
                </w:p>
              </w:tc>
              <w:tc>
                <w:tcPr>
                  <w:tcW w:w="2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C66" w:rsidRDefault="00532C66">
                  <w:pPr>
                    <w:spacing w:after="240"/>
                    <w:jc w:val="right"/>
                    <w:rPr>
                      <w:szCs w:val="20"/>
                    </w:rPr>
                  </w:pPr>
                  <w:r>
                    <w:rPr>
                      <w:szCs w:val="20"/>
                    </w:rPr>
                    <w:t>54.478.378,98.-</w:t>
                  </w:r>
                </w:p>
              </w:tc>
            </w:tr>
            <w:tr w:rsidR="00532C66">
              <w:tc>
                <w:tcPr>
                  <w:tcW w:w="100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C66" w:rsidRDefault="00532C66">
                  <w:pPr>
                    <w:spacing w:after="240"/>
                    <w:jc w:val="center"/>
                    <w:rPr>
                      <w:szCs w:val="20"/>
                    </w:rPr>
                  </w:pPr>
                  <w:r>
                    <w:rPr>
                      <w:szCs w:val="20"/>
                    </w:rPr>
                    <w:t>BÜTÇE GİDERLERİ</w:t>
                  </w:r>
                </w:p>
              </w:tc>
            </w:tr>
            <w:tr w:rsidR="00532C66">
              <w:tc>
                <w:tcPr>
                  <w:tcW w:w="7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C66" w:rsidRDefault="00532C66">
                  <w:pPr>
                    <w:spacing w:after="240"/>
                    <w:jc w:val="both"/>
                    <w:rPr>
                      <w:szCs w:val="20"/>
                    </w:rPr>
                  </w:pPr>
                  <w:r>
                    <w:rPr>
                      <w:szCs w:val="20"/>
                    </w:rPr>
                    <w:t>PERSONEL GİDERİ</w:t>
                  </w:r>
                </w:p>
              </w:tc>
              <w:tc>
                <w:tcPr>
                  <w:tcW w:w="2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C66" w:rsidRDefault="00532C66">
                  <w:pPr>
                    <w:spacing w:after="240"/>
                    <w:jc w:val="right"/>
                    <w:rPr>
                      <w:szCs w:val="20"/>
                    </w:rPr>
                  </w:pPr>
                  <w:r>
                    <w:rPr>
                      <w:szCs w:val="20"/>
                    </w:rPr>
                    <w:t>13.073.569,36.-</w:t>
                  </w:r>
                </w:p>
              </w:tc>
            </w:tr>
            <w:tr w:rsidR="00532C66">
              <w:tc>
                <w:tcPr>
                  <w:tcW w:w="7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C66" w:rsidRDefault="00532C66">
                  <w:pPr>
                    <w:spacing w:after="240"/>
                    <w:jc w:val="both"/>
                    <w:rPr>
                      <w:szCs w:val="20"/>
                    </w:rPr>
                  </w:pPr>
                  <w:r>
                    <w:rPr>
                      <w:szCs w:val="20"/>
                    </w:rPr>
                    <w:t>SGK GİDERLERİ</w:t>
                  </w:r>
                </w:p>
              </w:tc>
              <w:tc>
                <w:tcPr>
                  <w:tcW w:w="2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C66" w:rsidRDefault="00532C66">
                  <w:pPr>
                    <w:spacing w:after="240"/>
                    <w:jc w:val="right"/>
                    <w:rPr>
                      <w:szCs w:val="20"/>
                    </w:rPr>
                  </w:pPr>
                  <w:r>
                    <w:rPr>
                      <w:szCs w:val="20"/>
                    </w:rPr>
                    <w:t>2.031.369,18.-</w:t>
                  </w:r>
                </w:p>
              </w:tc>
            </w:tr>
            <w:tr w:rsidR="00532C66">
              <w:tc>
                <w:tcPr>
                  <w:tcW w:w="7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C66" w:rsidRDefault="00532C66">
                  <w:pPr>
                    <w:spacing w:after="240"/>
                    <w:jc w:val="both"/>
                    <w:rPr>
                      <w:szCs w:val="20"/>
                    </w:rPr>
                  </w:pPr>
                  <w:r>
                    <w:rPr>
                      <w:szCs w:val="20"/>
                    </w:rPr>
                    <w:t>MAL VE HİZMET ALIMLARI</w:t>
                  </w:r>
                </w:p>
              </w:tc>
              <w:tc>
                <w:tcPr>
                  <w:tcW w:w="2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C66" w:rsidRDefault="00532C66">
                  <w:pPr>
                    <w:spacing w:after="240"/>
                    <w:jc w:val="right"/>
                    <w:rPr>
                      <w:szCs w:val="20"/>
                    </w:rPr>
                  </w:pPr>
                  <w:r>
                    <w:rPr>
                      <w:szCs w:val="20"/>
                    </w:rPr>
                    <w:t>8.188.113,18.-</w:t>
                  </w:r>
                </w:p>
              </w:tc>
            </w:tr>
            <w:tr w:rsidR="00532C66">
              <w:tc>
                <w:tcPr>
                  <w:tcW w:w="7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C66" w:rsidRDefault="00532C66">
                  <w:pPr>
                    <w:spacing w:after="240"/>
                    <w:jc w:val="both"/>
                    <w:rPr>
                      <w:szCs w:val="20"/>
                    </w:rPr>
                  </w:pPr>
                  <w:r>
                    <w:rPr>
                      <w:szCs w:val="20"/>
                    </w:rPr>
                    <w:t>FAİZ GİDERLERİ</w:t>
                  </w:r>
                </w:p>
              </w:tc>
              <w:tc>
                <w:tcPr>
                  <w:tcW w:w="2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C66" w:rsidRDefault="00532C66">
                  <w:pPr>
                    <w:spacing w:after="240"/>
                    <w:jc w:val="right"/>
                    <w:rPr>
                      <w:szCs w:val="20"/>
                    </w:rPr>
                  </w:pPr>
                  <w:r>
                    <w:rPr>
                      <w:szCs w:val="20"/>
                    </w:rPr>
                    <w:t>3235.923,26.-</w:t>
                  </w:r>
                </w:p>
              </w:tc>
            </w:tr>
            <w:tr w:rsidR="00532C66">
              <w:tc>
                <w:tcPr>
                  <w:tcW w:w="7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C66" w:rsidRDefault="00532C66">
                  <w:pPr>
                    <w:spacing w:after="240"/>
                    <w:jc w:val="both"/>
                    <w:rPr>
                      <w:szCs w:val="20"/>
                    </w:rPr>
                  </w:pPr>
                  <w:r>
                    <w:rPr>
                      <w:szCs w:val="20"/>
                    </w:rPr>
                    <w:t>CARİ TRANSFER HARCAMALARI (SGK karşılığı, Memur öğle yemeği, şirket personel ödemeleri)</w:t>
                  </w:r>
                </w:p>
              </w:tc>
              <w:tc>
                <w:tcPr>
                  <w:tcW w:w="2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C66" w:rsidRDefault="00532C66">
                  <w:pPr>
                    <w:spacing w:after="240"/>
                    <w:jc w:val="right"/>
                    <w:rPr>
                      <w:szCs w:val="20"/>
                    </w:rPr>
                  </w:pPr>
                  <w:r>
                    <w:rPr>
                      <w:szCs w:val="20"/>
                    </w:rPr>
                    <w:t>7.871.500,41,-</w:t>
                  </w:r>
                </w:p>
              </w:tc>
            </w:tr>
            <w:tr w:rsidR="00532C66">
              <w:tc>
                <w:tcPr>
                  <w:tcW w:w="7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C66" w:rsidRDefault="00532C66">
                  <w:pPr>
                    <w:spacing w:after="240"/>
                    <w:jc w:val="both"/>
                    <w:rPr>
                      <w:szCs w:val="20"/>
                    </w:rPr>
                  </w:pPr>
                  <w:r>
                    <w:rPr>
                      <w:szCs w:val="20"/>
                    </w:rPr>
                    <w:t>SERMAYE GİDERLERİ Akaryakıt, yağ, köy yolları bakım onarım, kanalizasyon içme suyu köylere yardım</w:t>
                  </w:r>
                  <w:proofErr w:type="gramStart"/>
                  <w:r>
                    <w:rPr>
                      <w:szCs w:val="20"/>
                    </w:rPr>
                    <w:t>)</w:t>
                  </w:r>
                  <w:proofErr w:type="gramEnd"/>
                </w:p>
              </w:tc>
              <w:tc>
                <w:tcPr>
                  <w:tcW w:w="2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C66" w:rsidRDefault="00532C66">
                  <w:pPr>
                    <w:spacing w:after="240"/>
                    <w:jc w:val="right"/>
                    <w:rPr>
                      <w:szCs w:val="20"/>
                    </w:rPr>
                  </w:pPr>
                  <w:r>
                    <w:rPr>
                      <w:szCs w:val="20"/>
                    </w:rPr>
                    <w:t>22.183.342,12</w:t>
                  </w:r>
                </w:p>
              </w:tc>
            </w:tr>
            <w:tr w:rsidR="00532C66">
              <w:tc>
                <w:tcPr>
                  <w:tcW w:w="7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C66" w:rsidRDefault="00532C66">
                  <w:pPr>
                    <w:spacing w:after="240"/>
                    <w:jc w:val="both"/>
                    <w:rPr>
                      <w:szCs w:val="20"/>
                    </w:rPr>
                  </w:pPr>
                  <w:r>
                    <w:rPr>
                      <w:szCs w:val="20"/>
                    </w:rPr>
                    <w:t>SERMAYE TRANSFERLERİ (Kalkınma ajansı, organize sanayi payı, Köylere hizmet götürme birliğine aktarmalar)</w:t>
                  </w:r>
                </w:p>
              </w:tc>
              <w:tc>
                <w:tcPr>
                  <w:tcW w:w="2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C66" w:rsidRDefault="00532C66">
                  <w:pPr>
                    <w:spacing w:after="240"/>
                    <w:jc w:val="right"/>
                    <w:rPr>
                      <w:szCs w:val="20"/>
                    </w:rPr>
                  </w:pPr>
                  <w:r>
                    <w:rPr>
                      <w:szCs w:val="20"/>
                    </w:rPr>
                    <w:t>1.749.237,00,-</w:t>
                  </w:r>
                </w:p>
              </w:tc>
            </w:tr>
            <w:tr w:rsidR="00532C66">
              <w:tc>
                <w:tcPr>
                  <w:tcW w:w="7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C66" w:rsidRDefault="00532C66">
                  <w:pPr>
                    <w:spacing w:after="240"/>
                    <w:jc w:val="both"/>
                    <w:rPr>
                      <w:szCs w:val="20"/>
                    </w:rPr>
                  </w:pPr>
                  <w:r>
                    <w:rPr>
                      <w:szCs w:val="20"/>
                    </w:rPr>
                    <w:t>TOPLAM</w:t>
                  </w:r>
                </w:p>
              </w:tc>
              <w:tc>
                <w:tcPr>
                  <w:tcW w:w="2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2C66" w:rsidRDefault="00532C66">
                  <w:pPr>
                    <w:spacing w:after="240"/>
                    <w:jc w:val="right"/>
                    <w:rPr>
                      <w:szCs w:val="20"/>
                    </w:rPr>
                  </w:pPr>
                  <w:r>
                    <w:rPr>
                      <w:szCs w:val="20"/>
                    </w:rPr>
                    <w:t>58.333.054,67</w:t>
                  </w:r>
                </w:p>
              </w:tc>
            </w:tr>
          </w:tbl>
          <w:p w:rsidR="00532C66" w:rsidRDefault="00532C66">
            <w:pPr>
              <w:spacing w:after="240" w:line="276" w:lineRule="auto"/>
              <w:ind w:left="300"/>
              <w:jc w:val="both"/>
              <w:rPr>
                <w:szCs w:val="20"/>
                <w:lang w:eastAsia="en-US"/>
              </w:rPr>
            </w:pPr>
          </w:p>
          <w:p w:rsidR="00532C66" w:rsidRDefault="00532C66">
            <w:pPr>
              <w:spacing w:after="240" w:line="276" w:lineRule="auto"/>
              <w:ind w:left="300"/>
              <w:jc w:val="both"/>
              <w:rPr>
                <w:szCs w:val="20"/>
                <w:lang w:eastAsia="en-US"/>
              </w:rPr>
            </w:pPr>
          </w:p>
          <w:p w:rsidR="00532C66" w:rsidRDefault="00532C66">
            <w:pPr>
              <w:spacing w:after="240" w:line="276" w:lineRule="auto"/>
              <w:ind w:left="300"/>
              <w:jc w:val="both"/>
              <w:rPr>
                <w:szCs w:val="20"/>
                <w:lang w:eastAsia="en-US"/>
              </w:rPr>
            </w:pPr>
            <w:r>
              <w:rPr>
                <w:szCs w:val="20"/>
                <w:lang w:eastAsia="en-US"/>
              </w:rPr>
              <w:t>Yol yapım giderlerinde kullanılan 7.860.080,34,-TL. İller Bankasından kredi olarak kullanıldığı,</w:t>
            </w:r>
          </w:p>
          <w:p w:rsidR="00532C66" w:rsidRDefault="00532C66">
            <w:pPr>
              <w:spacing w:line="276" w:lineRule="auto"/>
              <w:jc w:val="both"/>
              <w:rPr>
                <w:szCs w:val="20"/>
                <w:lang w:eastAsia="en-US"/>
              </w:rPr>
            </w:pPr>
            <w:r>
              <w:rPr>
                <w:szCs w:val="20"/>
                <w:lang w:eastAsia="en-US"/>
              </w:rPr>
              <w:t xml:space="preserve">              2019 YILI PLANLAMA VE GERÇEKLEŞMELERİNİN AŞAĞIDAKİ GİBİ OLDUĞU ANLAŞILMIŞTIR.</w:t>
            </w:r>
          </w:p>
          <w:p w:rsidR="00532C66" w:rsidRDefault="00532C66">
            <w:pPr>
              <w:spacing w:line="276" w:lineRule="auto"/>
              <w:jc w:val="both"/>
              <w:rPr>
                <w:szCs w:val="20"/>
                <w:lang w:eastAsia="en-US"/>
              </w:rPr>
            </w:pPr>
          </w:p>
          <w:p w:rsidR="00532C66" w:rsidRDefault="00532C66">
            <w:pPr>
              <w:pStyle w:val="ListeParagraf"/>
              <w:tabs>
                <w:tab w:val="left" w:pos="0"/>
              </w:tabs>
              <w:spacing w:line="276" w:lineRule="auto"/>
              <w:ind w:left="0"/>
              <w:jc w:val="both"/>
              <w:rPr>
                <w:lang w:eastAsia="en-US"/>
              </w:rPr>
            </w:pPr>
            <w:r>
              <w:rPr>
                <w:lang w:eastAsia="en-US"/>
              </w:rPr>
              <w:t xml:space="preserve">                            KÖY YOLLARINDA YAPILAN ÇALIŞMALAR </w:t>
            </w:r>
          </w:p>
          <w:p w:rsidR="00532C66" w:rsidRDefault="00532C66">
            <w:pPr>
              <w:pStyle w:val="ListeParagraf"/>
              <w:tabs>
                <w:tab w:val="left" w:pos="0"/>
              </w:tabs>
              <w:spacing w:line="276" w:lineRule="auto"/>
              <w:ind w:left="0"/>
              <w:jc w:val="both"/>
              <w:rPr>
                <w:lang w:eastAsia="en-US"/>
              </w:rPr>
            </w:pPr>
          </w:p>
          <w:p w:rsidR="00532C66" w:rsidRDefault="00532C66">
            <w:pPr>
              <w:pStyle w:val="ListeParagraf"/>
              <w:tabs>
                <w:tab w:val="left" w:pos="0"/>
              </w:tabs>
              <w:spacing w:line="276" w:lineRule="auto"/>
              <w:ind w:left="0"/>
              <w:jc w:val="both"/>
              <w:rPr>
                <w:lang w:eastAsia="en-US"/>
              </w:rPr>
            </w:pPr>
            <w:r>
              <w:rPr>
                <w:lang w:eastAsia="en-US"/>
              </w:rPr>
              <w:t xml:space="preserve">     1-   2019 Yılında 1.Kat Asfalt Programına Merkez ve İlçelerimize bağlı Köy yollarından 115 Km. Yolun programa aldığı gerçekleşmenin 110 Km. olduğu,</w:t>
            </w:r>
          </w:p>
          <w:p w:rsidR="00532C66" w:rsidRDefault="00532C66">
            <w:pPr>
              <w:pStyle w:val="ListeParagraf"/>
              <w:tabs>
                <w:tab w:val="left" w:pos="0"/>
              </w:tabs>
              <w:spacing w:line="276" w:lineRule="auto"/>
              <w:ind w:left="0"/>
              <w:jc w:val="both"/>
              <w:rPr>
                <w:lang w:eastAsia="en-US"/>
              </w:rPr>
            </w:pPr>
            <w:r>
              <w:rPr>
                <w:lang w:eastAsia="en-US"/>
              </w:rPr>
              <w:t xml:space="preserve">     2-    2019 Yılında Stabilize yol çalışması kapsamında 160 Km. yolun programa alındığı, gerçekleşmenin 135 Km. olduğu,   </w:t>
            </w:r>
          </w:p>
          <w:p w:rsidR="00532C66" w:rsidRDefault="00532C66">
            <w:pPr>
              <w:pStyle w:val="ListeParagraf"/>
              <w:tabs>
                <w:tab w:val="left" w:pos="0"/>
              </w:tabs>
              <w:spacing w:line="276" w:lineRule="auto"/>
              <w:ind w:left="0"/>
              <w:jc w:val="both"/>
              <w:rPr>
                <w:lang w:eastAsia="en-US"/>
              </w:rPr>
            </w:pPr>
            <w:r>
              <w:rPr>
                <w:lang w:eastAsia="en-US"/>
              </w:rPr>
              <w:t xml:space="preserve">    Bu çalışmalara ait açıklayıcı bilgilerin rapor ekinde bulunduğu,             </w:t>
            </w:r>
          </w:p>
          <w:p w:rsidR="00532C66" w:rsidRDefault="00532C66">
            <w:pPr>
              <w:pStyle w:val="ListeParagraf"/>
              <w:tabs>
                <w:tab w:val="left" w:pos="0"/>
              </w:tabs>
              <w:spacing w:line="276" w:lineRule="auto"/>
              <w:ind w:left="1080"/>
              <w:jc w:val="both"/>
              <w:rPr>
                <w:lang w:eastAsia="en-US"/>
              </w:rPr>
            </w:pPr>
            <w:r>
              <w:rPr>
                <w:lang w:eastAsia="en-US"/>
              </w:rPr>
              <w:t xml:space="preserve">                 </w:t>
            </w:r>
          </w:p>
          <w:p w:rsidR="00532C66" w:rsidRDefault="00532C66">
            <w:pPr>
              <w:pStyle w:val="ListeParagraf"/>
              <w:spacing w:line="276" w:lineRule="auto"/>
              <w:ind w:left="0"/>
              <w:rPr>
                <w:lang w:eastAsia="en-US"/>
              </w:rPr>
            </w:pPr>
          </w:p>
          <w:p w:rsidR="00532C66" w:rsidRDefault="00532C66">
            <w:pPr>
              <w:pStyle w:val="ListeParagraf"/>
              <w:spacing w:line="276" w:lineRule="auto"/>
              <w:ind w:left="0"/>
              <w:rPr>
                <w:lang w:eastAsia="en-US"/>
              </w:rPr>
            </w:pPr>
            <w:r>
              <w:rPr>
                <w:lang w:eastAsia="en-US"/>
              </w:rPr>
              <w:t xml:space="preserve">           İÇME SUYU VE KANALİZASYON ÇALIŞMALARI </w:t>
            </w:r>
          </w:p>
          <w:p w:rsidR="00532C66" w:rsidRDefault="00532C66">
            <w:pPr>
              <w:pStyle w:val="ListeParagraf"/>
              <w:spacing w:line="276" w:lineRule="auto"/>
              <w:ind w:left="0"/>
              <w:rPr>
                <w:lang w:eastAsia="en-US"/>
              </w:rPr>
            </w:pPr>
          </w:p>
          <w:p w:rsidR="00532C66" w:rsidRDefault="00532C66" w:rsidP="00487689">
            <w:pPr>
              <w:pStyle w:val="ListeParagraf"/>
              <w:numPr>
                <w:ilvl w:val="0"/>
                <w:numId w:val="1"/>
              </w:numPr>
              <w:spacing w:line="276" w:lineRule="auto"/>
              <w:rPr>
                <w:lang w:eastAsia="en-US"/>
              </w:rPr>
            </w:pPr>
            <w:r>
              <w:rPr>
                <w:lang w:eastAsia="en-US"/>
              </w:rPr>
              <w:t>İçme suyu kapsamında isale hattı, enerji hattı, güneş enerjisi, sayaç toplama odası, drenaj yenileme, sondaj, motopomp gibi toplam 34 işin programa alındığı, 15 işin tamamlandığı, 4 işin geçici kabul aşamasında olduğu diğerlerinin ise çalımlarının devam ettiği,</w:t>
            </w:r>
          </w:p>
          <w:p w:rsidR="00532C66" w:rsidRDefault="00532C66" w:rsidP="00487689">
            <w:pPr>
              <w:pStyle w:val="ListeParagraf"/>
              <w:numPr>
                <w:ilvl w:val="0"/>
                <w:numId w:val="1"/>
              </w:numPr>
              <w:spacing w:line="276" w:lineRule="auto"/>
              <w:rPr>
                <w:lang w:eastAsia="en-US"/>
              </w:rPr>
            </w:pPr>
            <w:r>
              <w:rPr>
                <w:lang w:eastAsia="en-US"/>
              </w:rPr>
              <w:t xml:space="preserve">Delice İlçesi </w:t>
            </w:r>
            <w:proofErr w:type="spellStart"/>
            <w:r>
              <w:rPr>
                <w:lang w:eastAsia="en-US"/>
              </w:rPr>
              <w:t>Tavaözü</w:t>
            </w:r>
            <w:proofErr w:type="spellEnd"/>
            <w:r>
              <w:rPr>
                <w:lang w:eastAsia="en-US"/>
              </w:rPr>
              <w:t xml:space="preserve"> Kanalizasyon fosseptik yapımının tamamlandığı, </w:t>
            </w:r>
            <w:proofErr w:type="spellStart"/>
            <w:r>
              <w:rPr>
                <w:lang w:eastAsia="en-US"/>
              </w:rPr>
              <w:t>Çeşnigir</w:t>
            </w:r>
            <w:proofErr w:type="spellEnd"/>
            <w:r>
              <w:rPr>
                <w:lang w:eastAsia="en-US"/>
              </w:rPr>
              <w:t xml:space="preserve"> Kanalizasyon ve Fosseptik yapımının tamamlandığı,</w:t>
            </w:r>
          </w:p>
          <w:p w:rsidR="00532C66" w:rsidRDefault="00532C66">
            <w:pPr>
              <w:pStyle w:val="ListeParagraf"/>
              <w:spacing w:line="276" w:lineRule="auto"/>
              <w:ind w:left="600"/>
              <w:rPr>
                <w:lang w:eastAsia="en-US"/>
              </w:rPr>
            </w:pPr>
            <w:r>
              <w:rPr>
                <w:lang w:eastAsia="en-US"/>
              </w:rPr>
              <w:t>Bu çalışmalara ait açıklayıcı bilgilerin rapor ekinde bulunduğu,</w:t>
            </w:r>
          </w:p>
          <w:p w:rsidR="00532C66" w:rsidRDefault="00532C66">
            <w:pPr>
              <w:pStyle w:val="ListeParagraf"/>
              <w:spacing w:line="276" w:lineRule="auto"/>
              <w:ind w:left="0"/>
              <w:rPr>
                <w:lang w:eastAsia="en-US"/>
              </w:rPr>
            </w:pPr>
          </w:p>
          <w:p w:rsidR="00532C66" w:rsidRDefault="00532C66">
            <w:pPr>
              <w:spacing w:line="276" w:lineRule="auto"/>
              <w:rPr>
                <w:lang w:eastAsia="en-US"/>
              </w:rPr>
            </w:pPr>
            <w:r>
              <w:rPr>
                <w:lang w:eastAsia="en-US"/>
              </w:rPr>
              <w:t xml:space="preserve">,              YATIRIM İNŞAAT KAPSAMINDAKİ İŞLER </w:t>
            </w:r>
            <w:proofErr w:type="gramStart"/>
            <w:r>
              <w:rPr>
                <w:lang w:eastAsia="en-US"/>
              </w:rPr>
              <w:t>)</w:t>
            </w:r>
            <w:proofErr w:type="gramEnd"/>
          </w:p>
          <w:p w:rsidR="00532C66" w:rsidRDefault="00532C66">
            <w:pPr>
              <w:spacing w:line="276" w:lineRule="auto"/>
              <w:rPr>
                <w:lang w:eastAsia="en-US"/>
              </w:rPr>
            </w:pPr>
          </w:p>
          <w:p w:rsidR="00532C66" w:rsidRDefault="00532C66" w:rsidP="00487689">
            <w:pPr>
              <w:pStyle w:val="ListeParagraf"/>
              <w:numPr>
                <w:ilvl w:val="0"/>
                <w:numId w:val="2"/>
              </w:numPr>
              <w:spacing w:line="276" w:lineRule="auto"/>
              <w:jc w:val="both"/>
              <w:rPr>
                <w:lang w:eastAsia="en-US"/>
              </w:rPr>
            </w:pPr>
            <w:r>
              <w:rPr>
                <w:lang w:eastAsia="en-US"/>
              </w:rPr>
              <w:t xml:space="preserve">İl Özel İdaresinin görevleri arasında olan hizmetlerden bakanlıklardan aktarılan ödenekler ve İl Özel İdare kaynaklarıyla, Eğitim Hizmetleri, Emniyet, Jandarma, Organize Sanayi, Sosyal Hizmetler, Sağlık Hizmetleri kapsamında olmak üzere Rehabilitasyon Merkezi, 112 Acil Arama Merkezi, Hastane bakım onarımı, Okul yapım bakım </w:t>
            </w:r>
            <w:proofErr w:type="gramStart"/>
            <w:r>
              <w:rPr>
                <w:lang w:eastAsia="en-US"/>
              </w:rPr>
              <w:t>onarımı,</w:t>
            </w:r>
            <w:proofErr w:type="gramEnd"/>
            <w:r>
              <w:rPr>
                <w:lang w:eastAsia="en-US"/>
              </w:rPr>
              <w:t xml:space="preserve">  ve İl Özel İdaresince yürütülen </w:t>
            </w:r>
            <w:proofErr w:type="spellStart"/>
            <w:r>
              <w:rPr>
                <w:lang w:eastAsia="en-US"/>
              </w:rPr>
              <w:t>Çeşnigir</w:t>
            </w:r>
            <w:proofErr w:type="spellEnd"/>
            <w:r>
              <w:rPr>
                <w:lang w:eastAsia="en-US"/>
              </w:rPr>
              <w:t xml:space="preserve"> Projesi, Şehitlik Projesi, Bina bakım onarımlarından 46 işin programa alındığı, 27 sinin tamamlandığı 15 inin devam ettiği 4 işin ise ihale aşamasında olduğu, bu işlere ait açıklayıcı bilgilerin rapor ekinde bulunan çizelgelerde gösterildiği,  </w:t>
            </w:r>
          </w:p>
          <w:p w:rsidR="00532C66" w:rsidRDefault="00532C66">
            <w:pPr>
              <w:spacing w:line="276" w:lineRule="auto"/>
              <w:jc w:val="both"/>
              <w:rPr>
                <w:szCs w:val="20"/>
                <w:lang w:eastAsia="en-US"/>
              </w:rPr>
            </w:pPr>
          </w:p>
          <w:p w:rsidR="00532C66" w:rsidRDefault="00532C66">
            <w:pPr>
              <w:spacing w:line="276" w:lineRule="auto"/>
              <w:jc w:val="both"/>
              <w:rPr>
                <w:szCs w:val="20"/>
                <w:lang w:eastAsia="en-US"/>
              </w:rPr>
            </w:pPr>
            <w:r>
              <w:rPr>
                <w:szCs w:val="20"/>
                <w:lang w:eastAsia="en-US"/>
              </w:rPr>
              <w:t>1 5302 Sayılı yasanın 16.Maddesi ve 18.Maddesi ile İl Genel Meclisi Çalışma Yönetmeliğinin 20.</w:t>
            </w:r>
            <w:proofErr w:type="gramStart"/>
            <w:r>
              <w:rPr>
                <w:szCs w:val="20"/>
                <w:lang w:eastAsia="en-US"/>
              </w:rPr>
              <w:t>Maddesine   göre</w:t>
            </w:r>
            <w:proofErr w:type="gramEnd"/>
            <w:r>
              <w:rPr>
                <w:szCs w:val="20"/>
                <w:lang w:eastAsia="en-US"/>
              </w:rPr>
              <w:t xml:space="preserve"> yapılan Çalışma İl Genel Meclisinin bilgilerine arz  olunur.</w:t>
            </w:r>
          </w:p>
          <w:p w:rsidR="00532C66" w:rsidRDefault="00532C66">
            <w:pPr>
              <w:spacing w:line="276" w:lineRule="auto"/>
              <w:jc w:val="center"/>
              <w:rPr>
                <w:szCs w:val="20"/>
                <w:lang w:eastAsia="en-US"/>
              </w:rPr>
            </w:pPr>
          </w:p>
          <w:p w:rsidR="00532C66" w:rsidRDefault="00532C66">
            <w:pPr>
              <w:spacing w:line="276" w:lineRule="auto"/>
              <w:jc w:val="center"/>
              <w:rPr>
                <w:szCs w:val="20"/>
                <w:lang w:eastAsia="en-US"/>
              </w:rPr>
            </w:pPr>
          </w:p>
          <w:p w:rsidR="00532C66" w:rsidRDefault="00532C66">
            <w:pPr>
              <w:spacing w:line="276" w:lineRule="auto"/>
              <w:jc w:val="center"/>
              <w:rPr>
                <w:szCs w:val="20"/>
                <w:lang w:eastAsia="en-US"/>
              </w:rPr>
            </w:pPr>
          </w:p>
          <w:p w:rsidR="00532C66" w:rsidRDefault="00532C66">
            <w:pPr>
              <w:spacing w:line="276" w:lineRule="auto"/>
              <w:jc w:val="both"/>
              <w:rPr>
                <w:szCs w:val="20"/>
                <w:lang w:eastAsia="en-US"/>
              </w:rPr>
            </w:pPr>
            <w:r>
              <w:rPr>
                <w:lang w:eastAsia="en-US"/>
              </w:rPr>
              <w:t xml:space="preserve">Harun OĞUZ                                         Azmi </w:t>
            </w:r>
            <w:proofErr w:type="gramStart"/>
            <w:r>
              <w:rPr>
                <w:lang w:eastAsia="en-US"/>
              </w:rPr>
              <w:t xml:space="preserve">ÖZKAN            </w:t>
            </w:r>
            <w:proofErr w:type="spellStart"/>
            <w:r>
              <w:rPr>
                <w:lang w:eastAsia="en-US"/>
              </w:rPr>
              <w:t>M.Kürşat</w:t>
            </w:r>
            <w:proofErr w:type="spellEnd"/>
            <w:proofErr w:type="gramEnd"/>
            <w:r>
              <w:rPr>
                <w:lang w:eastAsia="en-US"/>
              </w:rPr>
              <w:t xml:space="preserve"> AVAN            Şükrü EVCİ</w:t>
            </w:r>
          </w:p>
          <w:p w:rsidR="00532C66" w:rsidRDefault="00532C66">
            <w:pPr>
              <w:pStyle w:val="ListeParagraf"/>
              <w:spacing w:line="276" w:lineRule="auto"/>
              <w:ind w:left="0"/>
              <w:jc w:val="both"/>
              <w:rPr>
                <w:lang w:eastAsia="en-US"/>
              </w:rPr>
            </w:pPr>
            <w:r>
              <w:rPr>
                <w:lang w:eastAsia="en-US"/>
              </w:rPr>
              <w:t>Komisyon Başkanı                                 Başkan Vekili                    Sözcü                          Üye</w:t>
            </w:r>
          </w:p>
          <w:p w:rsidR="00532C66" w:rsidRDefault="00532C66">
            <w:pPr>
              <w:pStyle w:val="ListeParagraf"/>
              <w:spacing w:line="276" w:lineRule="auto"/>
              <w:ind w:left="0"/>
              <w:jc w:val="both"/>
              <w:rPr>
                <w:lang w:eastAsia="en-US"/>
              </w:rPr>
            </w:pPr>
          </w:p>
          <w:p w:rsidR="00532C66" w:rsidRDefault="00532C66">
            <w:pPr>
              <w:pStyle w:val="ListeParagraf"/>
              <w:spacing w:line="276" w:lineRule="auto"/>
              <w:ind w:left="0"/>
              <w:jc w:val="both"/>
              <w:rPr>
                <w:lang w:eastAsia="en-US"/>
              </w:rPr>
            </w:pPr>
            <w:r>
              <w:rPr>
                <w:lang w:eastAsia="en-US"/>
              </w:rPr>
              <w:t xml:space="preserve">     </w:t>
            </w:r>
          </w:p>
          <w:p w:rsidR="00532C66" w:rsidRDefault="00532C66">
            <w:pPr>
              <w:pStyle w:val="ListeParagraf"/>
              <w:spacing w:line="276" w:lineRule="auto"/>
              <w:ind w:left="0"/>
              <w:jc w:val="both"/>
              <w:rPr>
                <w:lang w:eastAsia="en-US"/>
              </w:rPr>
            </w:pPr>
            <w:r>
              <w:rPr>
                <w:lang w:eastAsia="en-US"/>
              </w:rPr>
              <w:t xml:space="preserve">    </w:t>
            </w:r>
          </w:p>
          <w:p w:rsidR="00532C66" w:rsidRDefault="00532C66">
            <w:pPr>
              <w:pStyle w:val="ListeParagraf"/>
              <w:spacing w:line="276" w:lineRule="auto"/>
              <w:ind w:left="0"/>
              <w:jc w:val="both"/>
              <w:rPr>
                <w:lang w:eastAsia="en-US"/>
              </w:rPr>
            </w:pPr>
            <w:r>
              <w:rPr>
                <w:lang w:eastAsia="en-US"/>
              </w:rPr>
              <w:t xml:space="preserve">   </w:t>
            </w:r>
          </w:p>
          <w:p w:rsidR="00532C66" w:rsidRDefault="00532C66">
            <w:pPr>
              <w:pStyle w:val="ListeParagraf"/>
              <w:spacing w:line="276" w:lineRule="auto"/>
              <w:ind w:left="0"/>
              <w:rPr>
                <w:lang w:eastAsia="en-US"/>
              </w:rPr>
            </w:pPr>
            <w:r>
              <w:rPr>
                <w:lang w:eastAsia="en-US"/>
              </w:rPr>
              <w:t xml:space="preserve">Hamza KUTLUCA                                     Nuri KÖKSOY                                   İlyas CANÖZ                                                                     </w:t>
            </w:r>
          </w:p>
          <w:p w:rsidR="00532C66" w:rsidRDefault="00532C66" w:rsidP="00532C66">
            <w:pPr>
              <w:pStyle w:val="ListeParagraf"/>
              <w:spacing w:line="276" w:lineRule="auto"/>
              <w:ind w:left="0"/>
              <w:jc w:val="both"/>
              <w:rPr>
                <w:lang w:eastAsia="en-US"/>
              </w:rPr>
            </w:pPr>
            <w:r>
              <w:rPr>
                <w:lang w:eastAsia="en-US"/>
              </w:rPr>
              <w:t xml:space="preserve">           Üye                                                           </w:t>
            </w:r>
            <w:proofErr w:type="spellStart"/>
            <w:r>
              <w:rPr>
                <w:lang w:eastAsia="en-US"/>
              </w:rPr>
              <w:t>Üye</w:t>
            </w:r>
            <w:proofErr w:type="spellEnd"/>
            <w:r>
              <w:rPr>
                <w:lang w:eastAsia="en-US"/>
              </w:rPr>
              <w:t xml:space="preserve">                                                   </w:t>
            </w:r>
            <w:proofErr w:type="spellStart"/>
            <w:r>
              <w:rPr>
                <w:lang w:eastAsia="en-US"/>
              </w:rPr>
              <w:t>Üye</w:t>
            </w:r>
            <w:proofErr w:type="spellEnd"/>
            <w:r>
              <w:rPr>
                <w:lang w:eastAsia="en-US"/>
              </w:rPr>
              <w:t xml:space="preserve"> </w:t>
            </w:r>
            <w:bookmarkStart w:id="0" w:name="_GoBack"/>
            <w:bookmarkEnd w:id="0"/>
          </w:p>
        </w:tc>
      </w:tr>
    </w:tbl>
    <w:p w:rsidR="0007265F" w:rsidRDefault="0007265F"/>
    <w:sectPr w:rsidR="0007265F" w:rsidSect="00532C66">
      <w:pgSz w:w="11906" w:h="16838"/>
      <w:pgMar w:top="568"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223B0"/>
    <w:multiLevelType w:val="hybridMultilevel"/>
    <w:tmpl w:val="F33E1FD0"/>
    <w:lvl w:ilvl="0" w:tplc="2F3C7AF2">
      <w:start w:val="1"/>
      <w:numFmt w:val="decimal"/>
      <w:lvlText w:val="%1-"/>
      <w:lvlJc w:val="left"/>
      <w:pPr>
        <w:ind w:left="600" w:hanging="360"/>
      </w:pPr>
    </w:lvl>
    <w:lvl w:ilvl="1" w:tplc="041F0019">
      <w:start w:val="1"/>
      <w:numFmt w:val="lowerLetter"/>
      <w:lvlText w:val="%2."/>
      <w:lvlJc w:val="left"/>
      <w:pPr>
        <w:ind w:left="1320" w:hanging="360"/>
      </w:pPr>
    </w:lvl>
    <w:lvl w:ilvl="2" w:tplc="041F001B">
      <w:start w:val="1"/>
      <w:numFmt w:val="lowerRoman"/>
      <w:lvlText w:val="%3."/>
      <w:lvlJc w:val="right"/>
      <w:pPr>
        <w:ind w:left="2040" w:hanging="180"/>
      </w:pPr>
    </w:lvl>
    <w:lvl w:ilvl="3" w:tplc="041F000F">
      <w:start w:val="1"/>
      <w:numFmt w:val="decimal"/>
      <w:lvlText w:val="%4."/>
      <w:lvlJc w:val="left"/>
      <w:pPr>
        <w:ind w:left="2760" w:hanging="360"/>
      </w:pPr>
    </w:lvl>
    <w:lvl w:ilvl="4" w:tplc="041F0019">
      <w:start w:val="1"/>
      <w:numFmt w:val="lowerLetter"/>
      <w:lvlText w:val="%5."/>
      <w:lvlJc w:val="left"/>
      <w:pPr>
        <w:ind w:left="3480" w:hanging="360"/>
      </w:pPr>
    </w:lvl>
    <w:lvl w:ilvl="5" w:tplc="041F001B">
      <w:start w:val="1"/>
      <w:numFmt w:val="lowerRoman"/>
      <w:lvlText w:val="%6."/>
      <w:lvlJc w:val="right"/>
      <w:pPr>
        <w:ind w:left="4200" w:hanging="180"/>
      </w:pPr>
    </w:lvl>
    <w:lvl w:ilvl="6" w:tplc="041F000F">
      <w:start w:val="1"/>
      <w:numFmt w:val="decimal"/>
      <w:lvlText w:val="%7."/>
      <w:lvlJc w:val="left"/>
      <w:pPr>
        <w:ind w:left="4920" w:hanging="360"/>
      </w:pPr>
    </w:lvl>
    <w:lvl w:ilvl="7" w:tplc="041F0019">
      <w:start w:val="1"/>
      <w:numFmt w:val="lowerLetter"/>
      <w:lvlText w:val="%8."/>
      <w:lvlJc w:val="left"/>
      <w:pPr>
        <w:ind w:left="5640" w:hanging="360"/>
      </w:pPr>
    </w:lvl>
    <w:lvl w:ilvl="8" w:tplc="041F001B">
      <w:start w:val="1"/>
      <w:numFmt w:val="lowerRoman"/>
      <w:lvlText w:val="%9."/>
      <w:lvlJc w:val="right"/>
      <w:pPr>
        <w:ind w:left="6360" w:hanging="180"/>
      </w:pPr>
    </w:lvl>
  </w:abstractNum>
  <w:abstractNum w:abstractNumId="1">
    <w:nsid w:val="5D08536E"/>
    <w:multiLevelType w:val="hybridMultilevel"/>
    <w:tmpl w:val="591CE802"/>
    <w:lvl w:ilvl="0" w:tplc="A8ECCFB8">
      <w:start w:val="1"/>
      <w:numFmt w:val="decimal"/>
      <w:lvlText w:val="%1-"/>
      <w:lvlJc w:val="left"/>
      <w:pPr>
        <w:ind w:left="600" w:hanging="360"/>
      </w:pPr>
    </w:lvl>
    <w:lvl w:ilvl="1" w:tplc="041F0019">
      <w:start w:val="1"/>
      <w:numFmt w:val="lowerLetter"/>
      <w:lvlText w:val="%2."/>
      <w:lvlJc w:val="left"/>
      <w:pPr>
        <w:ind w:left="1320" w:hanging="360"/>
      </w:pPr>
    </w:lvl>
    <w:lvl w:ilvl="2" w:tplc="041F001B">
      <w:start w:val="1"/>
      <w:numFmt w:val="lowerRoman"/>
      <w:lvlText w:val="%3."/>
      <w:lvlJc w:val="right"/>
      <w:pPr>
        <w:ind w:left="2040" w:hanging="180"/>
      </w:pPr>
    </w:lvl>
    <w:lvl w:ilvl="3" w:tplc="041F000F">
      <w:start w:val="1"/>
      <w:numFmt w:val="decimal"/>
      <w:lvlText w:val="%4."/>
      <w:lvlJc w:val="left"/>
      <w:pPr>
        <w:ind w:left="2760" w:hanging="360"/>
      </w:pPr>
    </w:lvl>
    <w:lvl w:ilvl="4" w:tplc="041F0019">
      <w:start w:val="1"/>
      <w:numFmt w:val="lowerLetter"/>
      <w:lvlText w:val="%5."/>
      <w:lvlJc w:val="left"/>
      <w:pPr>
        <w:ind w:left="3480" w:hanging="360"/>
      </w:pPr>
    </w:lvl>
    <w:lvl w:ilvl="5" w:tplc="041F001B">
      <w:start w:val="1"/>
      <w:numFmt w:val="lowerRoman"/>
      <w:lvlText w:val="%6."/>
      <w:lvlJc w:val="right"/>
      <w:pPr>
        <w:ind w:left="4200" w:hanging="180"/>
      </w:pPr>
    </w:lvl>
    <w:lvl w:ilvl="6" w:tplc="041F000F">
      <w:start w:val="1"/>
      <w:numFmt w:val="decimal"/>
      <w:lvlText w:val="%7."/>
      <w:lvlJc w:val="left"/>
      <w:pPr>
        <w:ind w:left="4920" w:hanging="360"/>
      </w:pPr>
    </w:lvl>
    <w:lvl w:ilvl="7" w:tplc="041F0019">
      <w:start w:val="1"/>
      <w:numFmt w:val="lowerLetter"/>
      <w:lvlText w:val="%8."/>
      <w:lvlJc w:val="left"/>
      <w:pPr>
        <w:ind w:left="5640" w:hanging="360"/>
      </w:pPr>
    </w:lvl>
    <w:lvl w:ilvl="8" w:tplc="041F001B">
      <w:start w:val="1"/>
      <w:numFmt w:val="lowerRoman"/>
      <w:lvlText w:val="%9."/>
      <w:lvlJc w:val="right"/>
      <w:pPr>
        <w:ind w:left="63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292"/>
    <w:rsid w:val="00045292"/>
    <w:rsid w:val="0007265F"/>
    <w:rsid w:val="00532C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C6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532C66"/>
    <w:pPr>
      <w:tabs>
        <w:tab w:val="center" w:pos="4536"/>
        <w:tab w:val="right" w:pos="9072"/>
      </w:tabs>
    </w:pPr>
  </w:style>
  <w:style w:type="character" w:customStyle="1" w:styleId="stbilgiChar">
    <w:name w:val="Üstbilgi Char"/>
    <w:basedOn w:val="VarsaylanParagrafYazTipi"/>
    <w:link w:val="stbilgi"/>
    <w:rsid w:val="00532C66"/>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532C66"/>
    <w:pPr>
      <w:ind w:left="720"/>
      <w:contextualSpacing/>
    </w:pPr>
  </w:style>
  <w:style w:type="table" w:styleId="TabloKlavuzu">
    <w:name w:val="Table Grid"/>
    <w:basedOn w:val="NormalTablo"/>
    <w:uiPriority w:val="59"/>
    <w:rsid w:val="00532C66"/>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C6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532C66"/>
    <w:pPr>
      <w:tabs>
        <w:tab w:val="center" w:pos="4536"/>
        <w:tab w:val="right" w:pos="9072"/>
      </w:tabs>
    </w:pPr>
  </w:style>
  <w:style w:type="character" w:customStyle="1" w:styleId="stbilgiChar">
    <w:name w:val="Üstbilgi Char"/>
    <w:basedOn w:val="VarsaylanParagrafYazTipi"/>
    <w:link w:val="stbilgi"/>
    <w:rsid w:val="00532C66"/>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532C66"/>
    <w:pPr>
      <w:ind w:left="720"/>
      <w:contextualSpacing/>
    </w:pPr>
  </w:style>
  <w:style w:type="table" w:styleId="TabloKlavuzu">
    <w:name w:val="Table Grid"/>
    <w:basedOn w:val="NormalTablo"/>
    <w:uiPriority w:val="59"/>
    <w:rsid w:val="00532C66"/>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57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632</Words>
  <Characters>3604</Characters>
  <Application>Microsoft Office Word</Application>
  <DocSecurity>0</DocSecurity>
  <Lines>30</Lines>
  <Paragraphs>8</Paragraphs>
  <ScaleCrop>false</ScaleCrop>
  <Company/>
  <LinksUpToDate>false</LinksUpToDate>
  <CharactersWithSpaces>4228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3</cp:revision>
  <dcterms:created xsi:type="dcterms:W3CDTF">2020-01-27T11:23:00Z</dcterms:created>
  <dcterms:modified xsi:type="dcterms:W3CDTF">2020-01-27T11:24:00Z</dcterms:modified>
</cp:coreProperties>
</file>