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73" w:rsidRDefault="00297273" w:rsidP="00297273">
      <w:pPr>
        <w:tabs>
          <w:tab w:val="left" w:pos="3285"/>
        </w:tabs>
        <w:jc w:val="center"/>
        <w:rPr>
          <w:b/>
        </w:rPr>
      </w:pPr>
      <w:r>
        <w:rPr>
          <w:b/>
        </w:rPr>
        <w:t>T.C.</w:t>
      </w:r>
    </w:p>
    <w:p w:rsidR="00297273" w:rsidRDefault="00297273" w:rsidP="00297273">
      <w:pPr>
        <w:tabs>
          <w:tab w:val="left" w:pos="3285"/>
        </w:tabs>
        <w:jc w:val="center"/>
        <w:rPr>
          <w:b/>
        </w:rPr>
      </w:pPr>
      <w:r>
        <w:rPr>
          <w:b/>
        </w:rPr>
        <w:t>KIRIKKALE İL ÖZEL İDARESİ</w:t>
      </w:r>
    </w:p>
    <w:p w:rsidR="00297273" w:rsidRDefault="00297273" w:rsidP="00297273">
      <w:pPr>
        <w:tabs>
          <w:tab w:val="left" w:pos="3285"/>
        </w:tabs>
        <w:jc w:val="center"/>
        <w:rPr>
          <w:b/>
        </w:rPr>
      </w:pPr>
      <w:r>
        <w:rPr>
          <w:b/>
        </w:rPr>
        <w:t xml:space="preserve">İL GENEL MECLİSİ </w:t>
      </w:r>
    </w:p>
    <w:p w:rsidR="00297273" w:rsidRDefault="00297273" w:rsidP="00297273">
      <w:pPr>
        <w:tabs>
          <w:tab w:val="left" w:pos="3285"/>
        </w:tabs>
        <w:jc w:val="center"/>
        <w:rPr>
          <w:b/>
        </w:rPr>
      </w:pPr>
      <w:r>
        <w:rPr>
          <w:b/>
        </w:rPr>
        <w:t>KÖYE YÖNELİK HİZMETLER KOMİSYONU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938"/>
      </w:tblGrid>
      <w:tr w:rsidR="00297273" w:rsidTr="0029727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97273" w:rsidRDefault="00297273" w:rsidP="00C55919">
            <w:pPr>
              <w:pStyle w:val="stbilgi"/>
              <w:rPr>
                <w:b/>
                <w:sz w:val="22"/>
              </w:rPr>
            </w:pPr>
            <w:r>
              <w:rPr>
                <w:b/>
                <w:sz w:val="22"/>
                <w:szCs w:val="22"/>
              </w:rPr>
              <w:t>KOMİSYON BAŞKANI</w:t>
            </w:r>
          </w:p>
        </w:tc>
        <w:tc>
          <w:tcPr>
            <w:tcW w:w="7938" w:type="dxa"/>
            <w:tcBorders>
              <w:top w:val="single" w:sz="4" w:space="0" w:color="auto"/>
              <w:left w:val="single" w:sz="4" w:space="0" w:color="auto"/>
              <w:bottom w:val="single" w:sz="4" w:space="0" w:color="auto"/>
              <w:right w:val="single" w:sz="4" w:space="0" w:color="auto"/>
            </w:tcBorders>
            <w:vAlign w:val="center"/>
          </w:tcPr>
          <w:p w:rsidR="00297273" w:rsidRDefault="00297273" w:rsidP="00C55919">
            <w:pPr>
              <w:pStyle w:val="stbilgi"/>
              <w:rPr>
                <w:b/>
              </w:rPr>
            </w:pPr>
            <w:r>
              <w:rPr>
                <w:b/>
              </w:rPr>
              <w:t>Nuri KÖKSOY</w:t>
            </w:r>
            <w:bookmarkStart w:id="0" w:name="_GoBack"/>
            <w:bookmarkEnd w:id="0"/>
          </w:p>
        </w:tc>
      </w:tr>
      <w:tr w:rsidR="00297273" w:rsidTr="0029727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297273" w:rsidRDefault="00297273" w:rsidP="00C55919">
            <w:pPr>
              <w:pStyle w:val="stbilgi"/>
              <w:rPr>
                <w:b/>
                <w:sz w:val="22"/>
              </w:rPr>
            </w:pPr>
            <w:r>
              <w:rPr>
                <w:b/>
                <w:sz w:val="22"/>
                <w:szCs w:val="22"/>
              </w:rPr>
              <w:t>BAŞKAN VEKİLİ</w:t>
            </w:r>
          </w:p>
        </w:tc>
        <w:tc>
          <w:tcPr>
            <w:tcW w:w="7938" w:type="dxa"/>
            <w:tcBorders>
              <w:top w:val="single" w:sz="4" w:space="0" w:color="auto"/>
              <w:left w:val="single" w:sz="4" w:space="0" w:color="auto"/>
              <w:bottom w:val="single" w:sz="4" w:space="0" w:color="auto"/>
              <w:right w:val="single" w:sz="4" w:space="0" w:color="auto"/>
            </w:tcBorders>
          </w:tcPr>
          <w:p w:rsidR="00297273" w:rsidRDefault="00297273" w:rsidP="00C55919">
            <w:pPr>
              <w:pStyle w:val="stbilgi"/>
              <w:rPr>
                <w:b/>
              </w:rPr>
            </w:pPr>
            <w:r>
              <w:rPr>
                <w:b/>
              </w:rPr>
              <w:t>Muhsin YAKUT</w:t>
            </w:r>
          </w:p>
        </w:tc>
      </w:tr>
      <w:tr w:rsidR="00297273" w:rsidTr="00297273">
        <w:tc>
          <w:tcPr>
            <w:tcW w:w="2802" w:type="dxa"/>
            <w:tcBorders>
              <w:top w:val="single" w:sz="4" w:space="0" w:color="auto"/>
              <w:left w:val="single" w:sz="4" w:space="0" w:color="auto"/>
              <w:bottom w:val="single" w:sz="4" w:space="0" w:color="auto"/>
              <w:right w:val="single" w:sz="4" w:space="0" w:color="auto"/>
            </w:tcBorders>
          </w:tcPr>
          <w:p w:rsidR="00297273" w:rsidRDefault="00297273" w:rsidP="00C55919">
            <w:pPr>
              <w:tabs>
                <w:tab w:val="left" w:pos="3285"/>
              </w:tabs>
              <w:ind w:right="310"/>
              <w:jc w:val="both"/>
              <w:rPr>
                <w:b/>
                <w:sz w:val="22"/>
                <w:szCs w:val="22"/>
              </w:rPr>
            </w:pPr>
            <w:r>
              <w:rPr>
                <w:b/>
                <w:sz w:val="22"/>
                <w:szCs w:val="22"/>
              </w:rPr>
              <w:t xml:space="preserve"> </w:t>
            </w:r>
          </w:p>
          <w:p w:rsidR="00297273" w:rsidRDefault="00297273" w:rsidP="00C55919">
            <w:pPr>
              <w:tabs>
                <w:tab w:val="left" w:pos="3285"/>
              </w:tabs>
              <w:ind w:right="310"/>
              <w:jc w:val="both"/>
              <w:rPr>
                <w:b/>
                <w:sz w:val="22"/>
              </w:rPr>
            </w:pPr>
            <w:r>
              <w:rPr>
                <w:b/>
                <w:sz w:val="22"/>
                <w:szCs w:val="22"/>
              </w:rPr>
              <w:t>ÜYELER</w:t>
            </w:r>
          </w:p>
        </w:tc>
        <w:tc>
          <w:tcPr>
            <w:tcW w:w="7938" w:type="dxa"/>
            <w:tcBorders>
              <w:top w:val="single" w:sz="4" w:space="0" w:color="auto"/>
              <w:left w:val="single" w:sz="4" w:space="0" w:color="auto"/>
              <w:bottom w:val="single" w:sz="4" w:space="0" w:color="auto"/>
              <w:right w:val="single" w:sz="4" w:space="0" w:color="auto"/>
            </w:tcBorders>
          </w:tcPr>
          <w:p w:rsidR="00297273" w:rsidRDefault="00297273" w:rsidP="00C55919">
            <w:pPr>
              <w:tabs>
                <w:tab w:val="left" w:pos="3285"/>
              </w:tabs>
              <w:rPr>
                <w:b/>
                <w:sz w:val="22"/>
              </w:rPr>
            </w:pPr>
          </w:p>
          <w:p w:rsidR="00297273" w:rsidRPr="008F10CF" w:rsidRDefault="00297273" w:rsidP="00C55919">
            <w:pPr>
              <w:tabs>
                <w:tab w:val="left" w:pos="3285"/>
              </w:tabs>
              <w:rPr>
                <w:b/>
                <w:sz w:val="22"/>
              </w:rPr>
            </w:pPr>
            <w:r>
              <w:rPr>
                <w:b/>
                <w:sz w:val="22"/>
              </w:rPr>
              <w:t>Hasan ÇOBAN, Şükrü EVCİ, Şevket ÖZSOY</w:t>
            </w:r>
          </w:p>
        </w:tc>
      </w:tr>
      <w:tr w:rsidR="00297273" w:rsidTr="00297273">
        <w:tc>
          <w:tcPr>
            <w:tcW w:w="2802" w:type="dxa"/>
            <w:tcBorders>
              <w:top w:val="single" w:sz="4" w:space="0" w:color="auto"/>
              <w:left w:val="single" w:sz="4" w:space="0" w:color="auto"/>
              <w:bottom w:val="single" w:sz="4" w:space="0" w:color="auto"/>
              <w:right w:val="single" w:sz="4" w:space="0" w:color="auto"/>
            </w:tcBorders>
            <w:hideMark/>
          </w:tcPr>
          <w:p w:rsidR="00297273" w:rsidRDefault="00297273" w:rsidP="00C55919">
            <w:pPr>
              <w:tabs>
                <w:tab w:val="left" w:pos="3285"/>
              </w:tabs>
              <w:rPr>
                <w:b/>
                <w:sz w:val="22"/>
                <w:szCs w:val="22"/>
              </w:rPr>
            </w:pPr>
          </w:p>
          <w:p w:rsidR="00297273" w:rsidRDefault="00297273" w:rsidP="00C55919">
            <w:pPr>
              <w:tabs>
                <w:tab w:val="left" w:pos="3285"/>
              </w:tabs>
              <w:rPr>
                <w:b/>
                <w:sz w:val="22"/>
              </w:rPr>
            </w:pPr>
            <w:r>
              <w:rPr>
                <w:b/>
                <w:sz w:val="22"/>
                <w:szCs w:val="22"/>
              </w:rPr>
              <w:t>TEKLİFİN TARİHİ</w:t>
            </w:r>
          </w:p>
        </w:tc>
        <w:tc>
          <w:tcPr>
            <w:tcW w:w="7938" w:type="dxa"/>
            <w:tcBorders>
              <w:top w:val="single" w:sz="4" w:space="0" w:color="auto"/>
              <w:left w:val="single" w:sz="4" w:space="0" w:color="auto"/>
              <w:bottom w:val="single" w:sz="4" w:space="0" w:color="auto"/>
              <w:right w:val="single" w:sz="4" w:space="0" w:color="auto"/>
            </w:tcBorders>
          </w:tcPr>
          <w:p w:rsidR="00297273" w:rsidRDefault="00297273" w:rsidP="00C55919">
            <w:pPr>
              <w:tabs>
                <w:tab w:val="left" w:pos="3285"/>
              </w:tabs>
              <w:rPr>
                <w:b/>
              </w:rPr>
            </w:pPr>
          </w:p>
          <w:p w:rsidR="00297273" w:rsidRPr="002F10E8" w:rsidRDefault="00297273" w:rsidP="00C55919">
            <w:pPr>
              <w:tabs>
                <w:tab w:val="left" w:pos="3285"/>
              </w:tabs>
              <w:rPr>
                <w:b/>
              </w:rPr>
            </w:pPr>
            <w:r>
              <w:rPr>
                <w:b/>
              </w:rPr>
              <w:t>01.09.2020</w:t>
            </w:r>
          </w:p>
        </w:tc>
      </w:tr>
      <w:tr w:rsidR="00297273" w:rsidTr="0029727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297273" w:rsidRDefault="00297273" w:rsidP="00C55919">
            <w:pPr>
              <w:tabs>
                <w:tab w:val="left" w:pos="3285"/>
              </w:tabs>
              <w:rPr>
                <w:b/>
                <w:sz w:val="22"/>
                <w:szCs w:val="22"/>
              </w:rPr>
            </w:pPr>
          </w:p>
          <w:p w:rsidR="00297273" w:rsidRDefault="00297273" w:rsidP="00C55919">
            <w:pPr>
              <w:tabs>
                <w:tab w:val="left" w:pos="3285"/>
              </w:tabs>
              <w:rPr>
                <w:b/>
                <w:sz w:val="22"/>
              </w:rPr>
            </w:pPr>
            <w:r>
              <w:rPr>
                <w:b/>
                <w:sz w:val="22"/>
                <w:szCs w:val="22"/>
              </w:rPr>
              <w:t>KONUSU</w:t>
            </w:r>
          </w:p>
        </w:tc>
        <w:tc>
          <w:tcPr>
            <w:tcW w:w="7938" w:type="dxa"/>
            <w:tcBorders>
              <w:top w:val="single" w:sz="4" w:space="0" w:color="auto"/>
              <w:left w:val="single" w:sz="4" w:space="0" w:color="auto"/>
              <w:bottom w:val="single" w:sz="4" w:space="0" w:color="auto"/>
              <w:right w:val="single" w:sz="4" w:space="0" w:color="auto"/>
            </w:tcBorders>
            <w:vAlign w:val="center"/>
          </w:tcPr>
          <w:p w:rsidR="00297273" w:rsidRPr="002F10E8" w:rsidRDefault="00297273" w:rsidP="00C55919">
            <w:pPr>
              <w:tabs>
                <w:tab w:val="left" w:pos="3285"/>
              </w:tabs>
              <w:rPr>
                <w:b/>
              </w:rPr>
            </w:pPr>
            <w:r>
              <w:rPr>
                <w:b/>
              </w:rPr>
              <w:t>İçme Suyu Çalışması ve Boru Yardımı</w:t>
            </w:r>
          </w:p>
        </w:tc>
      </w:tr>
      <w:tr w:rsidR="00297273" w:rsidTr="00297273">
        <w:tc>
          <w:tcPr>
            <w:tcW w:w="2802" w:type="dxa"/>
            <w:tcBorders>
              <w:top w:val="single" w:sz="4" w:space="0" w:color="auto"/>
              <w:left w:val="single" w:sz="4" w:space="0" w:color="auto"/>
              <w:bottom w:val="single" w:sz="4" w:space="0" w:color="auto"/>
              <w:right w:val="single" w:sz="4" w:space="0" w:color="auto"/>
            </w:tcBorders>
            <w:hideMark/>
          </w:tcPr>
          <w:p w:rsidR="00297273" w:rsidRDefault="00297273" w:rsidP="00C55919">
            <w:pPr>
              <w:tabs>
                <w:tab w:val="left" w:pos="3285"/>
              </w:tabs>
              <w:rPr>
                <w:b/>
                <w:sz w:val="22"/>
                <w:szCs w:val="22"/>
              </w:rPr>
            </w:pPr>
            <w:r>
              <w:rPr>
                <w:b/>
                <w:sz w:val="22"/>
                <w:szCs w:val="22"/>
              </w:rPr>
              <w:t xml:space="preserve"> </w:t>
            </w:r>
          </w:p>
          <w:p w:rsidR="00297273" w:rsidRDefault="00297273" w:rsidP="00C55919">
            <w:pPr>
              <w:tabs>
                <w:tab w:val="left" w:pos="3285"/>
              </w:tabs>
              <w:rPr>
                <w:b/>
                <w:sz w:val="22"/>
              </w:rPr>
            </w:pPr>
            <w:r>
              <w:rPr>
                <w:b/>
                <w:sz w:val="22"/>
                <w:szCs w:val="22"/>
              </w:rPr>
              <w:t>HAVALE TARİHİ</w:t>
            </w:r>
          </w:p>
        </w:tc>
        <w:tc>
          <w:tcPr>
            <w:tcW w:w="7938" w:type="dxa"/>
            <w:tcBorders>
              <w:top w:val="single" w:sz="4" w:space="0" w:color="auto"/>
              <w:left w:val="single" w:sz="4" w:space="0" w:color="auto"/>
              <w:bottom w:val="single" w:sz="4" w:space="0" w:color="auto"/>
              <w:right w:val="single" w:sz="4" w:space="0" w:color="auto"/>
            </w:tcBorders>
          </w:tcPr>
          <w:p w:rsidR="00297273" w:rsidRDefault="00297273" w:rsidP="00C55919">
            <w:pPr>
              <w:tabs>
                <w:tab w:val="left" w:pos="3285"/>
              </w:tabs>
              <w:rPr>
                <w:b/>
              </w:rPr>
            </w:pPr>
          </w:p>
          <w:p w:rsidR="00297273" w:rsidRPr="002F10E8" w:rsidRDefault="00297273" w:rsidP="00C55919">
            <w:pPr>
              <w:tabs>
                <w:tab w:val="left" w:pos="3285"/>
              </w:tabs>
              <w:rPr>
                <w:b/>
              </w:rPr>
            </w:pPr>
            <w:r>
              <w:rPr>
                <w:b/>
              </w:rPr>
              <w:t>04.08.2020</w:t>
            </w:r>
          </w:p>
        </w:tc>
      </w:tr>
    </w:tbl>
    <w:p w:rsidR="00297273" w:rsidRDefault="00297273" w:rsidP="00297273">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297273" w:rsidTr="00C55919">
        <w:trPr>
          <w:trHeight w:val="6288"/>
        </w:trPr>
        <w:tc>
          <w:tcPr>
            <w:tcW w:w="10760" w:type="dxa"/>
            <w:tcBorders>
              <w:top w:val="single" w:sz="4" w:space="0" w:color="auto"/>
              <w:left w:val="single" w:sz="4" w:space="0" w:color="auto"/>
              <w:bottom w:val="single" w:sz="4" w:space="0" w:color="auto"/>
              <w:right w:val="single" w:sz="4" w:space="0" w:color="auto"/>
            </w:tcBorders>
          </w:tcPr>
          <w:p w:rsidR="00297273" w:rsidRDefault="00297273" w:rsidP="00C55919">
            <w:pPr>
              <w:jc w:val="both"/>
              <w:rPr>
                <w:szCs w:val="20"/>
              </w:rPr>
            </w:pPr>
            <w:r>
              <w:rPr>
                <w:szCs w:val="20"/>
              </w:rPr>
              <w:t xml:space="preserve">      </w:t>
            </w:r>
          </w:p>
          <w:p w:rsidR="00297273" w:rsidRDefault="00297273" w:rsidP="00C55919">
            <w:pPr>
              <w:jc w:val="both"/>
              <w:rPr>
                <w:szCs w:val="20"/>
              </w:rPr>
            </w:pPr>
            <w:r>
              <w:rPr>
                <w:szCs w:val="20"/>
              </w:rPr>
              <w:t xml:space="preserve">        İl Genel Meclisinin Eylül ayı toplantısında verilen önergelerde İlimize bağlı Köylerin içme suyu sorunları ve bu kapsamda boru yardımı yapılması İl Genel Meclisi gündemine getirilmiş, teklif üzerinde gerekli çalışmaların yapılması amacıyla Komisyonumuza havale edilmiştir. Komisyonumuz 14-15-16-17-18 Eylül 2020 tarihlerinde toplanarak çalışmasını tamamlamıştır.</w:t>
            </w:r>
          </w:p>
          <w:p w:rsidR="00297273" w:rsidRDefault="00297273" w:rsidP="00C55919">
            <w:pPr>
              <w:jc w:val="both"/>
              <w:rPr>
                <w:szCs w:val="20"/>
              </w:rPr>
            </w:pPr>
          </w:p>
          <w:p w:rsidR="00297273" w:rsidRDefault="00297273" w:rsidP="00C55919">
            <w:pPr>
              <w:jc w:val="both"/>
              <w:rPr>
                <w:szCs w:val="20"/>
              </w:rPr>
            </w:pPr>
            <w:r>
              <w:rPr>
                <w:szCs w:val="20"/>
              </w:rPr>
              <w:t xml:space="preserve">      2020 Yılının İlimizde çok kurak geçmesi nedeniyle, Köylerimizin içme suyu ihtiyaçlarını karşılayan kaynaklarda büyük oranda azalmalar olmuş, ihtiyaçların karşılanması amacıyla yeni kaynak bulunması ve mevcut kaynağın geliştirilmesi için çalışma yapılmasına ihtiyaç duyulmuştur.</w:t>
            </w:r>
          </w:p>
          <w:p w:rsidR="00297273" w:rsidRDefault="00297273" w:rsidP="00C55919">
            <w:pPr>
              <w:jc w:val="both"/>
              <w:rPr>
                <w:szCs w:val="20"/>
              </w:rPr>
            </w:pPr>
            <w:r>
              <w:rPr>
                <w:szCs w:val="20"/>
              </w:rPr>
              <w:t xml:space="preserve">    </w:t>
            </w:r>
            <w:proofErr w:type="gramStart"/>
            <w:r>
              <w:rPr>
                <w:szCs w:val="20"/>
              </w:rPr>
              <w:t xml:space="preserve">İl Genel Meclisi Üyelerimizin bu kapsamda vermiş oldukları önergeler gereğince; Delice İlçesine bağlı Kurtoğlu Köyüne ilave sayaç toplama odası yapımı, Irmak Köyünde yapılan sondaj çalışması kapsamında 500 metre boru yardımı, Çelebi İlçesi </w:t>
            </w:r>
            <w:proofErr w:type="spellStart"/>
            <w:r>
              <w:rPr>
                <w:szCs w:val="20"/>
              </w:rPr>
              <w:t>Hacıyusuflu</w:t>
            </w:r>
            <w:proofErr w:type="spellEnd"/>
            <w:r>
              <w:rPr>
                <w:szCs w:val="20"/>
              </w:rPr>
              <w:t xml:space="preserve"> Köyü içme suyu için araştırma yapılması, Kaldırım Köyüne 2000 metre, </w:t>
            </w:r>
            <w:proofErr w:type="spellStart"/>
            <w:r>
              <w:rPr>
                <w:szCs w:val="20"/>
              </w:rPr>
              <w:t>Halildede</w:t>
            </w:r>
            <w:proofErr w:type="spellEnd"/>
            <w:r>
              <w:rPr>
                <w:szCs w:val="20"/>
              </w:rPr>
              <w:t xml:space="preserve"> Köyüne 7000 metre boru İhtiyacının karşılanması talebi değerlendirilmiş ve yerinde yapılan incelemelerde talepler karşılanmasında fayda görülmüştür.</w:t>
            </w:r>
            <w:proofErr w:type="gramEnd"/>
          </w:p>
          <w:p w:rsidR="00297273" w:rsidRDefault="00297273" w:rsidP="00C55919">
            <w:pPr>
              <w:jc w:val="both"/>
              <w:rPr>
                <w:szCs w:val="20"/>
              </w:rPr>
            </w:pPr>
          </w:p>
          <w:p w:rsidR="00297273" w:rsidRDefault="00297273" w:rsidP="00C55919">
            <w:pPr>
              <w:jc w:val="both"/>
              <w:rPr>
                <w:szCs w:val="20"/>
              </w:rPr>
            </w:pPr>
            <w:r>
              <w:rPr>
                <w:szCs w:val="20"/>
              </w:rPr>
              <w:t xml:space="preserve">          </w:t>
            </w:r>
            <w:proofErr w:type="gramStart"/>
            <w:r>
              <w:rPr>
                <w:szCs w:val="20"/>
              </w:rPr>
              <w:t xml:space="preserve">İl Genel Meclisinin Eylül Ayı toplantısında gündeme getirilen Yahşihan Irmak Köyüne 500 Metre, Çelebi İlçesi Kaldırım Köyüne 2000 metre ve </w:t>
            </w:r>
            <w:proofErr w:type="spellStart"/>
            <w:r>
              <w:rPr>
                <w:szCs w:val="20"/>
              </w:rPr>
              <w:t>Halildede</w:t>
            </w:r>
            <w:proofErr w:type="spellEnd"/>
            <w:r>
              <w:rPr>
                <w:szCs w:val="20"/>
              </w:rPr>
              <w:t xml:space="preserve"> Köyüne 7000 metre boru yardımı yapılmasına “İl Özel İdaresi Teknik Elemanlarınca gerekli ölçüm ve raporlamanın yapılmasından sonra”  Delice İlçesine bağlı Kurtoğlu Köyüne İlave Sayaç odası yapılmasına bedelinin Köylere Hizmet Götürme Birliklerine Köylere yardım bölümünden aktarılan ödeneklerden karşılanmasına, </w:t>
            </w:r>
            <w:proofErr w:type="spellStart"/>
            <w:r>
              <w:rPr>
                <w:szCs w:val="20"/>
              </w:rPr>
              <w:t>Hacıyusuflu</w:t>
            </w:r>
            <w:proofErr w:type="spellEnd"/>
            <w:r>
              <w:rPr>
                <w:szCs w:val="20"/>
              </w:rPr>
              <w:t xml:space="preserve"> Köyünde yaşanan içme suyu sorunu için gerekli araştırma ve etüt çalışmasının 2020 çalışmalarına ilave edilmesine Komisyonumuzca oybirliğiyle karar ver8ildi.</w:t>
            </w:r>
            <w:proofErr w:type="gramEnd"/>
          </w:p>
          <w:p w:rsidR="00297273" w:rsidRDefault="00297273" w:rsidP="00C55919">
            <w:pPr>
              <w:jc w:val="both"/>
              <w:rPr>
                <w:szCs w:val="20"/>
              </w:rPr>
            </w:pPr>
            <w:r>
              <w:rPr>
                <w:szCs w:val="20"/>
              </w:rPr>
              <w:t xml:space="preserve">        </w:t>
            </w:r>
          </w:p>
          <w:p w:rsidR="00297273" w:rsidRPr="00595BAE" w:rsidRDefault="00297273" w:rsidP="00C55919">
            <w:pPr>
              <w:jc w:val="both"/>
              <w:rPr>
                <w:szCs w:val="20"/>
              </w:rPr>
            </w:pPr>
            <w:r>
              <w:rPr>
                <w:szCs w:val="20"/>
              </w:rPr>
              <w:t xml:space="preserve">       İl Özel İdare Yasasının 16.Maddesi ve İl Genel Meclisi Çalışma Yönetmeliğini 20.Maddesi kapsamında yapılan çalışma</w:t>
            </w:r>
            <w:r w:rsidRPr="00595BAE">
              <w:rPr>
                <w:szCs w:val="20"/>
              </w:rPr>
              <w:t xml:space="preserve"> İl Genel Mecli</w:t>
            </w:r>
            <w:r>
              <w:rPr>
                <w:szCs w:val="20"/>
              </w:rPr>
              <w:t>sinin takdirlerine arz olunur.</w:t>
            </w:r>
          </w:p>
          <w:p w:rsidR="00297273" w:rsidRDefault="00297273" w:rsidP="00C55919">
            <w:pPr>
              <w:pStyle w:val="ListeParagraf"/>
              <w:ind w:left="0"/>
              <w:jc w:val="both"/>
            </w:pPr>
          </w:p>
        </w:tc>
      </w:tr>
      <w:tr w:rsidR="00297273" w:rsidTr="00C55919">
        <w:trPr>
          <w:trHeight w:val="2354"/>
        </w:trPr>
        <w:tc>
          <w:tcPr>
            <w:tcW w:w="10760" w:type="dxa"/>
            <w:tcBorders>
              <w:top w:val="single" w:sz="4" w:space="0" w:color="auto"/>
              <w:left w:val="single" w:sz="4" w:space="0" w:color="auto"/>
              <w:bottom w:val="single" w:sz="4" w:space="0" w:color="auto"/>
              <w:right w:val="single" w:sz="4" w:space="0" w:color="auto"/>
            </w:tcBorders>
          </w:tcPr>
          <w:p w:rsidR="00297273" w:rsidRDefault="00297273" w:rsidP="00C55919">
            <w:pPr>
              <w:pStyle w:val="ListeParagraf"/>
              <w:ind w:left="0"/>
              <w:jc w:val="both"/>
            </w:pPr>
            <w:r>
              <w:t xml:space="preserve"> </w:t>
            </w:r>
          </w:p>
          <w:p w:rsidR="00297273" w:rsidRDefault="00297273" w:rsidP="00C55919">
            <w:pPr>
              <w:pStyle w:val="ListeParagraf"/>
              <w:ind w:left="0"/>
              <w:jc w:val="both"/>
            </w:pPr>
            <w:r>
              <w:t xml:space="preserve">Nuri KÖKSOY                                       Muhsin YAKUT                             Hasan ÇOBAN      </w:t>
            </w:r>
          </w:p>
          <w:p w:rsidR="00297273" w:rsidRDefault="00297273" w:rsidP="00C55919">
            <w:pPr>
              <w:pStyle w:val="ListeParagraf"/>
              <w:ind w:left="0"/>
              <w:jc w:val="both"/>
            </w:pPr>
            <w:r>
              <w:t>Komisyon Başkanı                                  Başkan Vekili                                       Sözcü</w:t>
            </w:r>
          </w:p>
          <w:p w:rsidR="00297273" w:rsidRDefault="00297273" w:rsidP="00C55919">
            <w:pPr>
              <w:pStyle w:val="ListeParagraf"/>
              <w:ind w:left="0"/>
              <w:jc w:val="both"/>
            </w:pPr>
          </w:p>
          <w:p w:rsidR="00297273" w:rsidRDefault="00297273" w:rsidP="00C55919">
            <w:pPr>
              <w:pStyle w:val="ListeParagraf"/>
              <w:ind w:left="0"/>
              <w:jc w:val="both"/>
            </w:pPr>
          </w:p>
          <w:p w:rsidR="00297273" w:rsidRDefault="00297273" w:rsidP="00C55919">
            <w:pPr>
              <w:pStyle w:val="ListeParagraf"/>
              <w:ind w:left="0"/>
              <w:jc w:val="both"/>
            </w:pPr>
          </w:p>
          <w:p w:rsidR="00297273" w:rsidRDefault="00297273" w:rsidP="00C55919">
            <w:pPr>
              <w:pStyle w:val="ListeParagraf"/>
              <w:ind w:left="0"/>
              <w:jc w:val="both"/>
            </w:pPr>
          </w:p>
          <w:p w:rsidR="00297273" w:rsidRDefault="00297273" w:rsidP="00C55919">
            <w:pPr>
              <w:pStyle w:val="ListeParagraf"/>
              <w:ind w:left="0"/>
              <w:jc w:val="both"/>
            </w:pPr>
          </w:p>
          <w:p w:rsidR="00297273" w:rsidRDefault="00297273" w:rsidP="00C55919">
            <w:pPr>
              <w:pStyle w:val="ListeParagraf"/>
              <w:ind w:left="0"/>
              <w:jc w:val="both"/>
            </w:pPr>
          </w:p>
          <w:p w:rsidR="00297273" w:rsidRDefault="00297273" w:rsidP="00C55919">
            <w:pPr>
              <w:pStyle w:val="ListeParagraf"/>
              <w:ind w:left="0"/>
              <w:jc w:val="both"/>
            </w:pPr>
            <w:r>
              <w:t>Şükrü EVCİ                                                                                                     Şevket ÖZSOY</w:t>
            </w:r>
          </w:p>
          <w:p w:rsidR="00297273" w:rsidRDefault="00297273" w:rsidP="00C55919">
            <w:pPr>
              <w:pStyle w:val="ListeParagraf"/>
              <w:ind w:left="0"/>
              <w:jc w:val="both"/>
            </w:pPr>
            <w:r>
              <w:t xml:space="preserve">    Üye                                                                                                                    </w:t>
            </w:r>
            <w:proofErr w:type="spellStart"/>
            <w:r>
              <w:t>Üye</w:t>
            </w:r>
            <w:proofErr w:type="spellEnd"/>
            <w:r>
              <w:t xml:space="preserve"> </w:t>
            </w:r>
          </w:p>
          <w:p w:rsidR="00297273" w:rsidRDefault="00297273" w:rsidP="00C55919">
            <w:pPr>
              <w:pStyle w:val="ListeParagraf"/>
              <w:ind w:left="0"/>
              <w:jc w:val="both"/>
            </w:pPr>
          </w:p>
        </w:tc>
      </w:tr>
    </w:tbl>
    <w:p w:rsidR="003F6A30" w:rsidRDefault="003F6A30"/>
    <w:sectPr w:rsidR="003F6A30" w:rsidSect="00297273">
      <w:pgSz w:w="11906" w:h="16838"/>
      <w:pgMar w:top="426"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C36"/>
    <w:rsid w:val="00297273"/>
    <w:rsid w:val="003F6A30"/>
    <w:rsid w:val="00C03C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7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7273"/>
    <w:pPr>
      <w:ind w:left="720"/>
      <w:contextualSpacing/>
    </w:pPr>
  </w:style>
  <w:style w:type="paragraph" w:styleId="stbilgi">
    <w:name w:val="header"/>
    <w:basedOn w:val="Normal"/>
    <w:link w:val="stbilgiChar"/>
    <w:unhideWhenUsed/>
    <w:rsid w:val="00297273"/>
    <w:pPr>
      <w:tabs>
        <w:tab w:val="center" w:pos="4536"/>
        <w:tab w:val="right" w:pos="9072"/>
      </w:tabs>
    </w:pPr>
  </w:style>
  <w:style w:type="character" w:customStyle="1" w:styleId="stbilgiChar">
    <w:name w:val="Üstbilgi Char"/>
    <w:basedOn w:val="VarsaylanParagrafYazTipi"/>
    <w:link w:val="stbilgi"/>
    <w:rsid w:val="0029727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27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7273"/>
    <w:pPr>
      <w:ind w:left="720"/>
      <w:contextualSpacing/>
    </w:pPr>
  </w:style>
  <w:style w:type="paragraph" w:styleId="stbilgi">
    <w:name w:val="header"/>
    <w:basedOn w:val="Normal"/>
    <w:link w:val="stbilgiChar"/>
    <w:unhideWhenUsed/>
    <w:rsid w:val="00297273"/>
    <w:pPr>
      <w:tabs>
        <w:tab w:val="center" w:pos="4536"/>
        <w:tab w:val="right" w:pos="9072"/>
      </w:tabs>
    </w:pPr>
  </w:style>
  <w:style w:type="character" w:customStyle="1" w:styleId="stbilgiChar">
    <w:name w:val="Üstbilgi Char"/>
    <w:basedOn w:val="VarsaylanParagrafYazTipi"/>
    <w:link w:val="stbilgi"/>
    <w:rsid w:val="0029727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2020-10-21T09:39:00Z</dcterms:created>
  <dcterms:modified xsi:type="dcterms:W3CDTF">2020-10-21T09:40:00Z</dcterms:modified>
</cp:coreProperties>
</file>