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46" w:rsidRDefault="00AF3446" w:rsidP="00AF3446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AF3446" w:rsidRDefault="00AF3446" w:rsidP="00AF3446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AF3446" w:rsidRDefault="00AF3446" w:rsidP="00AF3446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AF3446" w:rsidRDefault="00AF3446" w:rsidP="00AF3446">
      <w:pPr>
        <w:tabs>
          <w:tab w:val="left" w:pos="3285"/>
        </w:tabs>
        <w:jc w:val="center"/>
        <w:rPr>
          <w:b/>
        </w:rPr>
      </w:pPr>
      <w:r>
        <w:rPr>
          <w:b/>
        </w:rPr>
        <w:t>İMAR VE BAYINDIRLIK KOMİSYONU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AF3446" w:rsidTr="00AC7964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46" w:rsidRDefault="00AF3446" w:rsidP="00AC7964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46" w:rsidRPr="000D1AD9" w:rsidRDefault="00AF3446" w:rsidP="00AC7964">
            <w:pPr>
              <w:pStyle w:val="stbilgi"/>
              <w:rPr>
                <w:b/>
              </w:rPr>
            </w:pPr>
            <w:r w:rsidRPr="000D1AD9">
              <w:rPr>
                <w:b/>
              </w:rPr>
              <w:t>Hilmi ŞEN</w:t>
            </w:r>
          </w:p>
        </w:tc>
      </w:tr>
      <w:tr w:rsidR="00AF3446" w:rsidRPr="000462E6" w:rsidTr="00AC7964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446" w:rsidRPr="000462E6" w:rsidRDefault="00AF3446" w:rsidP="00AC7964">
            <w:pPr>
              <w:pStyle w:val="stbilgi"/>
              <w:rPr>
                <w:b/>
                <w:sz w:val="22"/>
                <w:u w:val="single"/>
              </w:rPr>
            </w:pPr>
            <w:r w:rsidRPr="000462E6">
              <w:rPr>
                <w:b/>
                <w:sz w:val="22"/>
                <w:szCs w:val="22"/>
                <w:u w:val="single"/>
              </w:rPr>
              <w:t>BAŞKAN VEKİLİ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6" w:rsidRPr="000D1AD9" w:rsidRDefault="00AF3446" w:rsidP="00AC7964">
            <w:pPr>
              <w:pStyle w:val="stbilgi"/>
              <w:rPr>
                <w:b/>
              </w:rPr>
            </w:pPr>
            <w:proofErr w:type="gramStart"/>
            <w:r w:rsidRPr="000D1AD9">
              <w:rPr>
                <w:b/>
              </w:rPr>
              <w:t>Adem</w:t>
            </w:r>
            <w:proofErr w:type="gramEnd"/>
            <w:r w:rsidRPr="000D1AD9">
              <w:rPr>
                <w:b/>
              </w:rPr>
              <w:t xml:space="preserve"> GÖKDERE</w:t>
            </w:r>
          </w:p>
        </w:tc>
      </w:tr>
      <w:tr w:rsidR="00AF3446" w:rsidTr="00AC79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6" w:rsidRDefault="00AF3446" w:rsidP="00AC7964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6" w:rsidRPr="000D1AD9" w:rsidRDefault="00AF3446" w:rsidP="00AC7964">
            <w:pPr>
              <w:tabs>
                <w:tab w:val="left" w:pos="3285"/>
              </w:tabs>
              <w:rPr>
                <w:b/>
                <w:sz w:val="22"/>
              </w:rPr>
            </w:pPr>
            <w:r w:rsidRPr="000D1AD9">
              <w:rPr>
                <w:b/>
                <w:sz w:val="22"/>
              </w:rPr>
              <w:t>Alper ÖZGÜ, Murat ÇAYKARA, Hasan GÜLÇİMEN, Bilal BOZBAL, Azmi ÖZKAN</w:t>
            </w:r>
          </w:p>
        </w:tc>
      </w:tr>
      <w:tr w:rsidR="00AF3446" w:rsidTr="00AC79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46" w:rsidRDefault="00AF3446" w:rsidP="00AC7964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TEKLİFLERİN AİT OLDUĞU AY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6" w:rsidRPr="000D1AD9" w:rsidRDefault="00AF3446" w:rsidP="00AC7964">
            <w:pPr>
              <w:tabs>
                <w:tab w:val="left" w:pos="3285"/>
              </w:tabs>
              <w:rPr>
                <w:b/>
              </w:rPr>
            </w:pPr>
            <w:r w:rsidRPr="000D1AD9">
              <w:rPr>
                <w:b/>
              </w:rPr>
              <w:t xml:space="preserve"> Haziran 2020</w:t>
            </w:r>
          </w:p>
          <w:p w:rsidR="00AF3446" w:rsidRPr="000D1AD9" w:rsidRDefault="00AF3446" w:rsidP="00AC7964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AF3446" w:rsidTr="00AC7964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46" w:rsidRDefault="00AF3446" w:rsidP="00AC7964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TEKLİFLERİN KONUSU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46" w:rsidRPr="000D1AD9" w:rsidRDefault="00AF3446" w:rsidP="00AC7964">
            <w:pPr>
              <w:tabs>
                <w:tab w:val="left" w:pos="3285"/>
              </w:tabs>
              <w:rPr>
                <w:b/>
                <w:i/>
              </w:rPr>
            </w:pPr>
            <w:r w:rsidRPr="000D1AD9">
              <w:rPr>
                <w:b/>
              </w:rPr>
              <w:t>Köy Yolları ve Bina Tamir Bakımı</w:t>
            </w:r>
          </w:p>
        </w:tc>
      </w:tr>
      <w:tr w:rsidR="00AF3446" w:rsidTr="00AC79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46" w:rsidRDefault="00AF3446" w:rsidP="00AC7964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6" w:rsidRPr="000D1AD9" w:rsidRDefault="00AF3446" w:rsidP="00AC7964">
            <w:pPr>
              <w:tabs>
                <w:tab w:val="left" w:pos="3285"/>
              </w:tabs>
              <w:rPr>
                <w:b/>
              </w:rPr>
            </w:pPr>
            <w:r w:rsidRPr="000D1AD9">
              <w:rPr>
                <w:b/>
              </w:rPr>
              <w:t>08-09- Haziran 2020</w:t>
            </w:r>
          </w:p>
        </w:tc>
      </w:tr>
    </w:tbl>
    <w:p w:rsidR="00AF3446" w:rsidRDefault="00AF3446" w:rsidP="00AF3446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AF3446" w:rsidTr="00AC7964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6" w:rsidRDefault="00AF3446" w:rsidP="00AC7964">
            <w:pPr>
              <w:pStyle w:val="ListeParagraf"/>
              <w:ind w:left="0"/>
              <w:jc w:val="both"/>
            </w:pPr>
            <w:r>
              <w:t xml:space="preserve">        İl Özel İdaresi sorumluluk alanında bulunan yerlerde yol çalışmaları ve bina tamir bakımına ait önergeler gündeme alındıktan sonra Komisyonumuza havale edilmiştir. Komisyonumuz 12-15-16-17-18-19-22-23 Haziran 2020 tarihlerinde toplanarak verilen önergeler üzerindeki çalışmasını tamamlamıştır.   </w:t>
            </w:r>
          </w:p>
          <w:p w:rsidR="00AF3446" w:rsidRDefault="00AF3446" w:rsidP="00AC7964">
            <w:pPr>
              <w:pStyle w:val="ListeParagraf"/>
              <w:ind w:left="0"/>
              <w:jc w:val="both"/>
            </w:pPr>
            <w:r>
              <w:t xml:space="preserve">        İl Özel İdaresi sorumluluk alanında bulunan yerlerde ihtiyaç duyulan çalışma ve hizmetlerin yürütülmesi, yıl başlamadan önce planlanarak hizmetin yürütülmesi sağlanmaktadır. Ancak </w:t>
            </w:r>
            <w:proofErr w:type="gramStart"/>
            <w:r>
              <w:t>yıl  içinde</w:t>
            </w:r>
            <w:proofErr w:type="gramEnd"/>
            <w:r>
              <w:t xml:space="preserve"> ihtiyaç duyulan çalışma ve hizmetler İdare veya İl Genel Meclisi Üyeleri tarafından gündeme getirilebilmektedir.</w:t>
            </w:r>
          </w:p>
          <w:p w:rsidR="00AF3446" w:rsidRDefault="00AF3446" w:rsidP="00AC7964">
            <w:pPr>
              <w:pStyle w:val="ListeParagraf"/>
              <w:ind w:left="0"/>
              <w:jc w:val="both"/>
            </w:pPr>
            <w:r>
              <w:t xml:space="preserve">       İl Genel Meclisi Üyelerince yapılan Köy gezilerinde; a</w:t>
            </w:r>
            <w:proofErr w:type="gramStart"/>
            <w:r>
              <w:t>)</w:t>
            </w:r>
            <w:proofErr w:type="gramEnd"/>
            <w:r>
              <w:t xml:space="preserve"> Karakeçili İlçesi ile Bahşili İlçesi arasında bulunan yola menfez yapılması, </w:t>
            </w:r>
          </w:p>
          <w:p w:rsidR="00AF3446" w:rsidRDefault="00AF3446" w:rsidP="00AC7964">
            <w:pPr>
              <w:pStyle w:val="ListeParagraf"/>
              <w:ind w:left="0"/>
              <w:jc w:val="both"/>
            </w:pPr>
            <w:r>
              <w:t xml:space="preserve">       b) Keskin İlçesine Bağlı </w:t>
            </w:r>
            <w:proofErr w:type="spellStart"/>
            <w:r>
              <w:t>Kayalaksolaklısı</w:t>
            </w:r>
            <w:proofErr w:type="spellEnd"/>
            <w:r>
              <w:t xml:space="preserve"> ile </w:t>
            </w:r>
            <w:proofErr w:type="spellStart"/>
            <w:r>
              <w:t>Hacıömersolaklısı</w:t>
            </w:r>
            <w:proofErr w:type="spellEnd"/>
            <w:r>
              <w:t xml:space="preserve"> arasındaki yolun bozulduğu, tamir bakım yapılması, </w:t>
            </w:r>
          </w:p>
          <w:p w:rsidR="00AF3446" w:rsidRDefault="00AF3446" w:rsidP="00AC7964">
            <w:pPr>
              <w:pStyle w:val="ListeParagraf"/>
              <w:ind w:left="0"/>
              <w:jc w:val="both"/>
            </w:pPr>
            <w:r>
              <w:t xml:space="preserve">        </w:t>
            </w:r>
            <w:proofErr w:type="gramStart"/>
            <w:r>
              <w:t xml:space="preserve">c) Sulakyurt İlçesine bağlı Köylere ait yolların büyük bölümünde kış mevsiminden dolayı oluşan çukurların ve ayrıca sıcaklık nedeniyle asfalt erimelerinden kaynaklı sorunların giderilmesi, </w:t>
            </w:r>
            <w:proofErr w:type="spellStart"/>
            <w:r>
              <w:t>Güzeltyurt</w:t>
            </w:r>
            <w:proofErr w:type="spellEnd"/>
            <w:r>
              <w:t xml:space="preserve"> Köyü içerisinden geçen </w:t>
            </w:r>
            <w:proofErr w:type="spellStart"/>
            <w:r>
              <w:t>Ayvatlı</w:t>
            </w:r>
            <w:proofErr w:type="spellEnd"/>
            <w:r>
              <w:t xml:space="preserve"> Köyü bağlantı yolunun yüksekte kalması nedeniyle selden zarar gören evlerin korunması için çalışma yapılması ve </w:t>
            </w:r>
            <w:proofErr w:type="spellStart"/>
            <w:r>
              <w:t>İmamoğluçeşmesi</w:t>
            </w:r>
            <w:proofErr w:type="spellEnd"/>
            <w:r>
              <w:t xml:space="preserve"> Köyü Muhtarlık Binasının tamir bakımı için 10.000.-TL. ödenek</w:t>
            </w:r>
            <w:proofErr w:type="gramEnd"/>
            <w:r>
              <w:t xml:space="preserve"> talebi Komisyonumuzda değerlendirilmiş, taleplerin yerine getirilmesinde fayda görülmüş ve İl Özel İdaresince gerçekleştirilebileceği anlaşılmıştır.</w:t>
            </w:r>
          </w:p>
          <w:p w:rsidR="00AF3446" w:rsidRDefault="00AF3446" w:rsidP="00AC7964">
            <w:pPr>
              <w:pStyle w:val="ListeParagraf"/>
              <w:ind w:left="0"/>
              <w:jc w:val="both"/>
            </w:pPr>
            <w:r>
              <w:t xml:space="preserve">        </w:t>
            </w:r>
            <w:proofErr w:type="gramStart"/>
            <w:r>
              <w:t xml:space="preserve">İlimiz Karakeçili İlçesi </w:t>
            </w:r>
            <w:proofErr w:type="spellStart"/>
            <w:r>
              <w:t>Bahşılı</w:t>
            </w:r>
            <w:proofErr w:type="spellEnd"/>
            <w:r>
              <w:t xml:space="preserve"> arasındaki yola menfez yapımı, Keskin İlçesi </w:t>
            </w:r>
            <w:proofErr w:type="spellStart"/>
            <w:r>
              <w:t>Kayalaksolaklısı</w:t>
            </w:r>
            <w:proofErr w:type="spellEnd"/>
            <w:r>
              <w:t xml:space="preserve"> ile </w:t>
            </w:r>
            <w:proofErr w:type="spellStart"/>
            <w:r>
              <w:t>Hacıömersolaklısı</w:t>
            </w:r>
            <w:proofErr w:type="spellEnd"/>
            <w:r>
              <w:t xml:space="preserve"> arasındaki yola tamir bakım yapılması, Sulakyurt İlçesine bağlı Köy yollarında kış mevsiminden kaynaklı oluşan çukurların giderilmesi ve sıcaktan meydana gelen asfalt erimeleri için çalışma yapılması, Güzelyurt Köyü içerisinden geçen </w:t>
            </w:r>
            <w:proofErr w:type="spellStart"/>
            <w:r>
              <w:t>Ayvatlı</w:t>
            </w:r>
            <w:proofErr w:type="spellEnd"/>
            <w:r>
              <w:t xml:space="preserve"> Köyü bağlantı yolunun yüksekte kalması nedeniyle selden zarar gören evlerin korunması için çalışma yapılması ve </w:t>
            </w:r>
            <w:proofErr w:type="spellStart"/>
            <w:r>
              <w:t>İmamoğluçeşmesi</w:t>
            </w:r>
            <w:proofErr w:type="spellEnd"/>
            <w:r>
              <w:t xml:space="preserve"> Köyü Muhtarlığına ait binada tamir bakım yapılması amacıyla, İl Özel İdaresi Teknik Elemanlarınca gerekli incelemenin yapılarak belirlenecek tamir, bakım, onarım ve yapım işinin İl Özel İdaresince gerçekleştirilmesine, Sulakyurt İlçesi </w:t>
            </w:r>
            <w:proofErr w:type="spellStart"/>
            <w:r>
              <w:t>İmamoğluçeşmesi</w:t>
            </w:r>
            <w:proofErr w:type="spellEnd"/>
            <w:r>
              <w:t xml:space="preserve"> Muhtarlığına ait binanın tamir bakımı için ödenek talebinin Plan ve Bütçe Komisyonunca değerlendirilmesine Komisyonumuzca oybirliğiyle karar verildi.  </w:t>
            </w:r>
            <w:proofErr w:type="gramEnd"/>
          </w:p>
          <w:p w:rsidR="00AF3446" w:rsidRDefault="00AF3446" w:rsidP="00AC7964">
            <w:pPr>
              <w:pStyle w:val="ListeParagraf"/>
              <w:ind w:left="0"/>
              <w:jc w:val="both"/>
            </w:pPr>
            <w:r>
              <w:t xml:space="preserve">      5302 Sayılı yasanın 16.Maddesi ve İl Genel Meclisi Çalışma Yönetmeliğinin 20.Maddesi kapsamında yapılan çalışma İl Genel Meclisinin takdirlerine arz olunur.</w:t>
            </w:r>
          </w:p>
          <w:p w:rsidR="00AF3446" w:rsidRDefault="00AF3446" w:rsidP="00AC7964">
            <w:pPr>
              <w:pStyle w:val="ListeParagraf"/>
              <w:ind w:left="0"/>
              <w:jc w:val="both"/>
            </w:pPr>
          </w:p>
          <w:p w:rsidR="00AF3446" w:rsidRDefault="00AF3446" w:rsidP="00AC7964">
            <w:pPr>
              <w:pStyle w:val="ListeParagraf"/>
              <w:ind w:left="0"/>
              <w:jc w:val="both"/>
            </w:pPr>
          </w:p>
          <w:p w:rsidR="00AF3446" w:rsidRDefault="00AF3446" w:rsidP="00AC7964">
            <w:pPr>
              <w:pStyle w:val="ListeParagraf"/>
              <w:ind w:left="0"/>
              <w:jc w:val="both"/>
            </w:pPr>
            <w:r>
              <w:t xml:space="preserve">Hilmi ŞEN                                                 </w:t>
            </w:r>
            <w:proofErr w:type="gramStart"/>
            <w:r>
              <w:t>Adem</w:t>
            </w:r>
            <w:proofErr w:type="gramEnd"/>
            <w:r>
              <w:t xml:space="preserve"> GÖKDERE                              Alper ÖZGÜ</w:t>
            </w:r>
          </w:p>
          <w:p w:rsidR="00AF3446" w:rsidRDefault="00AF3446" w:rsidP="00AC7964">
            <w:pPr>
              <w:pStyle w:val="ListeParagraf"/>
              <w:ind w:left="0"/>
              <w:jc w:val="both"/>
            </w:pPr>
            <w:r>
              <w:t xml:space="preserve">Komisyon Başkanı                                     Başkan Vekili                                     Sözcü                               </w:t>
            </w:r>
          </w:p>
          <w:p w:rsidR="00AF3446" w:rsidRDefault="00AF3446" w:rsidP="00AC7964">
            <w:pPr>
              <w:pStyle w:val="ListeParagraf"/>
              <w:ind w:left="0"/>
              <w:jc w:val="both"/>
            </w:pPr>
          </w:p>
          <w:p w:rsidR="00AF3446" w:rsidRDefault="00AF3446" w:rsidP="00AC7964">
            <w:pPr>
              <w:pStyle w:val="ListeParagraf"/>
              <w:ind w:left="0"/>
              <w:jc w:val="both"/>
            </w:pPr>
          </w:p>
          <w:p w:rsidR="00AF3446" w:rsidRDefault="00AF3446" w:rsidP="00AC7964">
            <w:pPr>
              <w:pStyle w:val="ListeParagraf"/>
              <w:ind w:left="0"/>
              <w:jc w:val="both"/>
            </w:pPr>
          </w:p>
          <w:p w:rsidR="00AF3446" w:rsidRDefault="00AF3446" w:rsidP="00AC7964">
            <w:pPr>
              <w:pStyle w:val="ListeParagraf"/>
              <w:ind w:left="0"/>
              <w:jc w:val="both"/>
            </w:pPr>
          </w:p>
          <w:p w:rsidR="00AF3446" w:rsidRDefault="00AF3446" w:rsidP="00AC7964">
            <w:pPr>
              <w:pStyle w:val="ListeParagraf"/>
              <w:ind w:left="0"/>
            </w:pPr>
            <w:r>
              <w:t xml:space="preserve">Murat ÇAYKARA                  Bilal BOZBAL             Hasan GÜLÇİMEN                Azmi ÖZKAN                                  </w:t>
            </w:r>
          </w:p>
          <w:p w:rsidR="00AF3446" w:rsidRDefault="00AF3446" w:rsidP="00AC7964">
            <w:pPr>
              <w:pStyle w:val="ListeParagraf"/>
              <w:ind w:left="0"/>
            </w:pPr>
            <w:r>
              <w:t xml:space="preserve">     Üye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</w:t>
            </w:r>
          </w:p>
          <w:p w:rsidR="00AF3446" w:rsidRDefault="00AF3446" w:rsidP="00AC7964">
            <w:pPr>
              <w:pStyle w:val="ListeParagraf"/>
              <w:ind w:left="0"/>
              <w:jc w:val="both"/>
            </w:pPr>
            <w:bookmarkStart w:id="0" w:name="_GoBack"/>
            <w:bookmarkEnd w:id="0"/>
          </w:p>
        </w:tc>
      </w:tr>
    </w:tbl>
    <w:p w:rsidR="00652AB5" w:rsidRDefault="00652AB5"/>
    <w:sectPr w:rsidR="00652AB5" w:rsidSect="00AF3446">
      <w:pgSz w:w="11906" w:h="16838"/>
      <w:pgMar w:top="568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EF"/>
    <w:rsid w:val="00652AB5"/>
    <w:rsid w:val="00AF3446"/>
    <w:rsid w:val="00CD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3446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F34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F34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3446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F34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F34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2020-07-22T07:20:00Z</dcterms:created>
  <dcterms:modified xsi:type="dcterms:W3CDTF">2020-07-22T07:20:00Z</dcterms:modified>
</cp:coreProperties>
</file>