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C3C" w:rsidRPr="005F4AE2" w:rsidRDefault="00B22C3C" w:rsidP="00B22C3C">
      <w:pPr>
        <w:tabs>
          <w:tab w:val="left" w:pos="3285"/>
        </w:tabs>
        <w:jc w:val="center"/>
        <w:rPr>
          <w:b/>
        </w:rPr>
      </w:pPr>
      <w:r w:rsidRPr="005F4AE2">
        <w:rPr>
          <w:b/>
        </w:rPr>
        <w:t>T.C.</w:t>
      </w:r>
    </w:p>
    <w:p w:rsidR="00B22C3C" w:rsidRDefault="00B22C3C" w:rsidP="00B22C3C">
      <w:pPr>
        <w:tabs>
          <w:tab w:val="left" w:pos="3285"/>
        </w:tabs>
        <w:jc w:val="center"/>
        <w:rPr>
          <w:b/>
        </w:rPr>
      </w:pPr>
      <w:r>
        <w:rPr>
          <w:b/>
        </w:rPr>
        <w:t>KIRIKKALE İL ÖZEL İDARESİ</w:t>
      </w:r>
    </w:p>
    <w:p w:rsidR="00B22C3C" w:rsidRDefault="00B22C3C" w:rsidP="00B22C3C">
      <w:pPr>
        <w:tabs>
          <w:tab w:val="left" w:pos="3285"/>
        </w:tabs>
        <w:jc w:val="center"/>
        <w:rPr>
          <w:b/>
        </w:rPr>
      </w:pPr>
      <w:r>
        <w:rPr>
          <w:b/>
        </w:rPr>
        <w:t xml:space="preserve">İL GENEL MECLİSİ </w:t>
      </w:r>
    </w:p>
    <w:p w:rsidR="00B22C3C" w:rsidRDefault="00B22C3C" w:rsidP="00B22C3C">
      <w:pPr>
        <w:tabs>
          <w:tab w:val="left" w:pos="3285"/>
        </w:tabs>
        <w:jc w:val="center"/>
        <w:rPr>
          <w:b/>
        </w:rPr>
      </w:pPr>
      <w:r>
        <w:rPr>
          <w:b/>
        </w:rPr>
        <w:t>ÇEVRE VE SAĞLIK KOMİSYONU</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B22C3C" w:rsidTr="00B22C3C">
        <w:trPr>
          <w:trHeight w:val="309"/>
        </w:trPr>
        <w:tc>
          <w:tcPr>
            <w:tcW w:w="2606" w:type="dxa"/>
            <w:tcBorders>
              <w:top w:val="single" w:sz="4" w:space="0" w:color="auto"/>
              <w:left w:val="single" w:sz="4" w:space="0" w:color="auto"/>
              <w:bottom w:val="single" w:sz="4" w:space="0" w:color="auto"/>
              <w:right w:val="single" w:sz="4" w:space="0" w:color="auto"/>
            </w:tcBorders>
            <w:vAlign w:val="center"/>
            <w:hideMark/>
          </w:tcPr>
          <w:p w:rsidR="00B22C3C" w:rsidRDefault="00B22C3C" w:rsidP="00893B7E">
            <w:pPr>
              <w:pStyle w:val="stbilgi"/>
              <w:rPr>
                <w:b/>
                <w:sz w:val="22"/>
              </w:rPr>
            </w:pPr>
            <w:r>
              <w:rPr>
                <w:b/>
                <w:sz w:val="22"/>
                <w:szCs w:val="22"/>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B22C3C" w:rsidRDefault="00B22C3C" w:rsidP="00893B7E">
            <w:pPr>
              <w:pStyle w:val="stbilgi"/>
              <w:rPr>
                <w:b/>
              </w:rPr>
            </w:pPr>
            <w:r>
              <w:rPr>
                <w:b/>
              </w:rPr>
              <w:t>Hamza KUTLUCA</w:t>
            </w:r>
          </w:p>
        </w:tc>
      </w:tr>
      <w:tr w:rsidR="00B22C3C" w:rsidTr="00B22C3C">
        <w:trPr>
          <w:trHeight w:val="116"/>
        </w:trPr>
        <w:tc>
          <w:tcPr>
            <w:tcW w:w="2606" w:type="dxa"/>
            <w:tcBorders>
              <w:top w:val="single" w:sz="4" w:space="0" w:color="auto"/>
              <w:left w:val="single" w:sz="4" w:space="0" w:color="auto"/>
              <w:bottom w:val="single" w:sz="4" w:space="0" w:color="auto"/>
              <w:right w:val="single" w:sz="4" w:space="0" w:color="auto"/>
            </w:tcBorders>
            <w:vAlign w:val="bottom"/>
          </w:tcPr>
          <w:p w:rsidR="00B22C3C" w:rsidRDefault="00B22C3C" w:rsidP="00893B7E">
            <w:pPr>
              <w:pStyle w:val="stbilgi"/>
              <w:rPr>
                <w:b/>
                <w:sz w:val="22"/>
              </w:rPr>
            </w:pPr>
            <w:r>
              <w:rPr>
                <w:b/>
                <w:sz w:val="22"/>
                <w:szCs w:val="22"/>
              </w:rPr>
              <w:t>BAŞKANVEKİLİ</w:t>
            </w:r>
          </w:p>
        </w:tc>
        <w:tc>
          <w:tcPr>
            <w:tcW w:w="8168" w:type="dxa"/>
            <w:tcBorders>
              <w:top w:val="single" w:sz="4" w:space="0" w:color="auto"/>
              <w:left w:val="single" w:sz="4" w:space="0" w:color="auto"/>
              <w:bottom w:val="single" w:sz="4" w:space="0" w:color="auto"/>
              <w:right w:val="single" w:sz="4" w:space="0" w:color="auto"/>
            </w:tcBorders>
          </w:tcPr>
          <w:p w:rsidR="00B22C3C" w:rsidRDefault="00B22C3C" w:rsidP="00893B7E">
            <w:pPr>
              <w:pStyle w:val="stbilgi"/>
              <w:rPr>
                <w:b/>
              </w:rPr>
            </w:pPr>
            <w:proofErr w:type="spellStart"/>
            <w:r>
              <w:rPr>
                <w:b/>
              </w:rPr>
              <w:t>M.Kürşat</w:t>
            </w:r>
            <w:proofErr w:type="spellEnd"/>
            <w:r>
              <w:rPr>
                <w:b/>
              </w:rPr>
              <w:t xml:space="preserve"> AVAN</w:t>
            </w:r>
          </w:p>
        </w:tc>
      </w:tr>
      <w:tr w:rsidR="00B22C3C" w:rsidTr="00B22C3C">
        <w:tc>
          <w:tcPr>
            <w:tcW w:w="2606" w:type="dxa"/>
            <w:tcBorders>
              <w:top w:val="single" w:sz="4" w:space="0" w:color="auto"/>
              <w:left w:val="single" w:sz="4" w:space="0" w:color="auto"/>
              <w:bottom w:val="single" w:sz="4" w:space="0" w:color="auto"/>
              <w:right w:val="single" w:sz="4" w:space="0" w:color="auto"/>
            </w:tcBorders>
          </w:tcPr>
          <w:p w:rsidR="00B22C3C" w:rsidRDefault="00B22C3C" w:rsidP="00893B7E">
            <w:pPr>
              <w:tabs>
                <w:tab w:val="left" w:pos="3285"/>
              </w:tabs>
              <w:ind w:right="310"/>
              <w:jc w:val="both"/>
              <w:rPr>
                <w:b/>
                <w:sz w:val="22"/>
              </w:rPr>
            </w:pPr>
            <w:r>
              <w:rPr>
                <w:b/>
                <w:sz w:val="22"/>
                <w:szCs w:val="22"/>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B22C3C" w:rsidRPr="008F10CF" w:rsidRDefault="00B22C3C" w:rsidP="00893B7E">
            <w:pPr>
              <w:tabs>
                <w:tab w:val="left" w:pos="3285"/>
              </w:tabs>
              <w:rPr>
                <w:b/>
                <w:sz w:val="22"/>
              </w:rPr>
            </w:pPr>
            <w:r>
              <w:rPr>
                <w:b/>
                <w:sz w:val="22"/>
              </w:rPr>
              <w:t>Yunus PEHLİVANLI, Faruk KAYALAK, Sercan SITKI</w:t>
            </w:r>
          </w:p>
        </w:tc>
      </w:tr>
      <w:tr w:rsidR="00B22C3C" w:rsidTr="00B22C3C">
        <w:tc>
          <w:tcPr>
            <w:tcW w:w="2606" w:type="dxa"/>
            <w:tcBorders>
              <w:top w:val="single" w:sz="4" w:space="0" w:color="auto"/>
              <w:left w:val="single" w:sz="4" w:space="0" w:color="auto"/>
              <w:bottom w:val="single" w:sz="4" w:space="0" w:color="auto"/>
              <w:right w:val="single" w:sz="4" w:space="0" w:color="auto"/>
            </w:tcBorders>
            <w:hideMark/>
          </w:tcPr>
          <w:p w:rsidR="00B22C3C" w:rsidRDefault="00B22C3C" w:rsidP="00893B7E">
            <w:pPr>
              <w:tabs>
                <w:tab w:val="left" w:pos="3285"/>
              </w:tabs>
              <w:rPr>
                <w:b/>
                <w:sz w:val="22"/>
              </w:rPr>
            </w:pPr>
            <w:r>
              <w:rPr>
                <w:b/>
                <w:sz w:val="22"/>
                <w:szCs w:val="22"/>
              </w:rPr>
              <w:t>TEKLİFİN TARİHİ</w:t>
            </w:r>
            <w:bookmarkStart w:id="0" w:name="_GoBack"/>
            <w:bookmarkEnd w:id="0"/>
          </w:p>
        </w:tc>
        <w:tc>
          <w:tcPr>
            <w:tcW w:w="8168" w:type="dxa"/>
            <w:tcBorders>
              <w:top w:val="single" w:sz="4" w:space="0" w:color="auto"/>
              <w:left w:val="single" w:sz="4" w:space="0" w:color="auto"/>
              <w:bottom w:val="single" w:sz="4" w:space="0" w:color="auto"/>
              <w:right w:val="single" w:sz="4" w:space="0" w:color="auto"/>
            </w:tcBorders>
          </w:tcPr>
          <w:p w:rsidR="00B22C3C" w:rsidRPr="002F10E8" w:rsidRDefault="00B22C3C" w:rsidP="00893B7E">
            <w:pPr>
              <w:tabs>
                <w:tab w:val="left" w:pos="3285"/>
              </w:tabs>
              <w:rPr>
                <w:b/>
              </w:rPr>
            </w:pPr>
            <w:r>
              <w:rPr>
                <w:b/>
              </w:rPr>
              <w:t>06.07.2020</w:t>
            </w:r>
          </w:p>
        </w:tc>
      </w:tr>
      <w:tr w:rsidR="00B22C3C" w:rsidTr="00B22C3C">
        <w:trPr>
          <w:trHeight w:val="485"/>
        </w:trPr>
        <w:tc>
          <w:tcPr>
            <w:tcW w:w="2606" w:type="dxa"/>
            <w:tcBorders>
              <w:top w:val="single" w:sz="4" w:space="0" w:color="auto"/>
              <w:left w:val="single" w:sz="4" w:space="0" w:color="auto"/>
              <w:bottom w:val="single" w:sz="4" w:space="0" w:color="auto"/>
              <w:right w:val="single" w:sz="4" w:space="0" w:color="auto"/>
            </w:tcBorders>
            <w:vAlign w:val="center"/>
            <w:hideMark/>
          </w:tcPr>
          <w:p w:rsidR="00B22C3C" w:rsidRDefault="00B22C3C" w:rsidP="00893B7E">
            <w:pPr>
              <w:tabs>
                <w:tab w:val="left" w:pos="3285"/>
              </w:tabs>
              <w:rPr>
                <w:b/>
                <w:sz w:val="22"/>
              </w:rPr>
            </w:pPr>
            <w:r>
              <w:rPr>
                <w:b/>
                <w:sz w:val="22"/>
                <w:szCs w:val="22"/>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B22C3C" w:rsidRPr="002F10E8" w:rsidRDefault="00B22C3C" w:rsidP="00893B7E">
            <w:pPr>
              <w:tabs>
                <w:tab w:val="left" w:pos="3285"/>
              </w:tabs>
              <w:rPr>
                <w:b/>
              </w:rPr>
            </w:pPr>
            <w:proofErr w:type="spellStart"/>
            <w:r>
              <w:rPr>
                <w:b/>
              </w:rPr>
              <w:t>Pandemi</w:t>
            </w:r>
            <w:proofErr w:type="spellEnd"/>
            <w:r>
              <w:rPr>
                <w:b/>
              </w:rPr>
              <w:t xml:space="preserve"> nedeniyle okullarda alınan tedbirler</w:t>
            </w:r>
          </w:p>
        </w:tc>
      </w:tr>
      <w:tr w:rsidR="00B22C3C" w:rsidTr="00B22C3C">
        <w:tc>
          <w:tcPr>
            <w:tcW w:w="2606" w:type="dxa"/>
            <w:tcBorders>
              <w:top w:val="single" w:sz="4" w:space="0" w:color="auto"/>
              <w:left w:val="single" w:sz="4" w:space="0" w:color="auto"/>
              <w:bottom w:val="single" w:sz="4" w:space="0" w:color="auto"/>
              <w:right w:val="single" w:sz="4" w:space="0" w:color="auto"/>
            </w:tcBorders>
            <w:hideMark/>
          </w:tcPr>
          <w:p w:rsidR="00B22C3C" w:rsidRDefault="00B22C3C" w:rsidP="00893B7E">
            <w:pPr>
              <w:tabs>
                <w:tab w:val="left" w:pos="3285"/>
              </w:tabs>
              <w:rPr>
                <w:b/>
                <w:sz w:val="22"/>
              </w:rPr>
            </w:pPr>
            <w:r>
              <w:rPr>
                <w:b/>
                <w:sz w:val="22"/>
                <w:szCs w:val="22"/>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B22C3C" w:rsidRPr="002F10E8" w:rsidRDefault="00B22C3C" w:rsidP="00893B7E">
            <w:pPr>
              <w:tabs>
                <w:tab w:val="left" w:pos="3285"/>
              </w:tabs>
              <w:rPr>
                <w:b/>
              </w:rPr>
            </w:pPr>
            <w:r>
              <w:rPr>
                <w:b/>
              </w:rPr>
              <w:t>06.07.2020</w:t>
            </w:r>
          </w:p>
        </w:tc>
      </w:tr>
      <w:tr w:rsidR="00B22C3C" w:rsidTr="00B22C3C">
        <w:trPr>
          <w:trHeight w:val="12218"/>
        </w:trPr>
        <w:tc>
          <w:tcPr>
            <w:tcW w:w="10774" w:type="dxa"/>
            <w:gridSpan w:val="2"/>
            <w:tcBorders>
              <w:top w:val="single" w:sz="4" w:space="0" w:color="auto"/>
              <w:left w:val="single" w:sz="4" w:space="0" w:color="auto"/>
              <w:bottom w:val="single" w:sz="4" w:space="0" w:color="auto"/>
              <w:right w:val="single" w:sz="4" w:space="0" w:color="auto"/>
            </w:tcBorders>
          </w:tcPr>
          <w:p w:rsidR="00B22C3C" w:rsidRDefault="00B22C3C" w:rsidP="00893B7E">
            <w:pPr>
              <w:tabs>
                <w:tab w:val="left" w:pos="1545"/>
              </w:tabs>
            </w:pPr>
            <w:r>
              <w:t xml:space="preserve">   </w:t>
            </w:r>
          </w:p>
          <w:p w:rsidR="00B22C3C" w:rsidRDefault="00B22C3C" w:rsidP="00893B7E">
            <w:pPr>
              <w:jc w:val="both"/>
            </w:pPr>
            <w:r>
              <w:rPr>
                <w:rFonts w:ascii="Calibri" w:hAnsi="Calibri"/>
              </w:rPr>
              <w:t xml:space="preserve">        </w:t>
            </w:r>
            <w:proofErr w:type="gramStart"/>
            <w:r>
              <w:rPr>
                <w:rFonts w:ascii="Calibri" w:hAnsi="Calibri"/>
              </w:rPr>
              <w:t xml:space="preserve">İl Genel Meclisi Üyeleri tarafından verilen önerge ile Covid-19 </w:t>
            </w:r>
            <w:r>
              <w:t>s</w:t>
            </w:r>
            <w:r>
              <w:rPr>
                <w:rFonts w:ascii="Calibri" w:hAnsi="Calibri"/>
              </w:rPr>
              <w:t>algınının halen insanlık için tehdit olarak devam ettiği, 31 Ağustos 2020 tarihi itibariyle eğitim-öğretime yeniden açılacak olan okullarda eğitim gören öğrencilerin, bu hastalığın bulaştırılmasında ve bu hastalığı maruz kalmada son derece riskli grup olan öğrenciler üzerinde, salgının yayılmasını engellemek ve çevre sağlığının korunması için ne gibi tedbirlerin alındı</w:t>
            </w:r>
            <w:r>
              <w:t>ğı</w:t>
            </w:r>
            <w:r>
              <w:rPr>
                <w:rFonts w:ascii="Calibri" w:hAnsi="Calibri"/>
              </w:rPr>
              <w:t xml:space="preserve"> hususlarında İl Özel İdaresinin “</w:t>
            </w:r>
            <w:r>
              <w:t>Ç</w:t>
            </w:r>
            <w:r>
              <w:rPr>
                <w:rFonts w:ascii="Calibri" w:hAnsi="Calibri"/>
              </w:rPr>
              <w:t xml:space="preserve">evre ve </w:t>
            </w:r>
            <w:r>
              <w:t>S</w:t>
            </w:r>
            <w:r>
              <w:rPr>
                <w:rFonts w:ascii="Calibri" w:hAnsi="Calibri"/>
              </w:rPr>
              <w:t xml:space="preserve">ağlık görevi kapsamında” komisyon çalışması yapılarak İl Genel Meclisinin bilgilendirilmesi talep edilmiştir. </w:t>
            </w:r>
            <w:proofErr w:type="gramEnd"/>
            <w:r>
              <w:t xml:space="preserve">Yukarıda </w:t>
            </w:r>
            <w:proofErr w:type="gramStart"/>
            <w:r>
              <w:t>bahis  konusu</w:t>
            </w:r>
            <w:proofErr w:type="gramEnd"/>
            <w:r>
              <w:t xml:space="preserve"> önerge gereği Çevre Sağlık Komisyonumuz 16-17-20-21-22 Temmuz 2020 Tarihlerinde toplanarak Meclisimizin bilgisine sunmak üzere gerekli raporu hazırlamıştır.</w:t>
            </w:r>
          </w:p>
          <w:p w:rsidR="00B22C3C" w:rsidRDefault="00B22C3C" w:rsidP="00893B7E">
            <w:pPr>
              <w:jc w:val="both"/>
            </w:pPr>
            <w:r>
              <w:t xml:space="preserve">     Buna göre: Kırıkkale Milli Eğitim Müdürlüğüne bağlı okul ve kurumlarda Covid-19 virüsünün neden olduğu solunum yolu hastalıklarından koruma ve kontrol önlemlerinin alınması için gerekli çalışmaların titizlikle yürütüldüğü,</w:t>
            </w:r>
          </w:p>
          <w:p w:rsidR="00B22C3C" w:rsidRPr="00F60DF2" w:rsidRDefault="00B22C3C" w:rsidP="00893B7E">
            <w:pPr>
              <w:jc w:val="both"/>
            </w:pPr>
            <w:r>
              <w:t xml:space="preserve">    Bu kapsamda okul ve kurumların </w:t>
            </w:r>
            <w:proofErr w:type="gramStart"/>
            <w:r>
              <w:t>dezenfekte</w:t>
            </w:r>
            <w:proofErr w:type="gramEnd"/>
            <w:r>
              <w:t xml:space="preserve"> edilmesi amacıyla kurumun büyüklüğüne uygun miktarda %5 klor bazlı (sodyum </w:t>
            </w:r>
            <w:proofErr w:type="spellStart"/>
            <w:r>
              <w:t>hipoklorit</w:t>
            </w:r>
            <w:proofErr w:type="spellEnd"/>
            <w:r>
              <w:t xml:space="preserve">) dezenfektan maddesinin temin edilerek okullara dağıtımının yapıldığı, Mevcut durumda; okulların açılacağı tarihe kadar yalnızca kullanımda olan idareci odaları ve ofislerde hijyeni sağlamak için haftada bir defa dezenfekte uygulaması yapıldığı, Okul idareleri tarafından okulların açılacağı tarihin ve çalışma sisteminin nasıl olacağının netleşmesini müteakiben başlanmak üzere Bakanlıkça gönderilecek yada İl Milli Eğitim Müdürlüğü tarafından </w:t>
            </w:r>
            <w:r>
              <w:t>hazırlanacak talimatlar</w:t>
            </w:r>
            <w:r>
              <w:t xml:space="preserve"> doğrultusunda, öğrencilerin bir arada bulunduğu derslik, kantin, yemekhane, tuvalet, salon, spor alanı, yatakhane, banyo, okul servisi ve okul çevrelerinde temizlik ve hijyen uygulaması yapılması planlandığı, Temizlik ve hijyen uygulamasını tamamlayıcı nitelikte yapılması gereken diğer çalışmalar (maske kullanımı, öğrencilerin bir arada bulunduğu ortamlarda sosyal mesafenin sağlanması için yapılacak çalışmalar, el dezenfektanı temini ve kullanılması </w:t>
            </w:r>
            <w:proofErr w:type="spellStart"/>
            <w:r>
              <w:t>v.b</w:t>
            </w:r>
            <w:proofErr w:type="spellEnd"/>
            <w:r>
              <w:t xml:space="preserve">.)  uygulamalar için Milli Eğitim Bakanlığı tarafından ortaya konulacak düzenlemeler ve verilecek direktifler doğrultusunda hareket edileceği yapılan çalışmadan anlaşılmıştır.   </w:t>
            </w:r>
          </w:p>
          <w:p w:rsidR="00B22C3C" w:rsidRDefault="00B22C3C" w:rsidP="00893B7E">
            <w:pPr>
              <w:tabs>
                <w:tab w:val="left" w:pos="1545"/>
              </w:tabs>
              <w:jc w:val="both"/>
            </w:pPr>
            <w:r>
              <w:t xml:space="preserve">     </w:t>
            </w:r>
          </w:p>
          <w:p w:rsidR="00B22C3C" w:rsidRDefault="00B22C3C" w:rsidP="00893B7E">
            <w:pPr>
              <w:tabs>
                <w:tab w:val="left" w:pos="1545"/>
              </w:tabs>
              <w:jc w:val="both"/>
            </w:pPr>
            <w:r>
              <w:t xml:space="preserve">       5302 Sayılı Yasanın 16. Maddesi ve İl Genel Meclisi çalışma yönetmeliğinin 20.Maddesi kapsamında yapılan çalışma, aynı yasanın 18. Maddesi olan bilgi ve denetim amaçlı olmak üzere İl Genel Meclisinin bilgilerine arz olunur.</w:t>
            </w:r>
          </w:p>
          <w:p w:rsidR="00B22C3C" w:rsidRDefault="00B22C3C" w:rsidP="00893B7E">
            <w:pPr>
              <w:pStyle w:val="ListeParagraf"/>
              <w:ind w:left="0"/>
              <w:jc w:val="both"/>
            </w:pPr>
          </w:p>
          <w:p w:rsidR="00B22C3C" w:rsidRDefault="00B22C3C" w:rsidP="00893B7E">
            <w:pPr>
              <w:pStyle w:val="ListeParagraf"/>
              <w:ind w:left="0"/>
              <w:jc w:val="both"/>
            </w:pPr>
            <w:r>
              <w:t xml:space="preserve"> </w:t>
            </w:r>
          </w:p>
          <w:p w:rsidR="00B22C3C" w:rsidRDefault="00B22C3C" w:rsidP="00893B7E">
            <w:pPr>
              <w:pStyle w:val="ListeParagraf"/>
              <w:ind w:left="0"/>
              <w:jc w:val="both"/>
            </w:pPr>
          </w:p>
          <w:p w:rsidR="00B22C3C" w:rsidRDefault="00B22C3C" w:rsidP="00893B7E">
            <w:pPr>
              <w:pStyle w:val="ListeParagraf"/>
              <w:ind w:left="0"/>
              <w:jc w:val="both"/>
            </w:pPr>
            <w:r>
              <w:t xml:space="preserve">      Hamza KUTLUCA                                 </w:t>
            </w:r>
            <w:proofErr w:type="spellStart"/>
            <w:r>
              <w:t>M.Kürşat</w:t>
            </w:r>
            <w:proofErr w:type="spellEnd"/>
            <w:r>
              <w:t xml:space="preserve"> AVAN                      Yunus PEHLİVANLI</w:t>
            </w:r>
          </w:p>
          <w:p w:rsidR="00B22C3C" w:rsidRDefault="00B22C3C" w:rsidP="00893B7E">
            <w:pPr>
              <w:pStyle w:val="ListeParagraf"/>
              <w:ind w:left="0"/>
              <w:jc w:val="both"/>
            </w:pPr>
            <w:r>
              <w:t xml:space="preserve">     Komisyon Başkanı                                      Başkan Vekili                              Sözcü</w:t>
            </w:r>
          </w:p>
          <w:p w:rsidR="00B22C3C" w:rsidRDefault="00B22C3C" w:rsidP="00893B7E">
            <w:pPr>
              <w:pStyle w:val="ListeParagraf"/>
              <w:ind w:left="0"/>
              <w:jc w:val="both"/>
            </w:pPr>
          </w:p>
          <w:p w:rsidR="00B22C3C" w:rsidRDefault="00B22C3C" w:rsidP="00893B7E">
            <w:pPr>
              <w:pStyle w:val="ListeParagraf"/>
              <w:ind w:left="0"/>
              <w:jc w:val="both"/>
            </w:pPr>
          </w:p>
          <w:p w:rsidR="00B22C3C" w:rsidRDefault="00B22C3C" w:rsidP="00893B7E">
            <w:pPr>
              <w:pStyle w:val="ListeParagraf"/>
              <w:ind w:left="0"/>
              <w:jc w:val="both"/>
            </w:pPr>
          </w:p>
          <w:p w:rsidR="00B22C3C" w:rsidRDefault="00B22C3C" w:rsidP="00893B7E">
            <w:pPr>
              <w:pStyle w:val="ListeParagraf"/>
              <w:ind w:left="0"/>
              <w:jc w:val="both"/>
            </w:pPr>
          </w:p>
          <w:p w:rsidR="00B22C3C" w:rsidRDefault="00B22C3C" w:rsidP="00893B7E">
            <w:pPr>
              <w:pStyle w:val="ListeParagraf"/>
              <w:ind w:left="0"/>
              <w:jc w:val="both"/>
            </w:pPr>
          </w:p>
          <w:p w:rsidR="00B22C3C" w:rsidRDefault="00B22C3C" w:rsidP="00893B7E">
            <w:pPr>
              <w:pStyle w:val="ListeParagraf"/>
              <w:ind w:left="0"/>
              <w:jc w:val="both"/>
            </w:pPr>
          </w:p>
          <w:p w:rsidR="00B22C3C" w:rsidRDefault="00B22C3C" w:rsidP="00893B7E">
            <w:pPr>
              <w:pStyle w:val="ListeParagraf"/>
              <w:ind w:left="0"/>
              <w:jc w:val="both"/>
            </w:pPr>
          </w:p>
          <w:p w:rsidR="00B22C3C" w:rsidRDefault="00B22C3C" w:rsidP="00893B7E">
            <w:pPr>
              <w:pStyle w:val="ListeParagraf"/>
              <w:ind w:left="0"/>
              <w:jc w:val="both"/>
            </w:pPr>
            <w:r>
              <w:t xml:space="preserve">    Faruk KAYALAK                                                                                      Sercan SITKI</w:t>
            </w:r>
          </w:p>
          <w:p w:rsidR="00B22C3C" w:rsidRDefault="00B22C3C" w:rsidP="00893B7E">
            <w:pPr>
              <w:pStyle w:val="ListeParagraf"/>
              <w:ind w:left="0"/>
              <w:jc w:val="both"/>
            </w:pPr>
            <w:r>
              <w:t xml:space="preserve">            Üye                                                                                                              </w:t>
            </w:r>
            <w:proofErr w:type="spellStart"/>
            <w:r>
              <w:t>Üye</w:t>
            </w:r>
            <w:proofErr w:type="spellEnd"/>
          </w:p>
          <w:p w:rsidR="00B22C3C" w:rsidRDefault="00B22C3C" w:rsidP="00893B7E">
            <w:pPr>
              <w:pStyle w:val="ListeParagraf"/>
              <w:ind w:left="0"/>
              <w:jc w:val="both"/>
            </w:pPr>
          </w:p>
          <w:p w:rsidR="00B22C3C" w:rsidRDefault="00B22C3C" w:rsidP="00893B7E">
            <w:pPr>
              <w:pStyle w:val="ListeParagraf"/>
              <w:ind w:left="0"/>
              <w:jc w:val="both"/>
            </w:pPr>
          </w:p>
        </w:tc>
      </w:tr>
    </w:tbl>
    <w:p w:rsidR="003F6A30" w:rsidRDefault="003F6A30"/>
    <w:sectPr w:rsidR="003F6A30" w:rsidSect="00B22C3C">
      <w:pgSz w:w="11906" w:h="16838"/>
      <w:pgMar w:top="567"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B67"/>
    <w:rsid w:val="003F6A30"/>
    <w:rsid w:val="00574B67"/>
    <w:rsid w:val="00B22C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C3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22C3C"/>
    <w:pPr>
      <w:ind w:left="720"/>
      <w:contextualSpacing/>
    </w:pPr>
  </w:style>
  <w:style w:type="paragraph" w:styleId="stbilgi">
    <w:name w:val="header"/>
    <w:basedOn w:val="Normal"/>
    <w:link w:val="stbilgiChar"/>
    <w:unhideWhenUsed/>
    <w:rsid w:val="00B22C3C"/>
    <w:pPr>
      <w:tabs>
        <w:tab w:val="center" w:pos="4536"/>
        <w:tab w:val="right" w:pos="9072"/>
      </w:tabs>
    </w:pPr>
  </w:style>
  <w:style w:type="character" w:customStyle="1" w:styleId="stbilgiChar">
    <w:name w:val="Üstbilgi Char"/>
    <w:basedOn w:val="VarsaylanParagrafYazTipi"/>
    <w:link w:val="stbilgi"/>
    <w:rsid w:val="00B22C3C"/>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C3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22C3C"/>
    <w:pPr>
      <w:ind w:left="720"/>
      <w:contextualSpacing/>
    </w:pPr>
  </w:style>
  <w:style w:type="paragraph" w:styleId="stbilgi">
    <w:name w:val="header"/>
    <w:basedOn w:val="Normal"/>
    <w:link w:val="stbilgiChar"/>
    <w:unhideWhenUsed/>
    <w:rsid w:val="00B22C3C"/>
    <w:pPr>
      <w:tabs>
        <w:tab w:val="center" w:pos="4536"/>
        <w:tab w:val="right" w:pos="9072"/>
      </w:tabs>
    </w:pPr>
  </w:style>
  <w:style w:type="character" w:customStyle="1" w:styleId="stbilgiChar">
    <w:name w:val="Üstbilgi Char"/>
    <w:basedOn w:val="VarsaylanParagrafYazTipi"/>
    <w:link w:val="stbilgi"/>
    <w:rsid w:val="00B22C3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2020-08-11T08:22:00Z</dcterms:created>
  <dcterms:modified xsi:type="dcterms:W3CDTF">2020-08-11T08:23:00Z</dcterms:modified>
</cp:coreProperties>
</file>