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30" w:rsidRPr="00492C59" w:rsidRDefault="00250A30" w:rsidP="00250A30">
      <w:pPr>
        <w:tabs>
          <w:tab w:val="left" w:pos="3285"/>
        </w:tabs>
        <w:jc w:val="center"/>
        <w:rPr>
          <w:b/>
        </w:rPr>
      </w:pPr>
      <w:r w:rsidRPr="00492C59">
        <w:rPr>
          <w:b/>
        </w:rPr>
        <w:t>T.C.</w:t>
      </w:r>
    </w:p>
    <w:p w:rsidR="00250A30" w:rsidRDefault="00250A30" w:rsidP="00250A30">
      <w:pPr>
        <w:tabs>
          <w:tab w:val="left" w:pos="3285"/>
        </w:tabs>
        <w:jc w:val="center"/>
        <w:rPr>
          <w:b/>
        </w:rPr>
      </w:pPr>
      <w:r>
        <w:rPr>
          <w:b/>
        </w:rPr>
        <w:t>KIRIKKALE İL ÖZEL İDARESİ</w:t>
      </w:r>
    </w:p>
    <w:p w:rsidR="00250A30" w:rsidRDefault="00250A30" w:rsidP="00250A30">
      <w:pPr>
        <w:tabs>
          <w:tab w:val="left" w:pos="3285"/>
        </w:tabs>
        <w:jc w:val="center"/>
        <w:rPr>
          <w:b/>
        </w:rPr>
      </w:pPr>
      <w:r>
        <w:rPr>
          <w:b/>
        </w:rPr>
        <w:t xml:space="preserve">İL GENEL MECLİSİ </w:t>
      </w:r>
    </w:p>
    <w:p w:rsidR="00250A30" w:rsidRDefault="00250A30" w:rsidP="00250A30">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250A30" w:rsidTr="00FE79CB">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250A30" w:rsidRDefault="00250A30" w:rsidP="00FE79CB">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250A30" w:rsidRDefault="00250A30" w:rsidP="00FE79CB">
            <w:pPr>
              <w:pStyle w:val="stbilgi"/>
              <w:rPr>
                <w:b/>
              </w:rPr>
            </w:pPr>
            <w:r>
              <w:rPr>
                <w:b/>
              </w:rPr>
              <w:t>Hilmi ŞEN</w:t>
            </w:r>
          </w:p>
        </w:tc>
      </w:tr>
      <w:tr w:rsidR="00250A30" w:rsidTr="00FE79CB">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250A30" w:rsidRDefault="00250A30" w:rsidP="00FE79CB">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250A30" w:rsidRDefault="00250A30" w:rsidP="00FE79CB">
            <w:pPr>
              <w:pStyle w:val="stbilgi"/>
              <w:rPr>
                <w:b/>
              </w:rPr>
            </w:pPr>
            <w:r>
              <w:rPr>
                <w:b/>
              </w:rPr>
              <w:t>Hasan Ç OBAN</w:t>
            </w:r>
          </w:p>
        </w:tc>
      </w:tr>
      <w:tr w:rsidR="00250A30" w:rsidTr="00FE79CB">
        <w:tc>
          <w:tcPr>
            <w:tcW w:w="2606" w:type="dxa"/>
            <w:tcBorders>
              <w:top w:val="single" w:sz="4" w:space="0" w:color="auto"/>
              <w:left w:val="single" w:sz="4" w:space="0" w:color="auto"/>
              <w:bottom w:val="single" w:sz="4" w:space="0" w:color="auto"/>
              <w:right w:val="single" w:sz="4" w:space="0" w:color="auto"/>
            </w:tcBorders>
          </w:tcPr>
          <w:p w:rsidR="00250A30" w:rsidRDefault="00250A30" w:rsidP="00FE79CB">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250A30" w:rsidRPr="008F10CF" w:rsidRDefault="00250A30" w:rsidP="00FE79CB">
            <w:pPr>
              <w:tabs>
                <w:tab w:val="left" w:pos="3285"/>
              </w:tabs>
              <w:rPr>
                <w:b/>
                <w:sz w:val="22"/>
              </w:rPr>
            </w:pPr>
            <w:r>
              <w:rPr>
                <w:b/>
                <w:sz w:val="22"/>
              </w:rPr>
              <w:t xml:space="preserve">Rıza USLU, </w:t>
            </w:r>
            <w:proofErr w:type="gramStart"/>
            <w:r>
              <w:rPr>
                <w:b/>
                <w:sz w:val="22"/>
              </w:rPr>
              <w:t>Adem</w:t>
            </w:r>
            <w:proofErr w:type="gramEnd"/>
            <w:r>
              <w:rPr>
                <w:b/>
                <w:sz w:val="22"/>
              </w:rPr>
              <w:t xml:space="preserve"> GÖKDERE, Sercan SITKI</w:t>
            </w:r>
          </w:p>
        </w:tc>
      </w:tr>
      <w:tr w:rsidR="00250A30" w:rsidTr="00FE79CB">
        <w:tc>
          <w:tcPr>
            <w:tcW w:w="2606" w:type="dxa"/>
            <w:tcBorders>
              <w:top w:val="single" w:sz="4" w:space="0" w:color="auto"/>
              <w:left w:val="single" w:sz="4" w:space="0" w:color="auto"/>
              <w:bottom w:val="single" w:sz="4" w:space="0" w:color="auto"/>
              <w:right w:val="single" w:sz="4" w:space="0" w:color="auto"/>
            </w:tcBorders>
            <w:hideMark/>
          </w:tcPr>
          <w:p w:rsidR="00250A30" w:rsidRDefault="00250A30" w:rsidP="00FE79CB">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250A30" w:rsidRPr="002F10E8" w:rsidRDefault="00250A30" w:rsidP="00FE79CB">
            <w:pPr>
              <w:tabs>
                <w:tab w:val="left" w:pos="3285"/>
              </w:tabs>
              <w:rPr>
                <w:b/>
              </w:rPr>
            </w:pPr>
            <w:r>
              <w:rPr>
                <w:b/>
              </w:rPr>
              <w:t>07.01.2020</w:t>
            </w:r>
          </w:p>
        </w:tc>
      </w:tr>
      <w:tr w:rsidR="00250A30" w:rsidTr="00FE79CB">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250A30" w:rsidRDefault="00250A30" w:rsidP="00FE79CB">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250A30" w:rsidRPr="002F10E8" w:rsidRDefault="00250A30" w:rsidP="00FE79CB">
            <w:pPr>
              <w:tabs>
                <w:tab w:val="left" w:pos="3285"/>
              </w:tabs>
              <w:rPr>
                <w:b/>
              </w:rPr>
            </w:pPr>
            <w:r>
              <w:rPr>
                <w:b/>
              </w:rPr>
              <w:t>Sahipsiz hayvanlar</w:t>
            </w:r>
          </w:p>
        </w:tc>
      </w:tr>
      <w:tr w:rsidR="00250A30" w:rsidTr="00FE79CB">
        <w:tc>
          <w:tcPr>
            <w:tcW w:w="2606" w:type="dxa"/>
            <w:tcBorders>
              <w:top w:val="single" w:sz="4" w:space="0" w:color="auto"/>
              <w:left w:val="single" w:sz="4" w:space="0" w:color="auto"/>
              <w:bottom w:val="single" w:sz="4" w:space="0" w:color="auto"/>
              <w:right w:val="single" w:sz="4" w:space="0" w:color="auto"/>
            </w:tcBorders>
            <w:hideMark/>
          </w:tcPr>
          <w:p w:rsidR="00250A30" w:rsidRDefault="00250A30" w:rsidP="00FE79CB">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250A30" w:rsidRPr="002F10E8" w:rsidRDefault="00250A30" w:rsidP="00FE79CB">
            <w:pPr>
              <w:tabs>
                <w:tab w:val="left" w:pos="3285"/>
              </w:tabs>
              <w:rPr>
                <w:b/>
              </w:rPr>
            </w:pPr>
            <w:r>
              <w:rPr>
                <w:b/>
              </w:rPr>
              <w:t>07.01.2020</w:t>
            </w:r>
          </w:p>
        </w:tc>
      </w:tr>
      <w:tr w:rsidR="00250A30" w:rsidTr="00FE79CB">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250A30" w:rsidRDefault="00250A30" w:rsidP="00FE79CB">
            <w:pPr>
              <w:tabs>
                <w:tab w:val="left" w:pos="1545"/>
              </w:tabs>
            </w:pPr>
            <w:r>
              <w:t xml:space="preserve">   </w:t>
            </w:r>
          </w:p>
          <w:p w:rsidR="00250A30" w:rsidRDefault="00250A30" w:rsidP="00FE79CB">
            <w:pPr>
              <w:tabs>
                <w:tab w:val="left" w:pos="1545"/>
              </w:tabs>
              <w:jc w:val="both"/>
            </w:pPr>
            <w:r>
              <w:t xml:space="preserve">    İl Özel İdaresinin çevre ve sağlık görevleri kapsamında verilen önergede, sahipsiz hayvanlar hakkında çalışma yapılması gündeme getirilmiş, teklif İl Genel Meclisinde değerlendirildikten sonra Komisyonumuza havale edilmiştir. Komisyonumuz 20-21-22-23-24 Ocak 2020 tarihlerinde toplanarak çalışmasını tamamlamıştır.      </w:t>
            </w:r>
          </w:p>
          <w:p w:rsidR="00250A30" w:rsidRDefault="00250A30" w:rsidP="00FE79CB">
            <w:pPr>
              <w:tabs>
                <w:tab w:val="left" w:pos="1545"/>
              </w:tabs>
              <w:jc w:val="both"/>
            </w:pPr>
          </w:p>
          <w:p w:rsidR="00250A30" w:rsidRDefault="00250A30" w:rsidP="00FE79CB">
            <w:pPr>
              <w:tabs>
                <w:tab w:val="left" w:pos="1545"/>
              </w:tabs>
              <w:jc w:val="both"/>
            </w:pPr>
            <w:r>
              <w:t xml:space="preserve">    İl Özel İdaresinin Çevre ve Sağlık görevi çerçevesinde verilen önerge gereği, İlimiz Merkez, İlçe ve Köylerinde incelemeler yapılmış sahipsiz hayvanlar hakkındaki çalışmalar aşağıya çıkarılmıştır. </w:t>
            </w:r>
          </w:p>
          <w:p w:rsidR="00250A30" w:rsidRDefault="00250A30" w:rsidP="00FE79CB">
            <w:pPr>
              <w:tabs>
                <w:tab w:val="left" w:pos="1545"/>
              </w:tabs>
              <w:jc w:val="both"/>
            </w:pPr>
          </w:p>
          <w:p w:rsidR="00250A30" w:rsidRPr="001F0733" w:rsidRDefault="00250A30" w:rsidP="00FE79CB">
            <w:pPr>
              <w:spacing w:after="200" w:line="276" w:lineRule="auto"/>
              <w:ind w:firstLine="708"/>
              <w:jc w:val="both"/>
              <w:rPr>
                <w:rFonts w:eastAsiaTheme="minorHAnsi"/>
                <w:lang w:eastAsia="en-US"/>
              </w:rPr>
            </w:pPr>
            <w:proofErr w:type="gramStart"/>
            <w:r w:rsidRPr="001F0733">
              <w:rPr>
                <w:rFonts w:eastAsiaTheme="minorHAnsi"/>
                <w:lang w:eastAsia="en-US"/>
              </w:rPr>
              <w:t>Kırıkkale Belediyesi</w:t>
            </w:r>
            <w:r>
              <w:rPr>
                <w:rFonts w:eastAsiaTheme="minorHAnsi"/>
                <w:lang w:eastAsia="en-US"/>
              </w:rPr>
              <w:t>,</w:t>
            </w:r>
            <w:r w:rsidRPr="001F0733">
              <w:rPr>
                <w:rFonts w:eastAsiaTheme="minorHAnsi"/>
                <w:lang w:eastAsia="en-US"/>
              </w:rPr>
              <w:t xml:space="preserve"> Sokak hayvanları geçici bakımevi</w:t>
            </w:r>
            <w:r>
              <w:rPr>
                <w:rFonts w:eastAsiaTheme="minorHAnsi"/>
                <w:lang w:eastAsia="en-US"/>
              </w:rPr>
              <w:t>ni,</w:t>
            </w:r>
            <w:r w:rsidRPr="001F0733">
              <w:rPr>
                <w:rFonts w:eastAsiaTheme="minorHAnsi"/>
                <w:lang w:eastAsia="en-US"/>
              </w:rPr>
              <w:t xml:space="preserve"> 13.10.2010 tarihinde</w:t>
            </w:r>
            <w:r>
              <w:rPr>
                <w:rFonts w:eastAsiaTheme="minorHAnsi"/>
                <w:lang w:eastAsia="en-US"/>
              </w:rPr>
              <w:t>,</w:t>
            </w:r>
            <w:r w:rsidRPr="001F0733">
              <w:rPr>
                <w:rFonts w:eastAsiaTheme="minorHAnsi"/>
                <w:lang w:eastAsia="en-US"/>
              </w:rPr>
              <w:t xml:space="preserve"> 500 sokak hayvan ka</w:t>
            </w:r>
            <w:r>
              <w:rPr>
                <w:rFonts w:eastAsiaTheme="minorHAnsi"/>
                <w:lang w:eastAsia="en-US"/>
              </w:rPr>
              <w:t>pasitesiyle ruhsatlandırılmış,</w:t>
            </w:r>
            <w:r w:rsidRPr="001F0733">
              <w:rPr>
                <w:rFonts w:eastAsiaTheme="minorHAnsi"/>
                <w:lang w:eastAsia="en-US"/>
              </w:rPr>
              <w:t xml:space="preserve"> Belediye</w:t>
            </w:r>
            <w:r>
              <w:rPr>
                <w:rFonts w:eastAsiaTheme="minorHAnsi"/>
                <w:lang w:eastAsia="en-US"/>
              </w:rPr>
              <w:t xml:space="preserve"> ye</w:t>
            </w:r>
            <w:r w:rsidRPr="001F0733">
              <w:rPr>
                <w:rFonts w:eastAsiaTheme="minorHAnsi"/>
                <w:lang w:eastAsia="en-US"/>
              </w:rPr>
              <w:t xml:space="preserve"> ait söz konusu bakımevi Hasand</w:t>
            </w:r>
            <w:r>
              <w:rPr>
                <w:rFonts w:eastAsiaTheme="minorHAnsi"/>
                <w:lang w:eastAsia="en-US"/>
              </w:rPr>
              <w:t>ede, Mevkiinde Kırıkkale-Keskin K</w:t>
            </w:r>
            <w:r w:rsidRPr="001F0733">
              <w:rPr>
                <w:rFonts w:eastAsiaTheme="minorHAnsi"/>
                <w:lang w:eastAsia="en-US"/>
              </w:rPr>
              <w:t>arayolu 17.km de</w:t>
            </w:r>
            <w:r>
              <w:rPr>
                <w:rFonts w:eastAsiaTheme="minorHAnsi"/>
                <w:lang w:eastAsia="en-US"/>
              </w:rPr>
              <w:t>,</w:t>
            </w:r>
            <w:r w:rsidRPr="001F0733">
              <w:rPr>
                <w:rFonts w:eastAsiaTheme="minorHAnsi"/>
                <w:lang w:eastAsia="en-US"/>
              </w:rPr>
              <w:t xml:space="preserve"> eski karayolları şantiyesinin bulunduğu</w:t>
            </w:r>
            <w:r>
              <w:rPr>
                <w:rFonts w:eastAsiaTheme="minorHAnsi"/>
                <w:lang w:eastAsia="en-US"/>
              </w:rPr>
              <w:t>,</w:t>
            </w:r>
            <w:r w:rsidRPr="001F0733">
              <w:rPr>
                <w:rFonts w:eastAsiaTheme="minorHAnsi"/>
                <w:lang w:eastAsia="en-US"/>
              </w:rPr>
              <w:t xml:space="preserve"> 23.750 m</w:t>
            </w:r>
            <w:r w:rsidRPr="001F0733">
              <w:rPr>
                <w:rFonts w:eastAsiaTheme="minorHAnsi"/>
                <w:vertAlign w:val="superscript"/>
                <w:lang w:eastAsia="en-US"/>
              </w:rPr>
              <w:t xml:space="preserve">2 </w:t>
            </w:r>
            <w:proofErr w:type="spellStart"/>
            <w:r w:rsidRPr="001F0733">
              <w:rPr>
                <w:rFonts w:eastAsiaTheme="minorHAnsi"/>
                <w:lang w:eastAsia="en-US"/>
              </w:rPr>
              <w:t>lik</w:t>
            </w:r>
            <w:proofErr w:type="spellEnd"/>
            <w:r w:rsidRPr="001F0733">
              <w:rPr>
                <w:rFonts w:eastAsiaTheme="minorHAnsi"/>
                <w:lang w:eastAsia="en-US"/>
              </w:rPr>
              <w:t xml:space="preserve"> </w:t>
            </w:r>
            <w:r>
              <w:rPr>
                <w:rFonts w:eastAsiaTheme="minorHAnsi"/>
                <w:lang w:eastAsia="en-US"/>
              </w:rPr>
              <w:t>alanlı, Mülkiyeti İl Özel İdaresine ait olan ve Kırıkkale Belediyesine tahsis edilen taşınmaz üzerinde olduğu,</w:t>
            </w:r>
            <w:proofErr w:type="gramEnd"/>
          </w:p>
          <w:p w:rsidR="00250A30" w:rsidRDefault="00250A30" w:rsidP="00FE79CB">
            <w:pPr>
              <w:tabs>
                <w:tab w:val="left" w:pos="1545"/>
              </w:tabs>
              <w:jc w:val="both"/>
              <w:rPr>
                <w:rFonts w:eastAsiaTheme="minorHAnsi"/>
                <w:lang w:eastAsia="en-US"/>
              </w:rPr>
            </w:pPr>
            <w:r>
              <w:rPr>
                <w:rFonts w:eastAsiaTheme="minorHAnsi"/>
                <w:lang w:eastAsia="en-US"/>
              </w:rPr>
              <w:t xml:space="preserve">           </w:t>
            </w:r>
            <w:proofErr w:type="gramStart"/>
            <w:r w:rsidRPr="001F0733">
              <w:rPr>
                <w:rFonts w:eastAsiaTheme="minorHAnsi"/>
                <w:lang w:eastAsia="en-US"/>
              </w:rPr>
              <w:t>Bakımevi</w:t>
            </w:r>
            <w:r>
              <w:rPr>
                <w:rFonts w:eastAsiaTheme="minorHAnsi"/>
                <w:lang w:eastAsia="en-US"/>
              </w:rPr>
              <w:t>nde</w:t>
            </w:r>
            <w:r w:rsidRPr="001F0733">
              <w:rPr>
                <w:rFonts w:eastAsiaTheme="minorHAnsi"/>
                <w:lang w:eastAsia="en-US"/>
              </w:rPr>
              <w:t xml:space="preserve"> 2 veteriner hekim, 1 veteriner sağlık teknikeri ve 6 bakım ve toplama personeli ile hizmet vermekte</w:t>
            </w:r>
            <w:r>
              <w:rPr>
                <w:rFonts w:eastAsiaTheme="minorHAnsi"/>
                <w:lang w:eastAsia="en-US"/>
              </w:rPr>
              <w:t xml:space="preserve"> olduğu, </w:t>
            </w:r>
            <w:r w:rsidRPr="001F0733">
              <w:rPr>
                <w:rFonts w:eastAsiaTheme="minorHAnsi"/>
                <w:lang w:eastAsia="en-US"/>
              </w:rPr>
              <w:t xml:space="preserve"> 2010-2015 yılları arası toplam 5075 adet kısırlaştırma operasyonu yapılmış olup</w:t>
            </w:r>
            <w:r>
              <w:rPr>
                <w:rFonts w:eastAsiaTheme="minorHAnsi"/>
                <w:lang w:eastAsia="en-US"/>
              </w:rPr>
              <w:t>, 2015 yılı ocak ayında</w:t>
            </w:r>
            <w:r w:rsidRPr="001F0733">
              <w:rPr>
                <w:rFonts w:eastAsiaTheme="minorHAnsi"/>
                <w:lang w:eastAsia="en-US"/>
              </w:rPr>
              <w:t xml:space="preserve">n 2019 Aralık </w:t>
            </w:r>
            <w:r>
              <w:rPr>
                <w:rFonts w:eastAsiaTheme="minorHAnsi"/>
                <w:lang w:eastAsia="en-US"/>
              </w:rPr>
              <w:t xml:space="preserve">ayı </w:t>
            </w:r>
            <w:r w:rsidRPr="001F0733">
              <w:rPr>
                <w:rFonts w:eastAsiaTheme="minorHAnsi"/>
                <w:lang w:eastAsia="en-US"/>
              </w:rPr>
              <w:t>sonuna kadar 12360 adet sokak köpeğine aşı</w:t>
            </w:r>
            <w:r>
              <w:rPr>
                <w:rFonts w:eastAsiaTheme="minorHAnsi"/>
                <w:lang w:eastAsia="en-US"/>
              </w:rPr>
              <w:t>,</w:t>
            </w:r>
            <w:r w:rsidRPr="001F0733">
              <w:rPr>
                <w:rFonts w:eastAsiaTheme="minorHAnsi"/>
                <w:lang w:eastAsia="en-US"/>
              </w:rPr>
              <w:t xml:space="preserve"> parazit kontrolü</w:t>
            </w:r>
            <w:r>
              <w:rPr>
                <w:rFonts w:eastAsiaTheme="minorHAnsi"/>
                <w:lang w:eastAsia="en-US"/>
              </w:rPr>
              <w:t>nün</w:t>
            </w:r>
            <w:r w:rsidRPr="001F0733">
              <w:rPr>
                <w:rFonts w:eastAsiaTheme="minorHAnsi"/>
                <w:lang w:eastAsia="en-US"/>
              </w:rPr>
              <w:t xml:space="preserve"> de gerçekleştiri</w:t>
            </w:r>
            <w:r>
              <w:rPr>
                <w:rFonts w:eastAsiaTheme="minorHAnsi"/>
                <w:lang w:eastAsia="en-US"/>
              </w:rPr>
              <w:t>ldiği bakım evi yetkilileri tarafından ifade edilmiştir.</w:t>
            </w:r>
            <w:proofErr w:type="gramEnd"/>
          </w:p>
          <w:p w:rsidR="00250A30" w:rsidRDefault="00250A30" w:rsidP="00FE79CB">
            <w:pPr>
              <w:tabs>
                <w:tab w:val="left" w:pos="1545"/>
              </w:tabs>
              <w:jc w:val="both"/>
              <w:rPr>
                <w:rFonts w:eastAsiaTheme="minorHAnsi"/>
                <w:lang w:eastAsia="en-US"/>
              </w:rPr>
            </w:pPr>
          </w:p>
          <w:p w:rsidR="00250A30" w:rsidRDefault="00250A30" w:rsidP="00FE79CB">
            <w:pPr>
              <w:tabs>
                <w:tab w:val="left" w:pos="1545"/>
              </w:tabs>
              <w:jc w:val="both"/>
              <w:rPr>
                <w:rFonts w:eastAsiaTheme="minorHAnsi"/>
                <w:lang w:eastAsia="en-US"/>
              </w:rPr>
            </w:pPr>
            <w:r>
              <w:rPr>
                <w:rFonts w:eastAsiaTheme="minorHAnsi"/>
                <w:lang w:eastAsia="en-US"/>
              </w:rPr>
              <w:t xml:space="preserve">         Belediye ye</w:t>
            </w:r>
            <w:r w:rsidRPr="001F0733">
              <w:rPr>
                <w:rFonts w:eastAsiaTheme="minorHAnsi"/>
                <w:lang w:eastAsia="en-US"/>
              </w:rPr>
              <w:t xml:space="preserve"> ait bakımevi haricinde canlı hayvan pazar yerin</w:t>
            </w:r>
            <w:r>
              <w:rPr>
                <w:rFonts w:eastAsiaTheme="minorHAnsi"/>
                <w:lang w:eastAsia="en-US"/>
              </w:rPr>
              <w:t>in</w:t>
            </w:r>
            <w:r w:rsidRPr="001F0733">
              <w:rPr>
                <w:rFonts w:eastAsiaTheme="minorHAnsi"/>
                <w:lang w:eastAsia="en-US"/>
              </w:rPr>
              <w:t xml:space="preserve"> bulunduğu</w:t>
            </w:r>
            <w:r>
              <w:rPr>
                <w:rFonts w:eastAsiaTheme="minorHAnsi"/>
                <w:lang w:eastAsia="en-US"/>
              </w:rPr>
              <w:t>,</w:t>
            </w:r>
            <w:r w:rsidRPr="001F0733">
              <w:rPr>
                <w:rFonts w:eastAsiaTheme="minorHAnsi"/>
                <w:lang w:eastAsia="en-US"/>
              </w:rPr>
              <w:t xml:space="preserve"> hurdalık mevkiinde</w:t>
            </w:r>
            <w:r>
              <w:rPr>
                <w:rFonts w:eastAsiaTheme="minorHAnsi"/>
                <w:lang w:eastAsia="en-US"/>
              </w:rPr>
              <w:t>, serbest besleme alanının mevcut olduğu,</w:t>
            </w:r>
            <w:r w:rsidRPr="001F0733">
              <w:rPr>
                <w:rFonts w:eastAsiaTheme="minorHAnsi"/>
                <w:lang w:eastAsia="en-US"/>
              </w:rPr>
              <w:t xml:space="preserve"> söz konusu arazide yaklaşık 200 civarı sokak köpeği</w:t>
            </w:r>
            <w:r>
              <w:rPr>
                <w:rFonts w:eastAsiaTheme="minorHAnsi"/>
                <w:lang w:eastAsia="en-US"/>
              </w:rPr>
              <w:t>,</w:t>
            </w:r>
            <w:r w:rsidRPr="001F0733">
              <w:rPr>
                <w:rFonts w:eastAsiaTheme="minorHAnsi"/>
                <w:lang w:eastAsia="en-US"/>
              </w:rPr>
              <w:t xml:space="preserve"> gerek Belediye</w:t>
            </w:r>
            <w:r>
              <w:rPr>
                <w:rFonts w:eastAsiaTheme="minorHAnsi"/>
                <w:lang w:eastAsia="en-US"/>
              </w:rPr>
              <w:t>,</w:t>
            </w:r>
            <w:r w:rsidRPr="001F0733">
              <w:rPr>
                <w:rFonts w:eastAsiaTheme="minorHAnsi"/>
                <w:lang w:eastAsia="en-US"/>
              </w:rPr>
              <w:t xml:space="preserve"> gerekse</w:t>
            </w:r>
            <w:r>
              <w:rPr>
                <w:rFonts w:eastAsiaTheme="minorHAnsi"/>
                <w:lang w:eastAsia="en-US"/>
              </w:rPr>
              <w:t>,</w:t>
            </w:r>
            <w:r w:rsidRPr="001F0733">
              <w:rPr>
                <w:rFonts w:eastAsiaTheme="minorHAnsi"/>
                <w:lang w:eastAsia="en-US"/>
              </w:rPr>
              <w:t xml:space="preserve"> hayvan severler tarafından günlük beslen</w:t>
            </w:r>
            <w:r>
              <w:rPr>
                <w:rFonts w:eastAsiaTheme="minorHAnsi"/>
                <w:lang w:eastAsia="en-US"/>
              </w:rPr>
              <w:t>diği,</w:t>
            </w:r>
            <w:r w:rsidRPr="001F0733">
              <w:rPr>
                <w:rFonts w:eastAsiaTheme="minorHAnsi"/>
                <w:lang w:eastAsia="en-US"/>
              </w:rPr>
              <w:t xml:space="preserve"> </w:t>
            </w:r>
            <w:r>
              <w:rPr>
                <w:rFonts w:eastAsiaTheme="minorHAnsi"/>
                <w:lang w:eastAsia="en-US"/>
              </w:rPr>
              <w:t>b</w:t>
            </w:r>
            <w:r w:rsidRPr="001F0733">
              <w:rPr>
                <w:rFonts w:eastAsiaTheme="minorHAnsi"/>
                <w:lang w:eastAsia="en-US"/>
              </w:rPr>
              <w:t xml:space="preserve">akımevi </w:t>
            </w:r>
            <w:r>
              <w:rPr>
                <w:rFonts w:eastAsiaTheme="minorHAnsi"/>
                <w:lang w:eastAsia="en-US"/>
              </w:rPr>
              <w:t>ve besleme alanı</w:t>
            </w:r>
            <w:r w:rsidRPr="001F0733">
              <w:rPr>
                <w:rFonts w:eastAsiaTheme="minorHAnsi"/>
                <w:lang w:eastAsia="en-US"/>
              </w:rPr>
              <w:t xml:space="preserve"> kapasitesi</w:t>
            </w:r>
            <w:r>
              <w:rPr>
                <w:rFonts w:eastAsiaTheme="minorHAnsi"/>
                <w:lang w:eastAsia="en-US"/>
              </w:rPr>
              <w:t>nin,</w:t>
            </w:r>
            <w:r w:rsidRPr="001F0733">
              <w:rPr>
                <w:rFonts w:eastAsiaTheme="minorHAnsi"/>
                <w:lang w:eastAsia="en-US"/>
              </w:rPr>
              <w:t xml:space="preserve"> ilimiz ihtiyacına uygun olup</w:t>
            </w:r>
            <w:r>
              <w:rPr>
                <w:rFonts w:eastAsiaTheme="minorHAnsi"/>
                <w:lang w:eastAsia="en-US"/>
              </w:rPr>
              <w:t>, Veteriner M</w:t>
            </w:r>
            <w:r w:rsidRPr="001F0733">
              <w:rPr>
                <w:rFonts w:eastAsiaTheme="minorHAnsi"/>
                <w:lang w:eastAsia="en-US"/>
              </w:rPr>
              <w:t>üdürlüğü</w:t>
            </w:r>
            <w:r>
              <w:rPr>
                <w:rFonts w:eastAsiaTheme="minorHAnsi"/>
                <w:lang w:eastAsia="en-US"/>
              </w:rPr>
              <w:t>nün</w:t>
            </w:r>
            <w:r w:rsidRPr="001F0733">
              <w:rPr>
                <w:rFonts w:eastAsiaTheme="minorHAnsi"/>
                <w:lang w:eastAsia="en-US"/>
              </w:rPr>
              <w:t xml:space="preserve"> 5199 sayılı hayvanları koruma kanunu ve y</w:t>
            </w:r>
            <w:r>
              <w:rPr>
                <w:rFonts w:eastAsiaTheme="minorHAnsi"/>
                <w:lang w:eastAsia="en-US"/>
              </w:rPr>
              <w:t xml:space="preserve">önetmeliğine göre çalıştığı, İlçelerden getirilen sahipsiz hayvanlarında kabul edilerek çalımalar kapsamına </w:t>
            </w:r>
            <w:proofErr w:type="gramStart"/>
            <w:r>
              <w:rPr>
                <w:rFonts w:eastAsiaTheme="minorHAnsi"/>
                <w:lang w:eastAsia="en-US"/>
              </w:rPr>
              <w:t>dahil</w:t>
            </w:r>
            <w:proofErr w:type="gramEnd"/>
            <w:r>
              <w:rPr>
                <w:rFonts w:eastAsiaTheme="minorHAnsi"/>
                <w:lang w:eastAsia="en-US"/>
              </w:rPr>
              <w:t xml:space="preserve"> edilebildiği,</w:t>
            </w:r>
            <w:r w:rsidRPr="001F0733">
              <w:rPr>
                <w:rFonts w:eastAsiaTheme="minorHAnsi"/>
                <w:lang w:eastAsia="en-US"/>
              </w:rPr>
              <w:t xml:space="preserve"> İlimizde belediye haricinde barınak sahibi kurum ve kuruluş</w:t>
            </w:r>
            <w:r>
              <w:rPr>
                <w:rFonts w:eastAsiaTheme="minorHAnsi"/>
                <w:lang w:eastAsia="en-US"/>
              </w:rPr>
              <w:t>un bulunmadığı, bu çalışmalara İl Özel İdaresinin yer tahsis ederek katkı sağladığı yapılan Komisyon çalışmasından anlaşılmıştır.</w:t>
            </w:r>
          </w:p>
          <w:p w:rsidR="00250A30" w:rsidRPr="001F0733" w:rsidRDefault="00250A30" w:rsidP="00FE79CB">
            <w:pPr>
              <w:tabs>
                <w:tab w:val="left" w:pos="1545"/>
              </w:tabs>
              <w:jc w:val="both"/>
            </w:pPr>
            <w:r w:rsidRPr="001F0733">
              <w:t xml:space="preserve">       </w:t>
            </w:r>
          </w:p>
          <w:p w:rsidR="00250A30" w:rsidRDefault="00250A30" w:rsidP="00FE79CB">
            <w:pPr>
              <w:tabs>
                <w:tab w:val="left" w:pos="1545"/>
              </w:tabs>
              <w:jc w:val="both"/>
            </w:pPr>
            <w:r>
              <w:t xml:space="preserve">       5302 Sayılı Yasanın 16. Maddesi ve İl Genel Meclisi çalışma yönetmeliğinin 20.Maddesi kapsamında yapılan çalışma, aynı yasanın 18. Maddesi olan bilgi ve denetim amaçlı olmak üzere İl Genel Meclisinin bilgilerine arz olunur.</w:t>
            </w:r>
          </w:p>
          <w:p w:rsidR="00250A30" w:rsidRDefault="00250A30" w:rsidP="00FE79CB">
            <w:pPr>
              <w:pStyle w:val="ListeParagraf"/>
              <w:ind w:left="0"/>
              <w:jc w:val="both"/>
            </w:pPr>
          </w:p>
          <w:p w:rsidR="00250A30" w:rsidRDefault="00250A30" w:rsidP="00FE79CB">
            <w:pPr>
              <w:pStyle w:val="ListeParagraf"/>
              <w:ind w:left="0"/>
              <w:jc w:val="both"/>
            </w:pPr>
            <w:r>
              <w:t xml:space="preserve"> </w:t>
            </w:r>
          </w:p>
          <w:p w:rsidR="00250A30" w:rsidRDefault="00250A30" w:rsidP="00FE79CB">
            <w:pPr>
              <w:pStyle w:val="ListeParagraf"/>
              <w:ind w:left="0"/>
              <w:jc w:val="both"/>
            </w:pPr>
            <w:r>
              <w:t xml:space="preserve">      Hilmi ŞEN                                                 Hasan ÇOBAN                            Rıza USLU</w:t>
            </w:r>
          </w:p>
          <w:p w:rsidR="00250A30" w:rsidRDefault="00250A30" w:rsidP="00FE79CB">
            <w:pPr>
              <w:pStyle w:val="ListeParagraf"/>
              <w:ind w:left="0"/>
              <w:jc w:val="both"/>
            </w:pPr>
            <w:r>
              <w:t xml:space="preserve">     Komisyon Başkanı                                      Başkan Vekili                              Sözcü</w:t>
            </w:r>
          </w:p>
          <w:p w:rsidR="00250A30" w:rsidRDefault="00250A30" w:rsidP="00FE79CB">
            <w:pPr>
              <w:pStyle w:val="ListeParagraf"/>
              <w:ind w:left="0"/>
              <w:jc w:val="both"/>
            </w:pPr>
          </w:p>
          <w:p w:rsidR="00250A30" w:rsidRDefault="00250A30" w:rsidP="00FE79CB">
            <w:pPr>
              <w:pStyle w:val="ListeParagraf"/>
              <w:ind w:left="0"/>
              <w:jc w:val="both"/>
            </w:pPr>
          </w:p>
          <w:p w:rsidR="00250A30" w:rsidRDefault="00250A30" w:rsidP="00FE79CB">
            <w:pPr>
              <w:pStyle w:val="ListeParagraf"/>
              <w:ind w:left="0"/>
              <w:jc w:val="both"/>
            </w:pPr>
          </w:p>
          <w:p w:rsidR="00250A30" w:rsidRDefault="00250A30" w:rsidP="00FE79CB">
            <w:pPr>
              <w:pStyle w:val="ListeParagraf"/>
              <w:ind w:left="0"/>
              <w:jc w:val="both"/>
            </w:pPr>
          </w:p>
          <w:p w:rsidR="00250A30" w:rsidRDefault="00250A30" w:rsidP="00FE79CB">
            <w:pPr>
              <w:pStyle w:val="ListeParagraf"/>
              <w:ind w:left="0"/>
              <w:jc w:val="both"/>
            </w:pPr>
            <w:r>
              <w:t xml:space="preserve">    </w:t>
            </w:r>
            <w:proofErr w:type="gramStart"/>
            <w:r>
              <w:t>Adem</w:t>
            </w:r>
            <w:proofErr w:type="gramEnd"/>
            <w:r>
              <w:t xml:space="preserve"> GÖKDERE                                                                                      Sercan SITKI</w:t>
            </w:r>
          </w:p>
          <w:p w:rsidR="00250A30" w:rsidRDefault="00250A30" w:rsidP="00250A30">
            <w:pPr>
              <w:pStyle w:val="ListeParagraf"/>
              <w:ind w:left="0"/>
              <w:jc w:val="both"/>
            </w:pPr>
            <w:r>
              <w:t xml:space="preserve">            Üye                                                                                                              </w:t>
            </w:r>
            <w:proofErr w:type="spellStart"/>
            <w:r>
              <w:t>Üye</w:t>
            </w:r>
            <w:bookmarkStart w:id="0" w:name="_GoBack"/>
            <w:bookmarkEnd w:id="0"/>
            <w:proofErr w:type="spellEnd"/>
          </w:p>
        </w:tc>
      </w:tr>
    </w:tbl>
    <w:p w:rsidR="00BA55E8" w:rsidRDefault="00BA55E8"/>
    <w:sectPr w:rsidR="00BA55E8" w:rsidSect="00250A30">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26"/>
    <w:rsid w:val="00250A30"/>
    <w:rsid w:val="006A4426"/>
    <w:rsid w:val="00BA5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0A30"/>
    <w:pPr>
      <w:ind w:left="720"/>
      <w:contextualSpacing/>
    </w:pPr>
  </w:style>
  <w:style w:type="paragraph" w:styleId="stbilgi">
    <w:name w:val="header"/>
    <w:basedOn w:val="Normal"/>
    <w:link w:val="stbilgiChar"/>
    <w:unhideWhenUsed/>
    <w:rsid w:val="00250A30"/>
    <w:pPr>
      <w:tabs>
        <w:tab w:val="center" w:pos="4536"/>
        <w:tab w:val="right" w:pos="9072"/>
      </w:tabs>
    </w:pPr>
  </w:style>
  <w:style w:type="character" w:customStyle="1" w:styleId="stbilgiChar">
    <w:name w:val="Üstbilgi Char"/>
    <w:basedOn w:val="VarsaylanParagrafYazTipi"/>
    <w:link w:val="stbilgi"/>
    <w:rsid w:val="00250A3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A3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50A30"/>
    <w:pPr>
      <w:ind w:left="720"/>
      <w:contextualSpacing/>
    </w:pPr>
  </w:style>
  <w:style w:type="paragraph" w:styleId="stbilgi">
    <w:name w:val="header"/>
    <w:basedOn w:val="Normal"/>
    <w:link w:val="stbilgiChar"/>
    <w:unhideWhenUsed/>
    <w:rsid w:val="00250A30"/>
    <w:pPr>
      <w:tabs>
        <w:tab w:val="center" w:pos="4536"/>
        <w:tab w:val="right" w:pos="9072"/>
      </w:tabs>
    </w:pPr>
  </w:style>
  <w:style w:type="character" w:customStyle="1" w:styleId="stbilgiChar">
    <w:name w:val="Üstbilgi Char"/>
    <w:basedOn w:val="VarsaylanParagrafYazTipi"/>
    <w:link w:val="stbilgi"/>
    <w:rsid w:val="00250A3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448</Words>
  <Characters>2554</Characters>
  <Application>Microsoft Office Word</Application>
  <DocSecurity>0</DocSecurity>
  <Lines>21</Lines>
  <Paragraphs>5</Paragraphs>
  <ScaleCrop>false</ScaleCrop>
  <Company/>
  <LinksUpToDate>false</LinksUpToDate>
  <CharactersWithSpaces>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2020-02-20T12:44:00Z</dcterms:created>
  <dcterms:modified xsi:type="dcterms:W3CDTF">2020-02-20T12:46:00Z</dcterms:modified>
</cp:coreProperties>
</file>