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67E3" w:rsidRDefault="007367E3" w:rsidP="007367E3">
      <w:pPr>
        <w:tabs>
          <w:tab w:val="left" w:pos="3285"/>
        </w:tabs>
        <w:jc w:val="center"/>
        <w:rPr>
          <w:b/>
        </w:rPr>
      </w:pPr>
      <w:r>
        <w:rPr>
          <w:b/>
        </w:rPr>
        <w:t>T.C.</w:t>
      </w:r>
    </w:p>
    <w:p w:rsidR="007367E3" w:rsidRPr="00817813" w:rsidRDefault="007367E3" w:rsidP="007367E3">
      <w:pPr>
        <w:tabs>
          <w:tab w:val="left" w:pos="3285"/>
        </w:tabs>
        <w:jc w:val="center"/>
        <w:rPr>
          <w:b/>
        </w:rPr>
      </w:pPr>
      <w:r>
        <w:rPr>
          <w:b/>
        </w:rPr>
        <w:t>KIRIKKALE İL</w:t>
      </w:r>
      <w:r w:rsidRPr="00817813">
        <w:rPr>
          <w:b/>
        </w:rPr>
        <w:t xml:space="preserve"> ÖZEL İDARESİ</w:t>
      </w:r>
    </w:p>
    <w:p w:rsidR="007367E3" w:rsidRDefault="007367E3" w:rsidP="007367E3">
      <w:pPr>
        <w:tabs>
          <w:tab w:val="left" w:pos="3285"/>
        </w:tabs>
        <w:jc w:val="center"/>
        <w:rPr>
          <w:b/>
        </w:rPr>
      </w:pPr>
      <w:r w:rsidRPr="00817813">
        <w:rPr>
          <w:b/>
        </w:rPr>
        <w:t xml:space="preserve">İL GENEL MECLİSİ </w:t>
      </w:r>
    </w:p>
    <w:p w:rsidR="007367E3" w:rsidRPr="00817813" w:rsidRDefault="007367E3" w:rsidP="007367E3">
      <w:pPr>
        <w:tabs>
          <w:tab w:val="left" w:pos="3285"/>
        </w:tabs>
        <w:jc w:val="center"/>
        <w:rPr>
          <w:b/>
        </w:rPr>
      </w:pPr>
      <w:r>
        <w:rPr>
          <w:b/>
        </w:rPr>
        <w:t>AİLE VE ENGELLİLER KOMİSYONU</w:t>
      </w:r>
    </w:p>
    <w:p w:rsidR="007367E3" w:rsidRPr="00817813" w:rsidRDefault="007367E3" w:rsidP="007367E3">
      <w:pPr>
        <w:tabs>
          <w:tab w:val="left" w:pos="3285"/>
        </w:tabs>
        <w:jc w:val="center"/>
        <w:rPr>
          <w:b/>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9"/>
        <w:gridCol w:w="6662"/>
      </w:tblGrid>
      <w:tr w:rsidR="007367E3" w:rsidRPr="00817813" w:rsidTr="00AB5190">
        <w:trPr>
          <w:trHeight w:val="415"/>
        </w:trPr>
        <w:tc>
          <w:tcPr>
            <w:tcW w:w="3369" w:type="dxa"/>
            <w:tcBorders>
              <w:top w:val="single" w:sz="4" w:space="0" w:color="auto"/>
              <w:left w:val="single" w:sz="4" w:space="0" w:color="auto"/>
              <w:bottom w:val="single" w:sz="4" w:space="0" w:color="auto"/>
              <w:right w:val="single" w:sz="4" w:space="0" w:color="auto"/>
            </w:tcBorders>
            <w:vAlign w:val="center"/>
          </w:tcPr>
          <w:p w:rsidR="007367E3" w:rsidRPr="00817813" w:rsidRDefault="007367E3" w:rsidP="00AB5190">
            <w:pPr>
              <w:tabs>
                <w:tab w:val="center" w:pos="4536"/>
                <w:tab w:val="right" w:pos="9072"/>
              </w:tabs>
              <w:rPr>
                <w:b/>
                <w:sz w:val="22"/>
              </w:rPr>
            </w:pPr>
            <w:r>
              <w:rPr>
                <w:b/>
                <w:sz w:val="22"/>
              </w:rPr>
              <w:t>KOMİSYON BAŞKANI</w:t>
            </w:r>
          </w:p>
        </w:tc>
        <w:tc>
          <w:tcPr>
            <w:tcW w:w="6662" w:type="dxa"/>
            <w:tcBorders>
              <w:top w:val="single" w:sz="4" w:space="0" w:color="auto"/>
              <w:left w:val="single" w:sz="4" w:space="0" w:color="auto"/>
              <w:bottom w:val="single" w:sz="4" w:space="0" w:color="auto"/>
              <w:right w:val="single" w:sz="4" w:space="0" w:color="auto"/>
            </w:tcBorders>
            <w:vAlign w:val="center"/>
          </w:tcPr>
          <w:p w:rsidR="007367E3" w:rsidRPr="00817813" w:rsidRDefault="007367E3" w:rsidP="00AB5190">
            <w:pPr>
              <w:tabs>
                <w:tab w:val="center" w:pos="4536"/>
                <w:tab w:val="right" w:pos="9072"/>
              </w:tabs>
              <w:rPr>
                <w:b/>
              </w:rPr>
            </w:pPr>
            <w:r>
              <w:rPr>
                <w:b/>
              </w:rPr>
              <w:t>Yunus PEHLİVANLI</w:t>
            </w:r>
          </w:p>
        </w:tc>
      </w:tr>
      <w:tr w:rsidR="007367E3" w:rsidRPr="00817813" w:rsidTr="00AB5190">
        <w:trPr>
          <w:trHeight w:val="415"/>
        </w:trPr>
        <w:tc>
          <w:tcPr>
            <w:tcW w:w="3369" w:type="dxa"/>
            <w:tcBorders>
              <w:top w:val="single" w:sz="4" w:space="0" w:color="auto"/>
              <w:left w:val="single" w:sz="4" w:space="0" w:color="auto"/>
              <w:bottom w:val="single" w:sz="4" w:space="0" w:color="auto"/>
              <w:right w:val="single" w:sz="4" w:space="0" w:color="auto"/>
            </w:tcBorders>
            <w:vAlign w:val="center"/>
          </w:tcPr>
          <w:p w:rsidR="007367E3" w:rsidRDefault="007367E3" w:rsidP="00AB5190">
            <w:pPr>
              <w:tabs>
                <w:tab w:val="center" w:pos="4536"/>
                <w:tab w:val="right" w:pos="9072"/>
              </w:tabs>
              <w:rPr>
                <w:b/>
                <w:sz w:val="22"/>
              </w:rPr>
            </w:pPr>
            <w:r>
              <w:rPr>
                <w:b/>
                <w:sz w:val="22"/>
              </w:rPr>
              <w:t>BAŞKAN VEKİLİ</w:t>
            </w:r>
          </w:p>
        </w:tc>
        <w:tc>
          <w:tcPr>
            <w:tcW w:w="6662" w:type="dxa"/>
            <w:tcBorders>
              <w:top w:val="single" w:sz="4" w:space="0" w:color="auto"/>
              <w:left w:val="single" w:sz="4" w:space="0" w:color="auto"/>
              <w:bottom w:val="single" w:sz="4" w:space="0" w:color="auto"/>
              <w:right w:val="single" w:sz="4" w:space="0" w:color="auto"/>
            </w:tcBorders>
            <w:vAlign w:val="center"/>
          </w:tcPr>
          <w:p w:rsidR="007367E3" w:rsidRDefault="007367E3" w:rsidP="00AB5190">
            <w:pPr>
              <w:tabs>
                <w:tab w:val="center" w:pos="4536"/>
                <w:tab w:val="right" w:pos="9072"/>
              </w:tabs>
              <w:rPr>
                <w:b/>
              </w:rPr>
            </w:pPr>
            <w:proofErr w:type="spellStart"/>
            <w:r>
              <w:rPr>
                <w:b/>
              </w:rPr>
              <w:t>M.Kürşat</w:t>
            </w:r>
            <w:proofErr w:type="spellEnd"/>
            <w:r>
              <w:rPr>
                <w:b/>
              </w:rPr>
              <w:t xml:space="preserve"> AVAN</w:t>
            </w:r>
          </w:p>
        </w:tc>
      </w:tr>
      <w:tr w:rsidR="007367E3" w:rsidRPr="00817813" w:rsidTr="00AB5190">
        <w:trPr>
          <w:trHeight w:val="415"/>
        </w:trPr>
        <w:tc>
          <w:tcPr>
            <w:tcW w:w="3369" w:type="dxa"/>
            <w:tcBorders>
              <w:top w:val="single" w:sz="4" w:space="0" w:color="auto"/>
              <w:left w:val="single" w:sz="4" w:space="0" w:color="auto"/>
              <w:bottom w:val="single" w:sz="4" w:space="0" w:color="auto"/>
              <w:right w:val="single" w:sz="4" w:space="0" w:color="auto"/>
            </w:tcBorders>
            <w:vAlign w:val="center"/>
          </w:tcPr>
          <w:p w:rsidR="007367E3" w:rsidRDefault="007367E3" w:rsidP="00AB5190">
            <w:pPr>
              <w:tabs>
                <w:tab w:val="center" w:pos="4536"/>
                <w:tab w:val="right" w:pos="9072"/>
              </w:tabs>
              <w:rPr>
                <w:b/>
                <w:sz w:val="22"/>
              </w:rPr>
            </w:pPr>
            <w:r>
              <w:rPr>
                <w:b/>
                <w:sz w:val="22"/>
              </w:rPr>
              <w:t>ÜYELER</w:t>
            </w:r>
          </w:p>
        </w:tc>
        <w:tc>
          <w:tcPr>
            <w:tcW w:w="6662" w:type="dxa"/>
            <w:tcBorders>
              <w:top w:val="single" w:sz="4" w:space="0" w:color="auto"/>
              <w:left w:val="single" w:sz="4" w:space="0" w:color="auto"/>
              <w:bottom w:val="single" w:sz="4" w:space="0" w:color="auto"/>
              <w:right w:val="single" w:sz="4" w:space="0" w:color="auto"/>
            </w:tcBorders>
            <w:vAlign w:val="center"/>
          </w:tcPr>
          <w:p w:rsidR="007367E3" w:rsidRDefault="007367E3" w:rsidP="00AB5190">
            <w:pPr>
              <w:tabs>
                <w:tab w:val="center" w:pos="4536"/>
                <w:tab w:val="right" w:pos="9072"/>
              </w:tabs>
              <w:rPr>
                <w:b/>
              </w:rPr>
            </w:pPr>
            <w:r>
              <w:rPr>
                <w:b/>
              </w:rPr>
              <w:t>Hamza KUTLUCA, Sercan SITKI, Faruk KAYALAK</w:t>
            </w:r>
          </w:p>
        </w:tc>
      </w:tr>
      <w:tr w:rsidR="007367E3" w:rsidRPr="00817813" w:rsidTr="00AB5190">
        <w:tc>
          <w:tcPr>
            <w:tcW w:w="3369" w:type="dxa"/>
            <w:tcBorders>
              <w:top w:val="single" w:sz="4" w:space="0" w:color="auto"/>
              <w:left w:val="single" w:sz="4" w:space="0" w:color="auto"/>
              <w:bottom w:val="single" w:sz="4" w:space="0" w:color="auto"/>
              <w:right w:val="single" w:sz="4" w:space="0" w:color="auto"/>
            </w:tcBorders>
            <w:hideMark/>
          </w:tcPr>
          <w:p w:rsidR="007367E3" w:rsidRPr="00817813" w:rsidRDefault="007367E3" w:rsidP="00AB5190">
            <w:pPr>
              <w:tabs>
                <w:tab w:val="left" w:pos="3285"/>
              </w:tabs>
              <w:rPr>
                <w:b/>
                <w:sz w:val="22"/>
              </w:rPr>
            </w:pPr>
            <w:r>
              <w:rPr>
                <w:b/>
                <w:sz w:val="22"/>
                <w:szCs w:val="22"/>
              </w:rPr>
              <w:t xml:space="preserve">ÖNERGENİN </w:t>
            </w:r>
            <w:r w:rsidRPr="00817813">
              <w:rPr>
                <w:b/>
                <w:sz w:val="22"/>
                <w:szCs w:val="22"/>
              </w:rPr>
              <w:t>TARİHİ</w:t>
            </w:r>
          </w:p>
        </w:tc>
        <w:tc>
          <w:tcPr>
            <w:tcW w:w="6662" w:type="dxa"/>
            <w:tcBorders>
              <w:top w:val="single" w:sz="4" w:space="0" w:color="auto"/>
              <w:left w:val="single" w:sz="4" w:space="0" w:color="auto"/>
              <w:bottom w:val="single" w:sz="4" w:space="0" w:color="auto"/>
              <w:right w:val="single" w:sz="4" w:space="0" w:color="auto"/>
            </w:tcBorders>
          </w:tcPr>
          <w:p w:rsidR="007367E3" w:rsidRPr="00817813" w:rsidRDefault="007367E3" w:rsidP="00AB5190">
            <w:pPr>
              <w:tabs>
                <w:tab w:val="left" w:pos="3285"/>
              </w:tabs>
              <w:rPr>
                <w:b/>
              </w:rPr>
            </w:pPr>
            <w:r>
              <w:rPr>
                <w:b/>
              </w:rPr>
              <w:t>05.10.2020</w:t>
            </w:r>
          </w:p>
        </w:tc>
      </w:tr>
      <w:tr w:rsidR="007367E3" w:rsidRPr="00817813" w:rsidTr="00AB5190">
        <w:trPr>
          <w:trHeight w:val="485"/>
        </w:trPr>
        <w:tc>
          <w:tcPr>
            <w:tcW w:w="3369" w:type="dxa"/>
            <w:tcBorders>
              <w:top w:val="single" w:sz="4" w:space="0" w:color="auto"/>
              <w:left w:val="single" w:sz="4" w:space="0" w:color="auto"/>
              <w:bottom w:val="single" w:sz="4" w:space="0" w:color="auto"/>
              <w:right w:val="single" w:sz="4" w:space="0" w:color="auto"/>
            </w:tcBorders>
            <w:vAlign w:val="center"/>
            <w:hideMark/>
          </w:tcPr>
          <w:p w:rsidR="007367E3" w:rsidRPr="00817813" w:rsidRDefault="007367E3" w:rsidP="00AB5190">
            <w:pPr>
              <w:tabs>
                <w:tab w:val="left" w:pos="3285"/>
              </w:tabs>
              <w:rPr>
                <w:b/>
                <w:sz w:val="22"/>
              </w:rPr>
            </w:pPr>
            <w:r w:rsidRPr="00817813">
              <w:rPr>
                <w:b/>
                <w:sz w:val="22"/>
                <w:szCs w:val="22"/>
              </w:rPr>
              <w:t>KONUSU</w:t>
            </w:r>
          </w:p>
        </w:tc>
        <w:tc>
          <w:tcPr>
            <w:tcW w:w="6662" w:type="dxa"/>
            <w:tcBorders>
              <w:top w:val="single" w:sz="4" w:space="0" w:color="auto"/>
              <w:left w:val="single" w:sz="4" w:space="0" w:color="auto"/>
              <w:bottom w:val="single" w:sz="4" w:space="0" w:color="auto"/>
              <w:right w:val="single" w:sz="4" w:space="0" w:color="auto"/>
            </w:tcBorders>
            <w:vAlign w:val="center"/>
          </w:tcPr>
          <w:p w:rsidR="007367E3" w:rsidRPr="00817813" w:rsidRDefault="007367E3" w:rsidP="00AB5190">
            <w:pPr>
              <w:tabs>
                <w:tab w:val="left" w:pos="3285"/>
              </w:tabs>
              <w:contextualSpacing/>
              <w:jc w:val="both"/>
              <w:rPr>
                <w:b/>
              </w:rPr>
            </w:pPr>
            <w:r>
              <w:rPr>
                <w:b/>
              </w:rPr>
              <w:t>Görme ve Bedensel Engeliler</w:t>
            </w:r>
          </w:p>
        </w:tc>
      </w:tr>
      <w:tr w:rsidR="007367E3" w:rsidRPr="00817813" w:rsidTr="00AB5190">
        <w:tc>
          <w:tcPr>
            <w:tcW w:w="3369" w:type="dxa"/>
            <w:tcBorders>
              <w:top w:val="single" w:sz="4" w:space="0" w:color="auto"/>
              <w:left w:val="single" w:sz="4" w:space="0" w:color="auto"/>
              <w:bottom w:val="single" w:sz="4" w:space="0" w:color="auto"/>
              <w:right w:val="single" w:sz="4" w:space="0" w:color="auto"/>
            </w:tcBorders>
            <w:hideMark/>
          </w:tcPr>
          <w:p w:rsidR="007367E3" w:rsidRPr="00817813" w:rsidRDefault="007367E3" w:rsidP="00AB5190">
            <w:pPr>
              <w:tabs>
                <w:tab w:val="left" w:pos="3285"/>
              </w:tabs>
              <w:rPr>
                <w:b/>
                <w:sz w:val="22"/>
              </w:rPr>
            </w:pPr>
            <w:r w:rsidRPr="00817813">
              <w:rPr>
                <w:b/>
                <w:sz w:val="22"/>
                <w:szCs w:val="22"/>
              </w:rPr>
              <w:t xml:space="preserve"> HAVALE TARİHİ</w:t>
            </w:r>
          </w:p>
        </w:tc>
        <w:tc>
          <w:tcPr>
            <w:tcW w:w="6662" w:type="dxa"/>
            <w:tcBorders>
              <w:top w:val="single" w:sz="4" w:space="0" w:color="auto"/>
              <w:left w:val="single" w:sz="4" w:space="0" w:color="auto"/>
              <w:bottom w:val="single" w:sz="4" w:space="0" w:color="auto"/>
              <w:right w:val="single" w:sz="4" w:space="0" w:color="auto"/>
            </w:tcBorders>
          </w:tcPr>
          <w:p w:rsidR="007367E3" w:rsidRPr="00817813" w:rsidRDefault="007367E3" w:rsidP="00AB5190">
            <w:pPr>
              <w:tabs>
                <w:tab w:val="left" w:pos="3285"/>
              </w:tabs>
              <w:contextualSpacing/>
              <w:rPr>
                <w:b/>
              </w:rPr>
            </w:pPr>
            <w:r>
              <w:rPr>
                <w:b/>
              </w:rPr>
              <w:t>05.10.2020</w:t>
            </w:r>
          </w:p>
        </w:tc>
      </w:tr>
    </w:tbl>
    <w:p w:rsidR="007367E3" w:rsidRPr="00817813" w:rsidRDefault="007367E3" w:rsidP="007367E3">
      <w:pPr>
        <w:tabs>
          <w:tab w:val="left" w:pos="3285"/>
        </w:tabs>
        <w:jc w:val="center"/>
        <w:rPr>
          <w:b/>
        </w:rPr>
      </w:pPr>
      <w:r w:rsidRPr="00817813">
        <w:rPr>
          <w:b/>
        </w:rPr>
        <w:t>RAPOR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98"/>
      </w:tblGrid>
      <w:tr w:rsidR="007367E3" w:rsidRPr="00817813" w:rsidTr="007367E3">
        <w:trPr>
          <w:trHeight w:val="11565"/>
        </w:trPr>
        <w:tc>
          <w:tcPr>
            <w:tcW w:w="9998" w:type="dxa"/>
            <w:tcBorders>
              <w:top w:val="single" w:sz="4" w:space="0" w:color="auto"/>
              <w:left w:val="single" w:sz="4" w:space="0" w:color="auto"/>
              <w:bottom w:val="single" w:sz="4" w:space="0" w:color="auto"/>
              <w:right w:val="single" w:sz="4" w:space="0" w:color="auto"/>
            </w:tcBorders>
          </w:tcPr>
          <w:p w:rsidR="007367E3" w:rsidRDefault="007367E3" w:rsidP="00AB5190">
            <w:pPr>
              <w:jc w:val="both"/>
              <w:rPr>
                <w:rStyle w:val="eop"/>
              </w:rPr>
            </w:pPr>
          </w:p>
          <w:p w:rsidR="007367E3" w:rsidRDefault="007367E3" w:rsidP="00AB5190">
            <w:pPr>
              <w:pStyle w:val="paragraph"/>
              <w:jc w:val="both"/>
              <w:textAlignment w:val="baseline"/>
            </w:pPr>
            <w:r>
              <w:rPr>
                <w:rStyle w:val="eop"/>
              </w:rPr>
              <w:t xml:space="preserve">       </w:t>
            </w:r>
            <w:r>
              <w:rPr>
                <w:rStyle w:val="normaltextrun1"/>
                <w:rFonts w:ascii="Calibri" w:hAnsi="Calibri"/>
              </w:rPr>
              <w:t xml:space="preserve">    </w:t>
            </w:r>
            <w:proofErr w:type="gramStart"/>
            <w:r>
              <w:rPr>
                <w:rStyle w:val="normaltextrun1"/>
                <w:rFonts w:ascii="Calibri" w:hAnsi="Calibri"/>
              </w:rPr>
              <w:t>İlimizde bulunan Görme ve Bedensel Engelli vatandaşlar için trafik ışığı olmayan yaya geçiş noktalarına, tek ışıklı ve bas-geç sistemli trafik lambaları konulması ve yine yayaların yoğun olarak kullandıkları kavşak, dönel kavşak ve trafik lambalı geçişlerde trafik lambalarına sesli ikaz sistemi takılıp takılamayacağı, ayrıca hem Engelli Derneklerinin üyeleri hem de Engelli Okullarında okuyan çocukların sosyal faaliyetlere, sportif faaliyetlere ve diğer törenlere katılabilmek ve ortaklaşa kullanmak üzere (Asansörlü ya da binme rampalı ) Midibüsün temin edilip-edilemeyeceği hususlarında komisyon çalışması yapılarak İl Genel Meclisinin bilgilendirilmesi istenmiştir.</w:t>
            </w:r>
            <w:r>
              <w:rPr>
                <w:rStyle w:val="eop"/>
                <w:rFonts w:ascii="Calibri" w:hAnsi="Calibri"/>
              </w:rPr>
              <w:t> </w:t>
            </w:r>
            <w:proofErr w:type="gramEnd"/>
          </w:p>
          <w:p w:rsidR="007367E3" w:rsidRDefault="007367E3" w:rsidP="00AB5190">
            <w:pPr>
              <w:pStyle w:val="paragraph"/>
              <w:jc w:val="both"/>
              <w:textAlignment w:val="baseline"/>
              <w:rPr>
                <w:rStyle w:val="normaltextrun1"/>
                <w:rFonts w:ascii="Calibri" w:hAnsi="Calibri"/>
              </w:rPr>
            </w:pPr>
            <w:r>
              <w:rPr>
                <w:rStyle w:val="normaltextrun1"/>
                <w:rFonts w:ascii="Calibri" w:hAnsi="Calibri"/>
              </w:rPr>
              <w:t>        Komisyonumuz 23-26-27-28-30 Ekim 2020 tarihlerinde toplanarak konuyla ilgili çalışmasını tamamlamıştır. Buna göre yukarıda konusu belirtilen Meclis kararı, yazılı olarak Kırıkkale Belediyesi bünyesindeki İl Trafik Komisyonuna iletilmiştir.</w:t>
            </w:r>
          </w:p>
          <w:p w:rsidR="007367E3" w:rsidRDefault="007367E3" w:rsidP="00AB5190">
            <w:pPr>
              <w:pStyle w:val="paragraph"/>
              <w:jc w:val="both"/>
              <w:textAlignment w:val="baseline"/>
            </w:pPr>
            <w:r>
              <w:rPr>
                <w:rStyle w:val="normaltextrun1"/>
                <w:rFonts w:ascii="Calibri" w:hAnsi="Calibri"/>
              </w:rPr>
              <w:t xml:space="preserve">     Trafik Komisyonu adına Kırıkkale Belediyesi Ulaştırma Müdürl</w:t>
            </w:r>
            <w:r>
              <w:rPr>
                <w:rStyle w:val="normaltextrun1"/>
                <w:rFonts w:ascii="Calibri" w:hAnsi="Calibri"/>
              </w:rPr>
              <w:t>üğünden alınan bilgiler ve ceva</w:t>
            </w:r>
            <w:bookmarkStart w:id="0" w:name="_GoBack"/>
            <w:bookmarkEnd w:id="0"/>
            <w:r>
              <w:rPr>
                <w:rStyle w:val="normaltextrun1"/>
                <w:rFonts w:ascii="Calibri" w:hAnsi="Calibri"/>
              </w:rPr>
              <w:t>bi yazıda”</w:t>
            </w:r>
            <w:proofErr w:type="gramStart"/>
            <w:r>
              <w:rPr>
                <w:rStyle w:val="normaltextrun1"/>
                <w:rFonts w:ascii="Calibri" w:hAnsi="Calibri"/>
              </w:rPr>
              <w:t>……</w:t>
            </w:r>
            <w:proofErr w:type="gramEnd"/>
            <w:r>
              <w:rPr>
                <w:rStyle w:val="normaltextrun1"/>
                <w:rFonts w:ascii="Calibri" w:hAnsi="Calibri"/>
              </w:rPr>
              <w:t>yaya geçitlerine tek ışıklı bas-geç sistemi takılması ile kavşak ve dönel kavşaklardaki trafik ışıklarına sesli ikaz sistemi takılması işlemi Belediyenin programı dahilinde yapımı halen devam eden Elektronik Denetleme Sistemi ( EDS ) ve Işıklı Kavşak yenileme işlemleri sırasında değerlendirmeye alınacaktır” denmiştir.</w:t>
            </w:r>
            <w:r>
              <w:rPr>
                <w:rStyle w:val="eop"/>
                <w:rFonts w:ascii="Calibri" w:hAnsi="Calibri"/>
              </w:rPr>
              <w:t> </w:t>
            </w:r>
          </w:p>
          <w:p w:rsidR="007367E3" w:rsidRDefault="007367E3" w:rsidP="00AB5190">
            <w:pPr>
              <w:pStyle w:val="paragraph"/>
              <w:jc w:val="both"/>
              <w:textAlignment w:val="baseline"/>
              <w:rPr>
                <w:rStyle w:val="normaltextrun1"/>
                <w:rFonts w:ascii="Calibri" w:hAnsi="Calibri"/>
              </w:rPr>
            </w:pPr>
            <w:r>
              <w:rPr>
                <w:rStyle w:val="normaltextrun1"/>
                <w:rFonts w:ascii="Calibri" w:hAnsi="Calibri"/>
              </w:rPr>
              <w:t xml:space="preserve">    Engellilerin çeşitli faaliyetlere ve organizasyonlara taşınabilmesi için ihtiyaç duyulan asansörlü veya rampalı midibüsün İl Özel İdaresi kaynaklarıyla kısa vadede temin edilmesinin mümkün olamayacağı öngörülmüş, bunun üzerine şirket merkezleri, Ankara ve İstanbul da bulunan Kırıkkaleli üç işadamına bahse konu Midibüsü bağış yapmak üzere alıp-alamayacakları konusunda mail yoluyla müracaatta bulunulmuş, ancak bu konuyla ilgili olumlu </w:t>
            </w:r>
            <w:proofErr w:type="gramStart"/>
            <w:r>
              <w:rPr>
                <w:rStyle w:val="normaltextrun1"/>
                <w:rFonts w:ascii="Calibri" w:hAnsi="Calibri"/>
              </w:rPr>
              <w:t>yada</w:t>
            </w:r>
            <w:proofErr w:type="gramEnd"/>
            <w:r>
              <w:rPr>
                <w:rStyle w:val="normaltextrun1"/>
                <w:rFonts w:ascii="Calibri" w:hAnsi="Calibri"/>
              </w:rPr>
              <w:t xml:space="preserve"> olumsuz bir geri bildirim olmamıştır.</w:t>
            </w:r>
          </w:p>
          <w:p w:rsidR="007367E3" w:rsidRDefault="007367E3" w:rsidP="00AB5190">
            <w:pPr>
              <w:pStyle w:val="paragraph"/>
              <w:jc w:val="both"/>
              <w:textAlignment w:val="baseline"/>
            </w:pPr>
            <w:r>
              <w:rPr>
                <w:rStyle w:val="normaltextrun1"/>
                <w:rFonts w:ascii="Calibri" w:hAnsi="Calibri"/>
              </w:rPr>
              <w:t xml:space="preserve">    Bu nedenle;  2021 Yılı bütçesini görüştüğümüz şu günlerde, İl Özel İdare Bütçesinden bedeli karşılanmak üzere,  ihtiyaç duyulan aracın alınabilmesi için, planlama ve çalışma yapılması komisyon görüşü olarak ortaya çıkmıştır.  </w:t>
            </w:r>
            <w:r>
              <w:rPr>
                <w:rStyle w:val="eop"/>
                <w:rFonts w:ascii="Calibri" w:hAnsi="Calibri"/>
              </w:rPr>
              <w:t> </w:t>
            </w:r>
          </w:p>
          <w:p w:rsidR="007367E3" w:rsidRDefault="007367E3" w:rsidP="00AB5190">
            <w:pPr>
              <w:jc w:val="both"/>
              <w:rPr>
                <w:rStyle w:val="eop"/>
              </w:rPr>
            </w:pPr>
          </w:p>
          <w:p w:rsidR="007367E3" w:rsidRDefault="007367E3" w:rsidP="00AB5190">
            <w:pPr>
              <w:pStyle w:val="paragraph"/>
              <w:jc w:val="both"/>
              <w:textAlignment w:val="baseline"/>
            </w:pPr>
            <w:r>
              <w:t xml:space="preserve">     5302 Sayılı yasanın 18.maddesi kapsamında yapılan bilgi ve denetim amaçlı çalışma İl Genel Meclisinin bilgilerine arz olunur.</w:t>
            </w:r>
          </w:p>
          <w:p w:rsidR="007367E3" w:rsidRDefault="007367E3" w:rsidP="00AB5190">
            <w:pPr>
              <w:contextualSpacing/>
              <w:jc w:val="both"/>
            </w:pPr>
            <w:r>
              <w:t xml:space="preserve">  </w:t>
            </w:r>
          </w:p>
          <w:p w:rsidR="007367E3" w:rsidRDefault="007367E3" w:rsidP="00AB5190">
            <w:pPr>
              <w:contextualSpacing/>
              <w:jc w:val="both"/>
            </w:pPr>
            <w:r>
              <w:t xml:space="preserve">   Yunus PEHLİVANLI              </w:t>
            </w:r>
            <w:proofErr w:type="spellStart"/>
            <w:r>
              <w:t>M.Kürşat</w:t>
            </w:r>
            <w:proofErr w:type="spellEnd"/>
            <w:r>
              <w:t xml:space="preserve"> AVAN                              Hamza KUTLUCA</w:t>
            </w:r>
          </w:p>
          <w:p w:rsidR="007367E3" w:rsidRDefault="007367E3" w:rsidP="00AB5190">
            <w:pPr>
              <w:contextualSpacing/>
              <w:jc w:val="both"/>
            </w:pPr>
            <w:r>
              <w:t xml:space="preserve">   Komisyon Başkanı                    Başkan Vekili                                    Sözcü</w:t>
            </w:r>
          </w:p>
          <w:p w:rsidR="007367E3" w:rsidRDefault="007367E3" w:rsidP="00AB5190">
            <w:pPr>
              <w:contextualSpacing/>
              <w:jc w:val="both"/>
            </w:pPr>
          </w:p>
          <w:p w:rsidR="007367E3" w:rsidRDefault="007367E3" w:rsidP="00AB5190">
            <w:pPr>
              <w:contextualSpacing/>
              <w:jc w:val="both"/>
            </w:pPr>
          </w:p>
          <w:p w:rsidR="007367E3" w:rsidRDefault="007367E3" w:rsidP="00AB5190">
            <w:pPr>
              <w:contextualSpacing/>
              <w:jc w:val="both"/>
            </w:pPr>
          </w:p>
          <w:p w:rsidR="007367E3" w:rsidRDefault="007367E3" w:rsidP="00AB5190">
            <w:pPr>
              <w:contextualSpacing/>
              <w:jc w:val="both"/>
            </w:pPr>
          </w:p>
          <w:p w:rsidR="007367E3" w:rsidRDefault="007367E3" w:rsidP="00AB5190">
            <w:pPr>
              <w:contextualSpacing/>
              <w:jc w:val="both"/>
            </w:pPr>
          </w:p>
          <w:p w:rsidR="007367E3" w:rsidRDefault="007367E3" w:rsidP="00AB5190">
            <w:pPr>
              <w:contextualSpacing/>
              <w:jc w:val="both"/>
            </w:pPr>
          </w:p>
          <w:p w:rsidR="007367E3" w:rsidRDefault="007367E3" w:rsidP="00AB5190">
            <w:pPr>
              <w:contextualSpacing/>
              <w:jc w:val="both"/>
            </w:pPr>
            <w:r>
              <w:t xml:space="preserve">    Faruk KAYALAK                                                                          Sercan SITKI</w:t>
            </w:r>
          </w:p>
          <w:p w:rsidR="007367E3" w:rsidRDefault="007367E3" w:rsidP="00AB5190">
            <w:pPr>
              <w:contextualSpacing/>
              <w:jc w:val="both"/>
            </w:pPr>
            <w:r>
              <w:t xml:space="preserve">       Üye                                                                                                     </w:t>
            </w:r>
            <w:proofErr w:type="spellStart"/>
            <w:r>
              <w:t>Üye</w:t>
            </w:r>
            <w:proofErr w:type="spellEnd"/>
          </w:p>
          <w:p w:rsidR="007367E3" w:rsidRPr="00817813" w:rsidRDefault="007367E3" w:rsidP="00AB5190">
            <w:pPr>
              <w:contextualSpacing/>
              <w:jc w:val="both"/>
            </w:pPr>
          </w:p>
        </w:tc>
      </w:tr>
    </w:tbl>
    <w:p w:rsidR="003F6A30" w:rsidRDefault="003F6A30"/>
    <w:sectPr w:rsidR="003F6A30" w:rsidSect="007367E3">
      <w:pgSz w:w="11906" w:h="16838"/>
      <w:pgMar w:top="426" w:right="566"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4655"/>
    <w:rsid w:val="003F6A30"/>
    <w:rsid w:val="007367E3"/>
    <w:rsid w:val="0092465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67E3"/>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paragraph">
    <w:name w:val="paragraph"/>
    <w:basedOn w:val="Normal"/>
    <w:rsid w:val="007367E3"/>
  </w:style>
  <w:style w:type="character" w:customStyle="1" w:styleId="normaltextrun1">
    <w:name w:val="normaltextrun1"/>
    <w:basedOn w:val="VarsaylanParagrafYazTipi"/>
    <w:rsid w:val="007367E3"/>
  </w:style>
  <w:style w:type="character" w:customStyle="1" w:styleId="eop">
    <w:name w:val="eop"/>
    <w:basedOn w:val="VarsaylanParagrafYazTipi"/>
    <w:rsid w:val="007367E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67E3"/>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paragraph">
    <w:name w:val="paragraph"/>
    <w:basedOn w:val="Normal"/>
    <w:rsid w:val="007367E3"/>
  </w:style>
  <w:style w:type="character" w:customStyle="1" w:styleId="normaltextrun1">
    <w:name w:val="normaltextrun1"/>
    <w:basedOn w:val="VarsaylanParagrafYazTipi"/>
    <w:rsid w:val="007367E3"/>
  </w:style>
  <w:style w:type="character" w:customStyle="1" w:styleId="eop">
    <w:name w:val="eop"/>
    <w:basedOn w:val="VarsaylanParagrafYazTipi"/>
    <w:rsid w:val="007367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435</Words>
  <Characters>2482</Characters>
  <Application>Microsoft Office Word</Application>
  <DocSecurity>0</DocSecurity>
  <Lines>20</Lines>
  <Paragraphs>5</Paragraphs>
  <ScaleCrop>false</ScaleCrop>
  <Company/>
  <LinksUpToDate>false</LinksUpToDate>
  <CharactersWithSpaces>2912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hüseyin</dc:creator>
  <cp:keywords/>
  <dc:description/>
  <cp:lastModifiedBy>hasan hüseyin</cp:lastModifiedBy>
  <cp:revision>2</cp:revision>
  <dcterms:created xsi:type="dcterms:W3CDTF">2020-11-13T06:22:00Z</dcterms:created>
  <dcterms:modified xsi:type="dcterms:W3CDTF">2020-11-13T06:23:00Z</dcterms:modified>
</cp:coreProperties>
</file>