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CA5" w:rsidRDefault="00DE0CA5" w:rsidP="00DE0CA5">
      <w:pPr>
        <w:tabs>
          <w:tab w:val="left" w:pos="3285"/>
        </w:tabs>
        <w:jc w:val="center"/>
        <w:rPr>
          <w:b/>
        </w:rPr>
      </w:pPr>
      <w:r>
        <w:rPr>
          <w:b/>
        </w:rPr>
        <w:t>T.C.</w:t>
      </w:r>
    </w:p>
    <w:p w:rsidR="00DE0CA5" w:rsidRPr="00817813" w:rsidRDefault="00DE0CA5" w:rsidP="00DE0CA5">
      <w:pPr>
        <w:tabs>
          <w:tab w:val="left" w:pos="3285"/>
        </w:tabs>
        <w:jc w:val="center"/>
        <w:rPr>
          <w:b/>
        </w:rPr>
      </w:pPr>
      <w:r>
        <w:rPr>
          <w:b/>
        </w:rPr>
        <w:t>KIRIKKALE İL</w:t>
      </w:r>
      <w:r w:rsidRPr="00817813">
        <w:rPr>
          <w:b/>
        </w:rPr>
        <w:t xml:space="preserve"> ÖZEL İDARESİ</w:t>
      </w:r>
    </w:p>
    <w:p w:rsidR="00DE0CA5" w:rsidRPr="00817813" w:rsidRDefault="00DE0CA5" w:rsidP="00DE0CA5">
      <w:pPr>
        <w:tabs>
          <w:tab w:val="left" w:pos="3285"/>
        </w:tabs>
        <w:jc w:val="center"/>
        <w:rPr>
          <w:b/>
        </w:rPr>
      </w:pPr>
      <w:r w:rsidRPr="00817813">
        <w:rPr>
          <w:b/>
        </w:rPr>
        <w:t xml:space="preserve">İL GENEL MECLİSİ </w:t>
      </w:r>
    </w:p>
    <w:p w:rsidR="00DE0CA5" w:rsidRPr="00817813" w:rsidRDefault="00DE0CA5" w:rsidP="00DE0CA5">
      <w:pPr>
        <w:tabs>
          <w:tab w:val="left" w:pos="3285"/>
        </w:tabs>
        <w:jc w:val="center"/>
        <w:rPr>
          <w:b/>
        </w:rPr>
      </w:pPr>
      <w:r>
        <w:rPr>
          <w:b/>
        </w:rPr>
        <w:t xml:space="preserve">GENÇLİK VE SPOR KOMİSYONU </w:t>
      </w:r>
    </w:p>
    <w:tbl>
      <w:tblPr>
        <w:tblW w:w="10371"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002"/>
      </w:tblGrid>
      <w:tr w:rsidR="00DE0CA5" w:rsidRPr="00817813" w:rsidTr="00491B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E0CA5" w:rsidRPr="00817813" w:rsidRDefault="00DE0CA5" w:rsidP="00491B66">
            <w:pPr>
              <w:tabs>
                <w:tab w:val="center" w:pos="4536"/>
                <w:tab w:val="right" w:pos="9072"/>
              </w:tabs>
              <w:rPr>
                <w:b/>
                <w:sz w:val="22"/>
              </w:rPr>
            </w:pPr>
            <w:r>
              <w:rPr>
                <w:b/>
                <w:sz w:val="22"/>
              </w:rPr>
              <w:t>KOMİSYON BAŞKANI</w:t>
            </w:r>
          </w:p>
        </w:tc>
        <w:tc>
          <w:tcPr>
            <w:tcW w:w="7002" w:type="dxa"/>
            <w:tcBorders>
              <w:top w:val="single" w:sz="4" w:space="0" w:color="auto"/>
              <w:left w:val="single" w:sz="4" w:space="0" w:color="auto"/>
              <w:bottom w:val="single" w:sz="4" w:space="0" w:color="auto"/>
              <w:right w:val="single" w:sz="4" w:space="0" w:color="auto"/>
            </w:tcBorders>
            <w:vAlign w:val="center"/>
          </w:tcPr>
          <w:p w:rsidR="00DE0CA5" w:rsidRPr="00817813" w:rsidRDefault="00DE0CA5" w:rsidP="00491B66">
            <w:pPr>
              <w:tabs>
                <w:tab w:val="center" w:pos="4536"/>
                <w:tab w:val="right" w:pos="9072"/>
              </w:tabs>
              <w:rPr>
                <w:b/>
              </w:rPr>
            </w:pPr>
            <w:r>
              <w:rPr>
                <w:b/>
              </w:rPr>
              <w:t>Azmi ÖZKAN</w:t>
            </w:r>
          </w:p>
        </w:tc>
      </w:tr>
      <w:tr w:rsidR="00DE0CA5" w:rsidRPr="00817813" w:rsidTr="00491B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E0CA5" w:rsidRDefault="00DE0CA5" w:rsidP="00491B66">
            <w:pPr>
              <w:tabs>
                <w:tab w:val="center" w:pos="4536"/>
                <w:tab w:val="right" w:pos="9072"/>
              </w:tabs>
              <w:rPr>
                <w:b/>
                <w:sz w:val="22"/>
              </w:rPr>
            </w:pPr>
            <w:r>
              <w:rPr>
                <w:b/>
                <w:sz w:val="22"/>
              </w:rPr>
              <w:t>BAŞKAN VEKİLİ</w:t>
            </w:r>
          </w:p>
        </w:tc>
        <w:tc>
          <w:tcPr>
            <w:tcW w:w="7002" w:type="dxa"/>
            <w:tcBorders>
              <w:top w:val="single" w:sz="4" w:space="0" w:color="auto"/>
              <w:left w:val="single" w:sz="4" w:space="0" w:color="auto"/>
              <w:bottom w:val="single" w:sz="4" w:space="0" w:color="auto"/>
              <w:right w:val="single" w:sz="4" w:space="0" w:color="auto"/>
            </w:tcBorders>
            <w:vAlign w:val="center"/>
          </w:tcPr>
          <w:p w:rsidR="00DE0CA5" w:rsidRDefault="00DE0CA5" w:rsidP="00491B66">
            <w:pPr>
              <w:tabs>
                <w:tab w:val="center" w:pos="4536"/>
                <w:tab w:val="right" w:pos="9072"/>
              </w:tabs>
              <w:rPr>
                <w:b/>
              </w:rPr>
            </w:pPr>
            <w:r>
              <w:rPr>
                <w:b/>
              </w:rPr>
              <w:t>Nuri KÖKSOY</w:t>
            </w:r>
          </w:p>
        </w:tc>
      </w:tr>
      <w:tr w:rsidR="00DE0CA5" w:rsidRPr="00817813" w:rsidTr="00491B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E0CA5" w:rsidRDefault="00DE0CA5" w:rsidP="00491B66">
            <w:pPr>
              <w:tabs>
                <w:tab w:val="center" w:pos="4536"/>
                <w:tab w:val="right" w:pos="9072"/>
              </w:tabs>
              <w:rPr>
                <w:b/>
                <w:sz w:val="22"/>
              </w:rPr>
            </w:pPr>
            <w:r>
              <w:rPr>
                <w:b/>
                <w:sz w:val="22"/>
              </w:rPr>
              <w:t>ÜYELER</w:t>
            </w:r>
          </w:p>
        </w:tc>
        <w:tc>
          <w:tcPr>
            <w:tcW w:w="7002" w:type="dxa"/>
            <w:tcBorders>
              <w:top w:val="single" w:sz="4" w:space="0" w:color="auto"/>
              <w:left w:val="single" w:sz="4" w:space="0" w:color="auto"/>
              <w:bottom w:val="single" w:sz="4" w:space="0" w:color="auto"/>
              <w:right w:val="single" w:sz="4" w:space="0" w:color="auto"/>
            </w:tcBorders>
            <w:vAlign w:val="center"/>
          </w:tcPr>
          <w:p w:rsidR="00DE0CA5" w:rsidRDefault="00DE0CA5" w:rsidP="00491B66">
            <w:pPr>
              <w:tabs>
                <w:tab w:val="center" w:pos="4536"/>
                <w:tab w:val="right" w:pos="9072"/>
              </w:tabs>
              <w:rPr>
                <w:b/>
              </w:rPr>
            </w:pPr>
            <w:r>
              <w:rPr>
                <w:b/>
              </w:rPr>
              <w:t>Harun OĞUZ, Hasan GÜLÇİMEN, Hüseyin ULUYÜREK</w:t>
            </w:r>
          </w:p>
        </w:tc>
      </w:tr>
      <w:tr w:rsidR="00DE0CA5" w:rsidRPr="00817813" w:rsidTr="00491B66">
        <w:tc>
          <w:tcPr>
            <w:tcW w:w="3369" w:type="dxa"/>
            <w:tcBorders>
              <w:top w:val="single" w:sz="4" w:space="0" w:color="auto"/>
              <w:left w:val="single" w:sz="4" w:space="0" w:color="auto"/>
              <w:bottom w:val="single" w:sz="4" w:space="0" w:color="auto"/>
              <w:right w:val="single" w:sz="4" w:space="0" w:color="auto"/>
            </w:tcBorders>
            <w:hideMark/>
          </w:tcPr>
          <w:p w:rsidR="00DE0CA5" w:rsidRPr="00817813" w:rsidRDefault="00DE0CA5" w:rsidP="00491B66">
            <w:pPr>
              <w:tabs>
                <w:tab w:val="left" w:pos="3285"/>
              </w:tabs>
              <w:rPr>
                <w:b/>
                <w:sz w:val="22"/>
              </w:rPr>
            </w:pPr>
            <w:r>
              <w:rPr>
                <w:b/>
                <w:sz w:val="22"/>
                <w:szCs w:val="22"/>
              </w:rPr>
              <w:t xml:space="preserve">ÖNERGENİN </w:t>
            </w:r>
            <w:r w:rsidRPr="00817813">
              <w:rPr>
                <w:b/>
                <w:sz w:val="22"/>
                <w:szCs w:val="22"/>
              </w:rPr>
              <w:t>TARİHİ</w:t>
            </w:r>
          </w:p>
        </w:tc>
        <w:tc>
          <w:tcPr>
            <w:tcW w:w="7002" w:type="dxa"/>
            <w:tcBorders>
              <w:top w:val="single" w:sz="4" w:space="0" w:color="auto"/>
              <w:left w:val="single" w:sz="4" w:space="0" w:color="auto"/>
              <w:bottom w:val="single" w:sz="4" w:space="0" w:color="auto"/>
              <w:right w:val="single" w:sz="4" w:space="0" w:color="auto"/>
            </w:tcBorders>
          </w:tcPr>
          <w:p w:rsidR="00DE0CA5" w:rsidRPr="00817813" w:rsidRDefault="00DE0CA5" w:rsidP="00491B66">
            <w:pPr>
              <w:tabs>
                <w:tab w:val="left" w:pos="3285"/>
              </w:tabs>
              <w:rPr>
                <w:b/>
              </w:rPr>
            </w:pPr>
            <w:r>
              <w:rPr>
                <w:b/>
              </w:rPr>
              <w:t>07.02.2020</w:t>
            </w:r>
          </w:p>
        </w:tc>
      </w:tr>
      <w:tr w:rsidR="00DE0CA5" w:rsidRPr="00817813" w:rsidTr="00491B6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DE0CA5" w:rsidRPr="00817813" w:rsidRDefault="00DE0CA5" w:rsidP="00491B66">
            <w:pPr>
              <w:tabs>
                <w:tab w:val="left" w:pos="3285"/>
              </w:tabs>
              <w:rPr>
                <w:b/>
                <w:sz w:val="22"/>
              </w:rPr>
            </w:pPr>
            <w:r w:rsidRPr="00817813">
              <w:rPr>
                <w:b/>
                <w:sz w:val="22"/>
                <w:szCs w:val="22"/>
              </w:rPr>
              <w:t>KONUSU</w:t>
            </w:r>
          </w:p>
        </w:tc>
        <w:tc>
          <w:tcPr>
            <w:tcW w:w="7002" w:type="dxa"/>
            <w:tcBorders>
              <w:top w:val="single" w:sz="4" w:space="0" w:color="auto"/>
              <w:left w:val="single" w:sz="4" w:space="0" w:color="auto"/>
              <w:bottom w:val="single" w:sz="4" w:space="0" w:color="auto"/>
              <w:right w:val="single" w:sz="4" w:space="0" w:color="auto"/>
            </w:tcBorders>
            <w:vAlign w:val="center"/>
          </w:tcPr>
          <w:p w:rsidR="00DE0CA5" w:rsidRPr="00817813" w:rsidRDefault="00DE0CA5" w:rsidP="00491B66">
            <w:pPr>
              <w:tabs>
                <w:tab w:val="left" w:pos="3285"/>
              </w:tabs>
              <w:contextualSpacing/>
              <w:jc w:val="both"/>
              <w:rPr>
                <w:b/>
              </w:rPr>
            </w:pPr>
            <w:r>
              <w:rPr>
                <w:b/>
              </w:rPr>
              <w:t>Boks ve güreş sporu</w:t>
            </w:r>
          </w:p>
        </w:tc>
      </w:tr>
      <w:tr w:rsidR="00DE0CA5" w:rsidRPr="00817813" w:rsidTr="00491B66">
        <w:tc>
          <w:tcPr>
            <w:tcW w:w="3369" w:type="dxa"/>
            <w:tcBorders>
              <w:top w:val="single" w:sz="4" w:space="0" w:color="auto"/>
              <w:left w:val="single" w:sz="4" w:space="0" w:color="auto"/>
              <w:bottom w:val="single" w:sz="4" w:space="0" w:color="auto"/>
              <w:right w:val="single" w:sz="4" w:space="0" w:color="auto"/>
            </w:tcBorders>
            <w:hideMark/>
          </w:tcPr>
          <w:p w:rsidR="00DE0CA5" w:rsidRPr="00817813" w:rsidRDefault="00DE0CA5" w:rsidP="00491B66">
            <w:pPr>
              <w:tabs>
                <w:tab w:val="left" w:pos="3285"/>
              </w:tabs>
              <w:rPr>
                <w:b/>
                <w:sz w:val="22"/>
              </w:rPr>
            </w:pPr>
            <w:r w:rsidRPr="00817813">
              <w:rPr>
                <w:b/>
                <w:sz w:val="22"/>
                <w:szCs w:val="22"/>
              </w:rPr>
              <w:t xml:space="preserve"> HAVALE TARİHİ</w:t>
            </w:r>
          </w:p>
        </w:tc>
        <w:tc>
          <w:tcPr>
            <w:tcW w:w="7002" w:type="dxa"/>
            <w:tcBorders>
              <w:top w:val="single" w:sz="4" w:space="0" w:color="auto"/>
              <w:left w:val="single" w:sz="4" w:space="0" w:color="auto"/>
              <w:bottom w:val="single" w:sz="4" w:space="0" w:color="auto"/>
              <w:right w:val="single" w:sz="4" w:space="0" w:color="auto"/>
            </w:tcBorders>
          </w:tcPr>
          <w:p w:rsidR="00DE0CA5" w:rsidRPr="00817813" w:rsidRDefault="00DE0CA5" w:rsidP="00491B66">
            <w:pPr>
              <w:tabs>
                <w:tab w:val="left" w:pos="3285"/>
              </w:tabs>
              <w:contextualSpacing/>
              <w:rPr>
                <w:b/>
              </w:rPr>
            </w:pPr>
            <w:r>
              <w:rPr>
                <w:b/>
              </w:rPr>
              <w:t>07.02.2020</w:t>
            </w:r>
          </w:p>
        </w:tc>
      </w:tr>
    </w:tbl>
    <w:p w:rsidR="00DE0CA5" w:rsidRDefault="00DE0CA5" w:rsidP="00DE0CA5">
      <w:pPr>
        <w:jc w:val="both"/>
      </w:pPr>
    </w:p>
    <w:p w:rsidR="00DE0CA5" w:rsidRDefault="00DE0CA5" w:rsidP="00DE0CA5">
      <w:pPr>
        <w:jc w:val="both"/>
      </w:pPr>
      <w:r>
        <w:t xml:space="preserve">        İl Özel İdaresinin gençlik ve Spor görevi kapsamında verilen önergede; Ata Sporumuz olan Güreş ve Boks sporu hakkında çalışma yapılarak İl Genel Meclisinin bilgilendirilmesi istenmiş verilen önerge gündeme alındıktan sonra Komisyonumuza havale edilmiştir. Komisyonumuz 24-25-26-27-28 Şubat 2020 tarihlerinde toplanarak konu hakkındaki çalışmasını tamamlamıştır.</w:t>
      </w:r>
    </w:p>
    <w:p w:rsidR="00DE0CA5" w:rsidRDefault="00DE0CA5" w:rsidP="00DE0CA5">
      <w:pPr>
        <w:jc w:val="both"/>
      </w:pPr>
    </w:p>
    <w:p w:rsidR="00DE0CA5" w:rsidRDefault="00DE0CA5" w:rsidP="00DE0CA5">
      <w:pPr>
        <w:spacing w:after="200" w:line="276" w:lineRule="auto"/>
        <w:jc w:val="both"/>
        <w:rPr>
          <w:rFonts w:eastAsiaTheme="minorHAnsi"/>
          <w:sz w:val="22"/>
          <w:szCs w:val="22"/>
          <w:lang w:eastAsia="en-US"/>
        </w:rPr>
      </w:pPr>
      <w:r>
        <w:rPr>
          <w:rFonts w:eastAsiaTheme="minorHAnsi"/>
          <w:sz w:val="22"/>
          <w:szCs w:val="22"/>
          <w:lang w:eastAsia="en-US"/>
        </w:rPr>
        <w:t xml:space="preserve">     </w:t>
      </w:r>
      <w:r w:rsidRPr="00E33BC0">
        <w:rPr>
          <w:rFonts w:eastAsiaTheme="minorHAnsi"/>
          <w:sz w:val="22"/>
          <w:szCs w:val="22"/>
          <w:lang w:eastAsia="en-US"/>
        </w:rPr>
        <w:t xml:space="preserve"> </w:t>
      </w:r>
      <w:r>
        <w:rPr>
          <w:rFonts w:eastAsiaTheme="minorHAnsi"/>
          <w:sz w:val="22"/>
          <w:szCs w:val="22"/>
          <w:lang w:eastAsia="en-US"/>
        </w:rPr>
        <w:t>İ</w:t>
      </w:r>
      <w:r w:rsidRPr="00E33BC0">
        <w:rPr>
          <w:rFonts w:eastAsiaTheme="minorHAnsi"/>
          <w:sz w:val="22"/>
          <w:szCs w:val="22"/>
          <w:lang w:eastAsia="en-US"/>
        </w:rPr>
        <w:t>limizde faaliyet gösteren özel spor kulüpleri ve ferdi lisanslar da dahil olmak üzere gençlik spor il müdürlüğünden tescilli 780 boks 560 güreş brançlarında faal sporcu bulun</w:t>
      </w:r>
      <w:r>
        <w:rPr>
          <w:rFonts w:eastAsiaTheme="minorHAnsi"/>
          <w:sz w:val="22"/>
          <w:szCs w:val="22"/>
          <w:lang w:eastAsia="en-US"/>
        </w:rPr>
        <w:t>duğu,</w:t>
      </w:r>
      <w:r w:rsidRPr="00E33BC0">
        <w:rPr>
          <w:rFonts w:eastAsiaTheme="minorHAnsi"/>
          <w:sz w:val="22"/>
          <w:szCs w:val="22"/>
          <w:lang w:eastAsia="en-US"/>
        </w:rPr>
        <w:t xml:space="preserve">  Güreş branşına nazaran daha çok talep gören boks branşında yıllara sair dünya şampiyonluğu, Avrupa şampiyonluğu ve 2.'lik, 3.'lükleri, balkan şampiyonları 1.'lik, 2.'likleri, ulusal turnuva ve şampiyonalarında çeşitli dereceler edinmiş</w:t>
      </w:r>
      <w:r>
        <w:rPr>
          <w:rFonts w:eastAsiaTheme="minorHAnsi"/>
          <w:sz w:val="22"/>
          <w:szCs w:val="22"/>
          <w:lang w:eastAsia="en-US"/>
        </w:rPr>
        <w:t>,</w:t>
      </w:r>
      <w:r w:rsidRPr="00E33BC0">
        <w:rPr>
          <w:rFonts w:eastAsiaTheme="minorHAnsi"/>
          <w:sz w:val="22"/>
          <w:szCs w:val="22"/>
          <w:lang w:eastAsia="en-US"/>
        </w:rPr>
        <w:t xml:space="preserve"> Kırıkkaleli sporcularımız ilimizi gerek yurt içinde gerekse yurt dışında temsil e</w:t>
      </w:r>
      <w:r>
        <w:rPr>
          <w:rFonts w:eastAsiaTheme="minorHAnsi"/>
          <w:sz w:val="22"/>
          <w:szCs w:val="22"/>
          <w:lang w:eastAsia="en-US"/>
        </w:rPr>
        <w:t>dildiği,</w:t>
      </w:r>
      <w:r w:rsidRPr="00E33BC0">
        <w:rPr>
          <w:rFonts w:eastAsiaTheme="minorHAnsi"/>
          <w:sz w:val="22"/>
          <w:szCs w:val="22"/>
          <w:lang w:eastAsia="en-US"/>
        </w:rPr>
        <w:t xml:space="preserve"> </w:t>
      </w:r>
      <w:r>
        <w:rPr>
          <w:rFonts w:eastAsiaTheme="minorHAnsi"/>
          <w:sz w:val="22"/>
          <w:szCs w:val="22"/>
          <w:lang w:eastAsia="en-US"/>
        </w:rPr>
        <w:t>s</w:t>
      </w:r>
      <w:r w:rsidRPr="00E33BC0">
        <w:rPr>
          <w:rFonts w:eastAsiaTheme="minorHAnsi"/>
          <w:sz w:val="22"/>
          <w:szCs w:val="22"/>
          <w:lang w:eastAsia="en-US"/>
        </w:rPr>
        <w:t xml:space="preserve">on yıllarda ilimizde gençlik spor il müdürlüğünün güreş </w:t>
      </w:r>
      <w:proofErr w:type="gramStart"/>
      <w:r w:rsidRPr="00E33BC0">
        <w:rPr>
          <w:rFonts w:eastAsiaTheme="minorHAnsi"/>
          <w:sz w:val="22"/>
          <w:szCs w:val="22"/>
          <w:lang w:eastAsia="en-US"/>
        </w:rPr>
        <w:t>antrenör</w:t>
      </w:r>
      <w:proofErr w:type="gramEnd"/>
      <w:r w:rsidRPr="00E33BC0">
        <w:rPr>
          <w:rFonts w:eastAsiaTheme="minorHAnsi"/>
          <w:sz w:val="22"/>
          <w:szCs w:val="22"/>
          <w:lang w:eastAsia="en-US"/>
        </w:rPr>
        <w:t xml:space="preserve"> eksikliğini tamamlamasıyla alt yapı çalışmalarına yoğunluk v</w:t>
      </w:r>
      <w:r>
        <w:rPr>
          <w:rFonts w:eastAsiaTheme="minorHAnsi"/>
          <w:sz w:val="22"/>
          <w:szCs w:val="22"/>
          <w:lang w:eastAsia="en-US"/>
        </w:rPr>
        <w:t xml:space="preserve">ermesi ulusal </w:t>
      </w:r>
      <w:r>
        <w:rPr>
          <w:rFonts w:eastAsiaTheme="minorHAnsi"/>
          <w:sz w:val="22"/>
          <w:szCs w:val="22"/>
          <w:lang w:eastAsia="en-US"/>
        </w:rPr>
        <w:t xml:space="preserve">müsabakalarda </w:t>
      </w:r>
      <w:r w:rsidRPr="00E33BC0">
        <w:rPr>
          <w:rFonts w:eastAsiaTheme="minorHAnsi"/>
          <w:sz w:val="22"/>
          <w:szCs w:val="22"/>
          <w:lang w:eastAsia="en-US"/>
        </w:rPr>
        <w:t>derece</w:t>
      </w:r>
      <w:r w:rsidRPr="00E33BC0">
        <w:rPr>
          <w:rFonts w:eastAsiaTheme="minorHAnsi"/>
          <w:sz w:val="22"/>
          <w:szCs w:val="22"/>
          <w:lang w:eastAsia="en-US"/>
        </w:rPr>
        <w:t xml:space="preserve"> </w:t>
      </w:r>
      <w:r>
        <w:rPr>
          <w:rFonts w:eastAsiaTheme="minorHAnsi"/>
          <w:sz w:val="22"/>
          <w:szCs w:val="22"/>
          <w:lang w:eastAsia="en-US"/>
        </w:rPr>
        <w:t>alındığı,</w:t>
      </w:r>
    </w:p>
    <w:p w:rsidR="00DE0CA5" w:rsidRDefault="00DE0CA5" w:rsidP="00DE0CA5">
      <w:pPr>
        <w:spacing w:after="200" w:line="276" w:lineRule="auto"/>
        <w:jc w:val="both"/>
        <w:rPr>
          <w:rFonts w:eastAsiaTheme="minorHAnsi"/>
          <w:sz w:val="22"/>
          <w:szCs w:val="22"/>
          <w:lang w:eastAsia="en-US"/>
        </w:rPr>
      </w:pPr>
      <w:r>
        <w:rPr>
          <w:rFonts w:eastAsiaTheme="minorHAnsi"/>
          <w:sz w:val="22"/>
          <w:szCs w:val="22"/>
          <w:lang w:eastAsia="en-US"/>
        </w:rPr>
        <w:t xml:space="preserve">     </w:t>
      </w:r>
      <w:r w:rsidRPr="00E33BC0">
        <w:rPr>
          <w:rFonts w:eastAsiaTheme="minorHAnsi"/>
          <w:sz w:val="22"/>
          <w:szCs w:val="22"/>
          <w:lang w:eastAsia="en-US"/>
        </w:rPr>
        <w:t xml:space="preserve"> Sporcu gençlerimizin antrenman ve beslenme giderlerinin tam olarak spor kültürü yerleşmemiş ebeveynlerde bir yük olarak algılanması sporcuların devamlılığında aksamalar ve daha sonraki dönemlerde spordan Uzaklaşmalarına sebep </w:t>
      </w:r>
      <w:r>
        <w:rPr>
          <w:rFonts w:eastAsiaTheme="minorHAnsi"/>
          <w:sz w:val="22"/>
          <w:szCs w:val="22"/>
          <w:lang w:eastAsia="en-US"/>
        </w:rPr>
        <w:t>olduğu,</w:t>
      </w:r>
    </w:p>
    <w:p w:rsidR="00DE0CA5" w:rsidRDefault="00DE0CA5" w:rsidP="00DE0CA5">
      <w:pPr>
        <w:spacing w:after="200" w:line="276" w:lineRule="auto"/>
        <w:jc w:val="both"/>
        <w:rPr>
          <w:rFonts w:eastAsiaTheme="minorHAnsi"/>
          <w:sz w:val="22"/>
          <w:szCs w:val="22"/>
          <w:lang w:eastAsia="en-US"/>
        </w:rPr>
      </w:pPr>
      <w:r>
        <w:rPr>
          <w:rFonts w:eastAsiaTheme="minorHAnsi"/>
          <w:sz w:val="22"/>
          <w:szCs w:val="22"/>
          <w:lang w:eastAsia="en-US"/>
        </w:rPr>
        <w:t xml:space="preserve">    </w:t>
      </w:r>
      <w:r w:rsidRPr="00E33BC0">
        <w:rPr>
          <w:rFonts w:eastAsiaTheme="minorHAnsi"/>
          <w:sz w:val="22"/>
          <w:szCs w:val="22"/>
          <w:lang w:eastAsia="en-US"/>
        </w:rPr>
        <w:t xml:space="preserve"> Eğitim öğretim hayatına devam eden sporcular okul çıkış saati ile antrenman saati arasındaki kısıtlı zamanda spor tesislerine ulaşımda problem yaşamakta</w:t>
      </w:r>
      <w:r>
        <w:rPr>
          <w:rFonts w:eastAsiaTheme="minorHAnsi"/>
          <w:sz w:val="22"/>
          <w:szCs w:val="22"/>
          <w:lang w:eastAsia="en-US"/>
        </w:rPr>
        <w:t xml:space="preserve"> olduğu,</w:t>
      </w:r>
      <w:r w:rsidRPr="00E33BC0">
        <w:rPr>
          <w:rFonts w:eastAsiaTheme="minorHAnsi"/>
          <w:sz w:val="22"/>
          <w:szCs w:val="22"/>
          <w:lang w:eastAsia="en-US"/>
        </w:rPr>
        <w:t xml:space="preserve"> Gençlik spor il müdürlüğü bünyesindeki araçlarla tesislere sporcu servisi düzenleseler de maalesef talebi karşılamakta yetersiz kalmak</w:t>
      </w:r>
      <w:r>
        <w:rPr>
          <w:rFonts w:eastAsiaTheme="minorHAnsi"/>
          <w:sz w:val="22"/>
          <w:szCs w:val="22"/>
          <w:lang w:eastAsia="en-US"/>
        </w:rPr>
        <w:t xml:space="preserve"> olduğu,</w:t>
      </w:r>
      <w:r w:rsidRPr="00E33BC0">
        <w:rPr>
          <w:rFonts w:eastAsiaTheme="minorHAnsi"/>
          <w:sz w:val="22"/>
          <w:szCs w:val="22"/>
          <w:lang w:eastAsia="en-US"/>
        </w:rPr>
        <w:t xml:space="preserve"> Dereceye giren sporcularımıza ve bu sporlarla ilgilenen gençlerimize teşvik niteliğinde </w:t>
      </w:r>
      <w:proofErr w:type="gramStart"/>
      <w:r w:rsidRPr="00E33BC0">
        <w:rPr>
          <w:rFonts w:eastAsiaTheme="minorHAnsi"/>
          <w:sz w:val="22"/>
          <w:szCs w:val="22"/>
          <w:lang w:eastAsia="en-US"/>
        </w:rPr>
        <w:t>sponsorluk</w:t>
      </w:r>
      <w:proofErr w:type="gramEnd"/>
      <w:r w:rsidRPr="00E33BC0">
        <w:rPr>
          <w:rFonts w:eastAsiaTheme="minorHAnsi"/>
          <w:sz w:val="22"/>
          <w:szCs w:val="22"/>
          <w:lang w:eastAsia="en-US"/>
        </w:rPr>
        <w:t xml:space="preserve"> yolu ile malzeme ve nakdi yardım şehrimizde gençlerin başarılarını artırmak ve onları kötü alışkanlıklarda</w:t>
      </w:r>
      <w:r>
        <w:rPr>
          <w:rFonts w:eastAsiaTheme="minorHAnsi"/>
          <w:sz w:val="22"/>
          <w:szCs w:val="22"/>
          <w:lang w:eastAsia="en-US"/>
        </w:rPr>
        <w:t>n koruma noktasında elzem olduğu,</w:t>
      </w:r>
    </w:p>
    <w:p w:rsidR="00DE0CA5" w:rsidRDefault="00DE0CA5" w:rsidP="00DE0CA5">
      <w:pPr>
        <w:spacing w:after="200" w:line="276" w:lineRule="auto"/>
        <w:jc w:val="both"/>
        <w:rPr>
          <w:rFonts w:eastAsiaTheme="minorHAnsi"/>
          <w:sz w:val="22"/>
          <w:szCs w:val="22"/>
          <w:lang w:eastAsia="en-US"/>
        </w:rPr>
      </w:pPr>
      <w:r>
        <w:rPr>
          <w:rFonts w:eastAsiaTheme="minorHAnsi"/>
          <w:sz w:val="22"/>
          <w:szCs w:val="22"/>
          <w:lang w:eastAsia="en-US"/>
        </w:rPr>
        <w:t xml:space="preserve">      </w:t>
      </w:r>
      <w:r w:rsidRPr="00E33BC0">
        <w:rPr>
          <w:rFonts w:eastAsiaTheme="minorHAnsi"/>
          <w:sz w:val="22"/>
          <w:szCs w:val="22"/>
          <w:lang w:eastAsia="en-US"/>
        </w:rPr>
        <w:t xml:space="preserve">Zira büyükşehirlerde ve spora destek politikası uygulayan ilimize komşu şehirlerde sanayici, iş insanı ve devlet kurumları marifeti ile bölgesel ve ulusal turnuvalara gelen sporcuların </w:t>
      </w:r>
      <w:proofErr w:type="spellStart"/>
      <w:r w:rsidRPr="00E33BC0">
        <w:rPr>
          <w:rFonts w:eastAsiaTheme="minorHAnsi"/>
          <w:sz w:val="22"/>
          <w:szCs w:val="22"/>
          <w:lang w:eastAsia="en-US"/>
        </w:rPr>
        <w:t>seronomi</w:t>
      </w:r>
      <w:proofErr w:type="spellEnd"/>
      <w:r w:rsidRPr="00E33BC0">
        <w:rPr>
          <w:rFonts w:eastAsiaTheme="minorHAnsi"/>
          <w:sz w:val="22"/>
          <w:szCs w:val="22"/>
          <w:lang w:eastAsia="en-US"/>
        </w:rPr>
        <w:t xml:space="preserve"> ve müsabaka kıyafetlerinden tutun yemek saatinde tercih ettiği lokantalar ve menülerden Kırıkkale ilimiz ile diğerleri arasındaki fark</w:t>
      </w:r>
      <w:r>
        <w:rPr>
          <w:rFonts w:eastAsiaTheme="minorHAnsi"/>
          <w:sz w:val="22"/>
          <w:szCs w:val="22"/>
          <w:lang w:eastAsia="en-US"/>
        </w:rPr>
        <w:t xml:space="preserve">ın açık bir şekilde görüldüğü, </w:t>
      </w:r>
    </w:p>
    <w:p w:rsidR="00DE0CA5" w:rsidRPr="00E33BC0" w:rsidRDefault="00DE0CA5" w:rsidP="00DE0CA5">
      <w:pPr>
        <w:spacing w:after="200" w:line="276" w:lineRule="auto"/>
        <w:jc w:val="both"/>
        <w:rPr>
          <w:rFonts w:eastAsiaTheme="minorHAnsi"/>
          <w:sz w:val="22"/>
          <w:szCs w:val="22"/>
          <w:lang w:eastAsia="en-US"/>
        </w:rPr>
      </w:pPr>
      <w:r>
        <w:rPr>
          <w:rFonts w:eastAsiaTheme="minorHAnsi"/>
          <w:sz w:val="22"/>
          <w:szCs w:val="22"/>
          <w:lang w:eastAsia="en-US"/>
        </w:rPr>
        <w:t xml:space="preserve">     </w:t>
      </w:r>
      <w:r w:rsidRPr="00E33BC0">
        <w:rPr>
          <w:rFonts w:eastAsiaTheme="minorHAnsi"/>
          <w:sz w:val="22"/>
          <w:szCs w:val="22"/>
          <w:lang w:eastAsia="en-US"/>
        </w:rPr>
        <w:t>Spora destek verilen illerden gelen sporcular sağlıklı ve kalori düzeyleri hesaplanmış yiyeceklerle öğünlerini alırken ilimiz sporcuları harcırah kanununun limitleri içerisinde ancak öğün yapabil</w:t>
      </w:r>
      <w:r>
        <w:rPr>
          <w:rFonts w:eastAsiaTheme="minorHAnsi"/>
          <w:sz w:val="22"/>
          <w:szCs w:val="22"/>
          <w:lang w:eastAsia="en-US"/>
        </w:rPr>
        <w:t>dikleri,</w:t>
      </w:r>
      <w:r w:rsidRPr="00E33BC0">
        <w:rPr>
          <w:rFonts w:eastAsiaTheme="minorHAnsi"/>
          <w:sz w:val="22"/>
          <w:szCs w:val="22"/>
          <w:lang w:eastAsia="en-US"/>
        </w:rPr>
        <w:t xml:space="preserve">  İlimizi temsilen şehir dışına çıkan sporcu kafilelerine ayni ve nakdi yardımlarla bu iç burkucu durumun önüne geçmek mümkün ve özel idare bütçesine de külfet getirmeyecek ölçüde küçük bir gider</w:t>
      </w:r>
      <w:r>
        <w:rPr>
          <w:rFonts w:eastAsiaTheme="minorHAnsi"/>
          <w:sz w:val="22"/>
          <w:szCs w:val="22"/>
          <w:lang w:eastAsia="en-US"/>
        </w:rPr>
        <w:t xml:space="preserve"> bütçesinin konma ihtimali hususunda çalışma yapılması,</w:t>
      </w:r>
      <w:r w:rsidRPr="00E33BC0">
        <w:rPr>
          <w:rFonts w:eastAsiaTheme="minorHAnsi"/>
          <w:sz w:val="22"/>
          <w:szCs w:val="22"/>
          <w:lang w:eastAsia="en-US"/>
        </w:rPr>
        <w:t xml:space="preserve"> ferdi spor olan boks ve güreş </w:t>
      </w:r>
      <w:proofErr w:type="gramStart"/>
      <w:r w:rsidRPr="00E33BC0">
        <w:rPr>
          <w:rFonts w:eastAsiaTheme="minorHAnsi"/>
          <w:sz w:val="22"/>
          <w:szCs w:val="22"/>
          <w:lang w:eastAsia="en-US"/>
        </w:rPr>
        <w:t>branşlarında</w:t>
      </w:r>
      <w:proofErr w:type="gramEnd"/>
      <w:r w:rsidRPr="00E33BC0">
        <w:rPr>
          <w:rFonts w:eastAsiaTheme="minorHAnsi"/>
          <w:sz w:val="22"/>
          <w:szCs w:val="22"/>
          <w:lang w:eastAsia="en-US"/>
        </w:rPr>
        <w:t xml:space="preserve"> kişisel olması gereken malzeme kullanımı (eldiven, şort, atlet, ayakkabı, kuka gibi kıyafetler) maalesef sporcularımızın ortak kullanı</w:t>
      </w:r>
      <w:r>
        <w:rPr>
          <w:rFonts w:eastAsiaTheme="minorHAnsi"/>
          <w:sz w:val="22"/>
          <w:szCs w:val="22"/>
          <w:lang w:eastAsia="en-US"/>
        </w:rPr>
        <w:t>mıyla müsabakada yer aldıkları,</w:t>
      </w:r>
      <w:r w:rsidRPr="00E33BC0">
        <w:rPr>
          <w:rFonts w:eastAsiaTheme="minorHAnsi"/>
          <w:sz w:val="22"/>
          <w:szCs w:val="22"/>
          <w:lang w:eastAsia="en-US"/>
        </w:rPr>
        <w:t xml:space="preserve"> Gençlik ve spor il müdürlüğünün bünyesinde bulunan 39 branşta ve 5000 e yakın sporcuda ihtiyaçları sadece gençlik spor il müdürlüğünün karşılamasını beklemek şu anki ekonomik şartlarda mümkün görünme</w:t>
      </w:r>
      <w:r>
        <w:rPr>
          <w:rFonts w:eastAsiaTheme="minorHAnsi"/>
          <w:sz w:val="22"/>
          <w:szCs w:val="22"/>
          <w:lang w:eastAsia="en-US"/>
        </w:rPr>
        <w:t>diği,</w:t>
      </w:r>
      <w:r w:rsidRPr="00E33BC0">
        <w:rPr>
          <w:rFonts w:eastAsiaTheme="minorHAnsi"/>
          <w:sz w:val="22"/>
          <w:szCs w:val="22"/>
          <w:lang w:eastAsia="en-US"/>
        </w:rPr>
        <w:t xml:space="preserve"> </w:t>
      </w:r>
    </w:p>
    <w:p w:rsidR="00DE0CA5" w:rsidRPr="00E33BC0" w:rsidRDefault="00DE0CA5" w:rsidP="00DE0CA5">
      <w:pPr>
        <w:spacing w:after="200" w:line="276" w:lineRule="auto"/>
        <w:ind w:left="-567"/>
        <w:jc w:val="both"/>
        <w:rPr>
          <w:rFonts w:eastAsiaTheme="minorHAnsi"/>
          <w:sz w:val="22"/>
          <w:szCs w:val="22"/>
          <w:lang w:eastAsia="en-US"/>
        </w:rPr>
      </w:pPr>
      <w:r>
        <w:rPr>
          <w:rFonts w:eastAsiaTheme="minorHAnsi"/>
          <w:sz w:val="22"/>
          <w:szCs w:val="22"/>
          <w:lang w:eastAsia="en-US"/>
        </w:rPr>
        <w:t xml:space="preserve">            </w:t>
      </w:r>
      <w:r w:rsidRPr="00E33BC0">
        <w:rPr>
          <w:rFonts w:eastAsiaTheme="minorHAnsi"/>
          <w:sz w:val="22"/>
          <w:szCs w:val="22"/>
          <w:lang w:eastAsia="en-US"/>
        </w:rPr>
        <w:t>İlimizde</w:t>
      </w:r>
      <w:r w:rsidRPr="00E33BC0">
        <w:rPr>
          <w:rFonts w:eastAsiaTheme="minorHAnsi"/>
          <w:sz w:val="22"/>
          <w:szCs w:val="22"/>
          <w:lang w:eastAsia="en-US"/>
        </w:rPr>
        <w:t xml:space="preserve"> geleceğimiz olan gençlerimizi kötü alışkanlıklardan ve sağlıksız yaşam şartlarından uzak tutmak, hem devletimizin hem de ebeveyn olarak bizim sorumluluğumuz</w:t>
      </w:r>
      <w:r>
        <w:rPr>
          <w:rFonts w:eastAsiaTheme="minorHAnsi"/>
          <w:sz w:val="22"/>
          <w:szCs w:val="22"/>
          <w:lang w:eastAsia="en-US"/>
        </w:rPr>
        <w:t>dadır</w:t>
      </w:r>
      <w:r w:rsidRPr="00E33BC0">
        <w:rPr>
          <w:rFonts w:eastAsiaTheme="minorHAnsi"/>
          <w:sz w:val="22"/>
          <w:szCs w:val="22"/>
          <w:lang w:eastAsia="en-US"/>
        </w:rPr>
        <w:t xml:space="preserve">.  Bu sorumluluğumuzu en iyi şekilde yerine getirmek adına küçük ama etkili bir adım olacak olan sporcu evlatlarımıza destek şu an hizmet verdiğimiz bu makamların yüzlerde tebessüm oluşmasına vesile olması açısından büyük önem arz etmektedir. Aşağıda sadece bir </w:t>
      </w:r>
      <w:r w:rsidRPr="00E33BC0">
        <w:rPr>
          <w:rFonts w:eastAsiaTheme="minorHAnsi"/>
          <w:sz w:val="22"/>
          <w:szCs w:val="22"/>
          <w:lang w:eastAsia="en-US"/>
        </w:rPr>
        <w:lastRenderedPageBreak/>
        <w:t xml:space="preserve">kısmı verilen sporcu listesinde hayatında yaşadığı şehrin diğer mahallelerini dahi görmemiş gençlerimizin spor vesilesi ile diğer iller ve kültürlerle tanışıp zihin dünyasında farklı pencereler açma fırsatı bulmuş ve bunu ilimizi en iyi şekilde temsil edip göğsümüzü kabartmış gençlerimizin kazandığı dereceler </w:t>
      </w:r>
      <w:r>
        <w:rPr>
          <w:rFonts w:eastAsiaTheme="minorHAnsi"/>
          <w:sz w:val="22"/>
          <w:szCs w:val="22"/>
          <w:lang w:eastAsia="en-US"/>
        </w:rPr>
        <w:t>aşağıdaki tabloda gösterilmiştir.</w:t>
      </w:r>
    </w:p>
    <w:tbl>
      <w:tblPr>
        <w:tblStyle w:val="TabloKlavuzu"/>
        <w:tblpPr w:leftFromText="141" w:rightFromText="141" w:vertAnchor="text" w:horzAnchor="margin" w:tblpXSpec="center" w:tblpY="369"/>
        <w:tblW w:w="10871" w:type="dxa"/>
        <w:tblLook w:val="04A0" w:firstRow="1" w:lastRow="0" w:firstColumn="1" w:lastColumn="0" w:noHBand="0" w:noVBand="1"/>
      </w:tblPr>
      <w:tblGrid>
        <w:gridCol w:w="436"/>
        <w:gridCol w:w="1573"/>
        <w:gridCol w:w="1927"/>
        <w:gridCol w:w="850"/>
        <w:gridCol w:w="2585"/>
        <w:gridCol w:w="1707"/>
        <w:gridCol w:w="1412"/>
        <w:gridCol w:w="381"/>
      </w:tblGrid>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bookmarkStart w:id="0" w:name="RANGE!A9:H34"/>
            <w:r w:rsidRPr="00E33BC0">
              <w:rPr>
                <w:rFonts w:eastAsiaTheme="minorHAnsi"/>
                <w:b/>
                <w:bCs/>
                <w:sz w:val="22"/>
                <w:szCs w:val="22"/>
                <w:lang w:eastAsia="en-US"/>
              </w:rPr>
              <w:t>1</w:t>
            </w:r>
            <w:bookmarkEnd w:id="0"/>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Rüstem ARDIÇ</w:t>
            </w:r>
          </w:p>
        </w:tc>
        <w:tc>
          <w:tcPr>
            <w:tcW w:w="850" w:type="dxa"/>
            <w:noWrap/>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 </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Minikler Türkiye Boks Şampiyonası</w:t>
            </w:r>
          </w:p>
        </w:tc>
        <w:tc>
          <w:tcPr>
            <w:tcW w:w="1707" w:type="dxa"/>
            <w:noWrap/>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 </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26 Haziran - 01 Temmuz 2012</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2.</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2</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Adil Çelebi ŞEN</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xml:space="preserve">54 Kg </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Yıldızlar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İzmir / Seferihisar</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2013</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3</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Erdoğan ALTAN</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65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Alt Minikler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Burdur</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2013</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4</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Hakan DOLUAY</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56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Büyük Erkekler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Aksaray</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2013</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1.</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5</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Gökhan GÜRAL</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64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Büyük Erkekler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Aksaray</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2013</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2.</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6</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Murat BAĞRIAÇIK</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49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Büyük Erkekler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Aksaray</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2013</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7</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Berat CİVELEK</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37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Üst Minikler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Burdur</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18 - 24 Mayıs 2017</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1.</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8</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İbrahim DURAN</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75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Üst Minikler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Burdur</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18 - 24 Mayıs 2017</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9</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Berat CİVELEK</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41,5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Üst Minikler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Mersin</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17 - 24 Mart 2018</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1.</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10</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Talat YAĞLI</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41,5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Üst Minikler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Mersin</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17 - 24 Mart 2018</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11</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Süleyman BOZER</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38,5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Üst Minikler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Mersin</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17 - 24 Mart 2018</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12</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İbrahim DURAN</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76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Üst Minikler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Mersin</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17 - 24 Mart 2018</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13</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Ahmet İLGÜN</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69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2. Grup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Mersin/Erdemli</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30 Ekim - 03 Kasım 2018</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14</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Berat CİVELEK</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46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Yıldızlar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Muğla/Marmaris</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xml:space="preserve">   11 - </w:t>
            </w:r>
            <w:proofErr w:type="gramStart"/>
            <w:r w:rsidRPr="00E33BC0">
              <w:rPr>
                <w:rFonts w:eastAsiaTheme="minorHAnsi"/>
                <w:sz w:val="22"/>
                <w:szCs w:val="22"/>
                <w:lang w:eastAsia="en-US"/>
              </w:rPr>
              <w:t>17  Mart</w:t>
            </w:r>
            <w:proofErr w:type="gramEnd"/>
            <w:r w:rsidRPr="00E33BC0">
              <w:rPr>
                <w:rFonts w:eastAsiaTheme="minorHAnsi"/>
                <w:sz w:val="22"/>
                <w:szCs w:val="22"/>
                <w:lang w:eastAsia="en-US"/>
              </w:rPr>
              <w:t xml:space="preserve"> 2019 </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2.</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15</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Muhammed Saki ŞAŞMAZ</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xml:space="preserve">65 Kg </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Üst Minikler Ferdi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Gümüşhane</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xml:space="preserve">   14 - </w:t>
            </w:r>
            <w:proofErr w:type="gramStart"/>
            <w:r w:rsidRPr="00E33BC0">
              <w:rPr>
                <w:rFonts w:eastAsiaTheme="minorHAnsi"/>
                <w:sz w:val="22"/>
                <w:szCs w:val="22"/>
                <w:lang w:eastAsia="en-US"/>
              </w:rPr>
              <w:t>20  Temmuz</w:t>
            </w:r>
            <w:proofErr w:type="gramEnd"/>
            <w:r w:rsidRPr="00E33BC0">
              <w:rPr>
                <w:rFonts w:eastAsiaTheme="minorHAnsi"/>
                <w:sz w:val="22"/>
                <w:szCs w:val="22"/>
                <w:lang w:eastAsia="en-US"/>
              </w:rPr>
              <w:t xml:space="preserve"> 2019 </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2.</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16</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Özkan BOYTER</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76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Üst Minikler Ferdi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Gümüşhane</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xml:space="preserve">   14 - </w:t>
            </w:r>
            <w:proofErr w:type="gramStart"/>
            <w:r w:rsidRPr="00E33BC0">
              <w:rPr>
                <w:rFonts w:eastAsiaTheme="minorHAnsi"/>
                <w:sz w:val="22"/>
                <w:szCs w:val="22"/>
                <w:lang w:eastAsia="en-US"/>
              </w:rPr>
              <w:t>20  Temmuz</w:t>
            </w:r>
            <w:proofErr w:type="gramEnd"/>
            <w:r w:rsidRPr="00E33BC0">
              <w:rPr>
                <w:rFonts w:eastAsiaTheme="minorHAnsi"/>
                <w:sz w:val="22"/>
                <w:szCs w:val="22"/>
                <w:lang w:eastAsia="en-US"/>
              </w:rPr>
              <w:t xml:space="preserve"> 2019 </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2.</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17</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Süleyman Can BOZER</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41,5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Üst Minikler Ferdi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Gümüşhane</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xml:space="preserve">   14 - </w:t>
            </w:r>
            <w:proofErr w:type="gramStart"/>
            <w:r w:rsidRPr="00E33BC0">
              <w:rPr>
                <w:rFonts w:eastAsiaTheme="minorHAnsi"/>
                <w:sz w:val="22"/>
                <w:szCs w:val="22"/>
                <w:lang w:eastAsia="en-US"/>
              </w:rPr>
              <w:t>20  Temmuz</w:t>
            </w:r>
            <w:proofErr w:type="gramEnd"/>
            <w:r w:rsidRPr="00E33BC0">
              <w:rPr>
                <w:rFonts w:eastAsiaTheme="minorHAnsi"/>
                <w:sz w:val="22"/>
                <w:szCs w:val="22"/>
                <w:lang w:eastAsia="en-US"/>
              </w:rPr>
              <w:t xml:space="preserve"> 2019 </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18</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Muhammet Kerim SAZAK</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37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Alt Minikler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Bilecik</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xml:space="preserve">   08 - </w:t>
            </w:r>
            <w:proofErr w:type="gramStart"/>
            <w:r w:rsidRPr="00E33BC0">
              <w:rPr>
                <w:rFonts w:eastAsiaTheme="minorHAnsi"/>
                <w:sz w:val="22"/>
                <w:szCs w:val="22"/>
                <w:lang w:eastAsia="en-US"/>
              </w:rPr>
              <w:t>14  Eylül</w:t>
            </w:r>
            <w:proofErr w:type="gramEnd"/>
            <w:r w:rsidRPr="00E33BC0">
              <w:rPr>
                <w:rFonts w:eastAsiaTheme="minorHAnsi"/>
                <w:sz w:val="22"/>
                <w:szCs w:val="22"/>
                <w:lang w:eastAsia="en-US"/>
              </w:rPr>
              <w:t xml:space="preserve"> 2019 </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19</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Alperen Ozan ŞAŞMAZ</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54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Alt Minikler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Bilecik</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xml:space="preserve">   08 - </w:t>
            </w:r>
            <w:proofErr w:type="gramStart"/>
            <w:r w:rsidRPr="00E33BC0">
              <w:rPr>
                <w:rFonts w:eastAsiaTheme="minorHAnsi"/>
                <w:sz w:val="22"/>
                <w:szCs w:val="22"/>
                <w:lang w:eastAsia="en-US"/>
              </w:rPr>
              <w:t>14  Eylül</w:t>
            </w:r>
            <w:proofErr w:type="gramEnd"/>
            <w:r w:rsidRPr="00E33BC0">
              <w:rPr>
                <w:rFonts w:eastAsiaTheme="minorHAnsi"/>
                <w:sz w:val="22"/>
                <w:szCs w:val="22"/>
                <w:lang w:eastAsia="en-US"/>
              </w:rPr>
              <w:t xml:space="preserve"> 2019 </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20</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Elif Su ÖLMEZ</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63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Genç, Yıldız Üst Minik Kadınlar Ferdi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Çankırı</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xml:space="preserve">   27 Ocak - 02 Şubat 2020 </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1.</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21</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Boks</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Eda Nur KILIÇCI</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48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Genç, Yıldız Üst Minik Kadınlar Ferdi Türkiye Boks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Çankırı</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xml:space="preserve">   27 Ocak - 02 Şubat 2020 </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2.</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 </w:t>
            </w:r>
          </w:p>
        </w:tc>
        <w:tc>
          <w:tcPr>
            <w:tcW w:w="1573" w:type="dxa"/>
            <w:noWrap/>
            <w:hideMark/>
          </w:tcPr>
          <w:p w:rsidR="00DE0CA5" w:rsidRPr="00E33BC0" w:rsidRDefault="00DE0CA5" w:rsidP="00491B66">
            <w:pPr>
              <w:jc w:val="both"/>
              <w:rPr>
                <w:rFonts w:eastAsiaTheme="minorHAnsi"/>
                <w:sz w:val="22"/>
                <w:szCs w:val="22"/>
                <w:lang w:eastAsia="en-US"/>
              </w:rPr>
            </w:pP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w:t>
            </w:r>
          </w:p>
        </w:tc>
        <w:tc>
          <w:tcPr>
            <w:tcW w:w="850" w:type="dxa"/>
            <w:noWrap/>
            <w:hideMark/>
          </w:tcPr>
          <w:p w:rsidR="00DE0CA5" w:rsidRPr="00E33BC0" w:rsidRDefault="00DE0CA5" w:rsidP="00491B66">
            <w:pPr>
              <w:jc w:val="both"/>
              <w:rPr>
                <w:rFonts w:eastAsiaTheme="minorHAnsi"/>
                <w:sz w:val="22"/>
                <w:szCs w:val="22"/>
                <w:lang w:eastAsia="en-US"/>
              </w:rPr>
            </w:pP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1</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Güreş</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Onur BOZKURT</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60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Gençler Grekoromen ve Serbest Grup Müsabakaları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Amasya</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05-09 Şubat 2014</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2.</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2</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Güreş</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Burhan KARAGÖZ</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74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xml:space="preserve">Gençler Grekoromen ve Serbest Grup </w:t>
            </w:r>
            <w:r w:rsidRPr="00E33BC0">
              <w:rPr>
                <w:rFonts w:eastAsiaTheme="minorHAnsi"/>
                <w:sz w:val="22"/>
                <w:szCs w:val="22"/>
                <w:lang w:eastAsia="en-US"/>
              </w:rPr>
              <w:lastRenderedPageBreak/>
              <w:t>Müsabakaları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lastRenderedPageBreak/>
              <w:t>Amasya</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05-09 Şubat 2014</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lastRenderedPageBreak/>
              <w:t>3</w:t>
            </w:r>
          </w:p>
        </w:tc>
        <w:tc>
          <w:tcPr>
            <w:tcW w:w="1573"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Güreş</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Muhammet ÇİNKAYA</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59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Yıldızlar Grup Müsabakaları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Sakarya</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12 - 16 Şubat 2014</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w:t>
            </w:r>
          </w:p>
        </w:tc>
      </w:tr>
      <w:tr w:rsidR="00DE0CA5" w:rsidRPr="00E33BC0" w:rsidTr="00491B66">
        <w:trPr>
          <w:trHeight w:val="300"/>
        </w:trPr>
        <w:tc>
          <w:tcPr>
            <w:tcW w:w="436" w:type="dxa"/>
            <w:hideMark/>
          </w:tcPr>
          <w:p w:rsidR="00DE0CA5" w:rsidRPr="00E33BC0" w:rsidRDefault="00DE0CA5" w:rsidP="00491B66">
            <w:pPr>
              <w:jc w:val="both"/>
              <w:rPr>
                <w:rFonts w:eastAsiaTheme="minorHAnsi"/>
                <w:b/>
                <w:bCs/>
                <w:sz w:val="22"/>
                <w:szCs w:val="22"/>
                <w:lang w:eastAsia="en-US"/>
              </w:rPr>
            </w:pPr>
            <w:r w:rsidRPr="00E33BC0">
              <w:rPr>
                <w:rFonts w:eastAsiaTheme="minorHAnsi"/>
                <w:b/>
                <w:bCs/>
                <w:sz w:val="22"/>
                <w:szCs w:val="22"/>
                <w:lang w:eastAsia="en-US"/>
              </w:rPr>
              <w:t>4</w:t>
            </w:r>
          </w:p>
        </w:tc>
        <w:tc>
          <w:tcPr>
            <w:tcW w:w="1573" w:type="dxa"/>
            <w:noWrap/>
            <w:hideMark/>
          </w:tcPr>
          <w:p w:rsidR="00DE0CA5" w:rsidRPr="00E33BC0" w:rsidRDefault="00DE0CA5" w:rsidP="00491B66">
            <w:pPr>
              <w:jc w:val="both"/>
              <w:rPr>
                <w:rFonts w:eastAsiaTheme="minorHAnsi"/>
                <w:sz w:val="22"/>
                <w:szCs w:val="22"/>
                <w:lang w:eastAsia="en-US"/>
              </w:rPr>
            </w:pPr>
            <w:proofErr w:type="spellStart"/>
            <w:proofErr w:type="gramStart"/>
            <w:r w:rsidRPr="00E33BC0">
              <w:rPr>
                <w:rFonts w:eastAsiaTheme="minorHAnsi"/>
                <w:sz w:val="22"/>
                <w:szCs w:val="22"/>
                <w:lang w:eastAsia="en-US"/>
              </w:rPr>
              <w:t>İşt.Eng</w:t>
            </w:r>
            <w:proofErr w:type="spellEnd"/>
            <w:proofErr w:type="gramEnd"/>
            <w:r w:rsidRPr="00E33BC0">
              <w:rPr>
                <w:rFonts w:eastAsiaTheme="minorHAnsi"/>
                <w:sz w:val="22"/>
                <w:szCs w:val="22"/>
                <w:lang w:eastAsia="en-US"/>
              </w:rPr>
              <w:t>.(Güreş)</w:t>
            </w:r>
          </w:p>
        </w:tc>
        <w:tc>
          <w:tcPr>
            <w:tcW w:w="192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İsmail KILIÇ</w:t>
            </w:r>
          </w:p>
        </w:tc>
        <w:tc>
          <w:tcPr>
            <w:tcW w:w="850"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74 Kg</w:t>
            </w:r>
          </w:p>
        </w:tc>
        <w:tc>
          <w:tcPr>
            <w:tcW w:w="2585"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Türkiye İşitme Engelliler Büyükler Serbest Güreş Şampiyonası</w:t>
            </w:r>
          </w:p>
        </w:tc>
        <w:tc>
          <w:tcPr>
            <w:tcW w:w="1707"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Amasya</w:t>
            </w:r>
          </w:p>
        </w:tc>
        <w:tc>
          <w:tcPr>
            <w:tcW w:w="1412"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 xml:space="preserve">   18 - </w:t>
            </w:r>
            <w:proofErr w:type="gramStart"/>
            <w:r w:rsidRPr="00E33BC0">
              <w:rPr>
                <w:rFonts w:eastAsiaTheme="minorHAnsi"/>
                <w:sz w:val="22"/>
                <w:szCs w:val="22"/>
                <w:lang w:eastAsia="en-US"/>
              </w:rPr>
              <w:t>19  Ocak</w:t>
            </w:r>
            <w:proofErr w:type="gramEnd"/>
            <w:r w:rsidRPr="00E33BC0">
              <w:rPr>
                <w:rFonts w:eastAsiaTheme="minorHAnsi"/>
                <w:sz w:val="22"/>
                <w:szCs w:val="22"/>
                <w:lang w:eastAsia="en-US"/>
              </w:rPr>
              <w:t xml:space="preserve"> 2020 </w:t>
            </w:r>
          </w:p>
        </w:tc>
        <w:tc>
          <w:tcPr>
            <w:tcW w:w="381" w:type="dxa"/>
            <w:noWrap/>
            <w:hideMark/>
          </w:tcPr>
          <w:p w:rsidR="00DE0CA5" w:rsidRPr="00E33BC0" w:rsidRDefault="00DE0CA5" w:rsidP="00491B66">
            <w:pPr>
              <w:jc w:val="both"/>
              <w:rPr>
                <w:rFonts w:eastAsiaTheme="minorHAnsi"/>
                <w:sz w:val="22"/>
                <w:szCs w:val="22"/>
                <w:lang w:eastAsia="en-US"/>
              </w:rPr>
            </w:pPr>
            <w:r w:rsidRPr="00E33BC0">
              <w:rPr>
                <w:rFonts w:eastAsiaTheme="minorHAnsi"/>
                <w:sz w:val="22"/>
                <w:szCs w:val="22"/>
                <w:lang w:eastAsia="en-US"/>
              </w:rPr>
              <w:t>3.</w:t>
            </w:r>
          </w:p>
        </w:tc>
      </w:tr>
    </w:tbl>
    <w:p w:rsidR="00DE0CA5" w:rsidRPr="00E33BC0" w:rsidRDefault="00DE0CA5" w:rsidP="00DE0CA5">
      <w:pPr>
        <w:spacing w:after="200" w:line="276" w:lineRule="auto"/>
        <w:jc w:val="both"/>
        <w:rPr>
          <w:rFonts w:eastAsiaTheme="minorHAnsi"/>
          <w:sz w:val="22"/>
          <w:szCs w:val="22"/>
          <w:lang w:eastAsia="en-US"/>
        </w:rPr>
      </w:pPr>
    </w:p>
    <w:p w:rsidR="00DE0CA5" w:rsidRDefault="00DE0CA5" w:rsidP="00DE0CA5">
      <w:pPr>
        <w:jc w:val="both"/>
      </w:pPr>
    </w:p>
    <w:p w:rsidR="00DE0CA5" w:rsidRDefault="00DE0CA5" w:rsidP="00DE0CA5">
      <w:pPr>
        <w:jc w:val="both"/>
      </w:pPr>
      <w:bookmarkStart w:id="1" w:name="_GoBack"/>
      <w:bookmarkEnd w:id="1"/>
    </w:p>
    <w:p w:rsidR="00DE0CA5" w:rsidRDefault="00DE0CA5" w:rsidP="00DE0CA5">
      <w:pPr>
        <w:jc w:val="both"/>
      </w:pPr>
    </w:p>
    <w:p w:rsidR="00DE0CA5" w:rsidRDefault="00DE0CA5" w:rsidP="00DE0CA5">
      <w:pPr>
        <w:contextualSpacing/>
        <w:jc w:val="both"/>
      </w:pPr>
      <w:r w:rsidRPr="007F46F3">
        <w:t xml:space="preserve">  </w:t>
      </w:r>
      <w:r>
        <w:t xml:space="preserve">    </w:t>
      </w:r>
      <w:r w:rsidRPr="007F46F3">
        <w:t xml:space="preserve">  5302 Sayılı yasanın 18.maddesi kapsamında yapılan bilgi ve denetim amaçlı çalışma İl Genel Meclisinin bilgilerine arz olunur.</w:t>
      </w:r>
    </w:p>
    <w:p w:rsidR="00DE0CA5" w:rsidRDefault="00DE0CA5" w:rsidP="00DE0CA5">
      <w:pPr>
        <w:contextualSpacing/>
        <w:jc w:val="both"/>
      </w:pPr>
    </w:p>
    <w:p w:rsidR="00DE0CA5" w:rsidRDefault="00DE0CA5" w:rsidP="00DE0CA5">
      <w:pPr>
        <w:contextualSpacing/>
        <w:jc w:val="both"/>
      </w:pPr>
    </w:p>
    <w:p w:rsidR="00DE0CA5" w:rsidRPr="007F46F3" w:rsidRDefault="00DE0CA5" w:rsidP="00DE0CA5">
      <w:pPr>
        <w:contextualSpacing/>
        <w:jc w:val="both"/>
      </w:pPr>
    </w:p>
    <w:p w:rsidR="00DE0CA5" w:rsidRPr="007F46F3" w:rsidRDefault="00DE0CA5" w:rsidP="00DE0CA5">
      <w:pPr>
        <w:contextualSpacing/>
        <w:jc w:val="both"/>
      </w:pPr>
    </w:p>
    <w:p w:rsidR="00DE0CA5" w:rsidRPr="007F46F3" w:rsidRDefault="00DE0CA5" w:rsidP="00DE0CA5">
      <w:pPr>
        <w:contextualSpacing/>
        <w:jc w:val="both"/>
      </w:pPr>
      <w:r w:rsidRPr="007F46F3">
        <w:t xml:space="preserve">Azmi ÖZKAN                                           Nuri KÖKSOY                           Harun OĞUZ  </w:t>
      </w:r>
    </w:p>
    <w:p w:rsidR="00DE0CA5" w:rsidRPr="007F46F3" w:rsidRDefault="00DE0CA5" w:rsidP="00DE0CA5">
      <w:pPr>
        <w:contextualSpacing/>
        <w:jc w:val="both"/>
      </w:pPr>
      <w:r w:rsidRPr="007F46F3">
        <w:t>Komisyon Başkanı                                     Başkan Vekili                               Sözcü</w:t>
      </w:r>
    </w:p>
    <w:p w:rsidR="00DE0CA5" w:rsidRDefault="00DE0CA5" w:rsidP="00DE0CA5">
      <w:pPr>
        <w:contextualSpacing/>
        <w:jc w:val="both"/>
      </w:pPr>
    </w:p>
    <w:p w:rsidR="00DE0CA5" w:rsidRDefault="00DE0CA5" w:rsidP="00DE0CA5">
      <w:pPr>
        <w:contextualSpacing/>
        <w:jc w:val="both"/>
      </w:pPr>
    </w:p>
    <w:p w:rsidR="00DE0CA5" w:rsidRDefault="00DE0CA5" w:rsidP="00DE0CA5">
      <w:pPr>
        <w:contextualSpacing/>
        <w:jc w:val="both"/>
      </w:pPr>
    </w:p>
    <w:p w:rsidR="00DE0CA5" w:rsidRDefault="00DE0CA5" w:rsidP="00DE0CA5">
      <w:pPr>
        <w:contextualSpacing/>
        <w:jc w:val="both"/>
      </w:pPr>
    </w:p>
    <w:p w:rsidR="00DE0CA5" w:rsidRDefault="00DE0CA5" w:rsidP="00DE0CA5">
      <w:pPr>
        <w:contextualSpacing/>
        <w:jc w:val="both"/>
      </w:pPr>
    </w:p>
    <w:p w:rsidR="00DE0CA5" w:rsidRDefault="00DE0CA5" w:rsidP="00DE0CA5">
      <w:pPr>
        <w:contextualSpacing/>
        <w:jc w:val="both"/>
      </w:pPr>
    </w:p>
    <w:p w:rsidR="00DE0CA5" w:rsidRDefault="00DE0CA5" w:rsidP="00DE0CA5">
      <w:pPr>
        <w:contextualSpacing/>
        <w:jc w:val="both"/>
      </w:pPr>
    </w:p>
    <w:p w:rsidR="00DE0CA5" w:rsidRDefault="00DE0CA5" w:rsidP="00DE0CA5">
      <w:pPr>
        <w:contextualSpacing/>
        <w:jc w:val="both"/>
      </w:pPr>
    </w:p>
    <w:p w:rsidR="00DE0CA5" w:rsidRDefault="00DE0CA5" w:rsidP="00DE0CA5">
      <w:pPr>
        <w:contextualSpacing/>
        <w:jc w:val="both"/>
      </w:pPr>
    </w:p>
    <w:p w:rsidR="00DE0CA5" w:rsidRDefault="00DE0CA5" w:rsidP="00DE0CA5">
      <w:pPr>
        <w:contextualSpacing/>
        <w:jc w:val="both"/>
      </w:pPr>
      <w:r>
        <w:t>Hasan GÜLÇİMEN                                                                              Hüseyin ULUYÜREK</w:t>
      </w:r>
    </w:p>
    <w:p w:rsidR="00DE0CA5" w:rsidRDefault="00DE0CA5" w:rsidP="00DE0CA5">
      <w:pPr>
        <w:contextualSpacing/>
        <w:jc w:val="both"/>
      </w:pPr>
      <w:r>
        <w:t xml:space="preserve">      Üye                                                                                                                 </w:t>
      </w:r>
      <w:proofErr w:type="spellStart"/>
      <w:r>
        <w:t>Üye</w:t>
      </w:r>
      <w:proofErr w:type="spellEnd"/>
      <w:r>
        <w:t xml:space="preserve">      </w:t>
      </w:r>
    </w:p>
    <w:p w:rsidR="008F6EEF" w:rsidRDefault="008F6EEF"/>
    <w:sectPr w:rsidR="008F6EEF" w:rsidSect="00DE0CA5">
      <w:pgSz w:w="11906" w:h="16838"/>
      <w:pgMar w:top="709"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3F7"/>
    <w:rsid w:val="007503F7"/>
    <w:rsid w:val="008F6EEF"/>
    <w:rsid w:val="00DE0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C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E0CA5"/>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C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E0CA5"/>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2020-03-17T12:07:00Z</dcterms:created>
  <dcterms:modified xsi:type="dcterms:W3CDTF">2020-03-17T12:09:00Z</dcterms:modified>
</cp:coreProperties>
</file>