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86" w:rsidRPr="00F219B9" w:rsidRDefault="00BC0486" w:rsidP="00BC0486">
      <w:pPr>
        <w:tabs>
          <w:tab w:val="left" w:pos="3285"/>
        </w:tabs>
        <w:jc w:val="center"/>
        <w:rPr>
          <w:b/>
        </w:rPr>
      </w:pPr>
      <w:r w:rsidRPr="00F219B9">
        <w:rPr>
          <w:b/>
        </w:rPr>
        <w:t>T.C.</w:t>
      </w:r>
    </w:p>
    <w:p w:rsidR="00BC0486" w:rsidRDefault="00BC0486" w:rsidP="00BC0486">
      <w:pPr>
        <w:tabs>
          <w:tab w:val="left" w:pos="3285"/>
        </w:tabs>
        <w:jc w:val="center"/>
        <w:rPr>
          <w:b/>
        </w:rPr>
      </w:pPr>
      <w:r>
        <w:rPr>
          <w:b/>
        </w:rPr>
        <w:t>KIRIKKALE İL ÖZEL İDARESİ</w:t>
      </w:r>
    </w:p>
    <w:p w:rsidR="00BC0486" w:rsidRDefault="00BC0486" w:rsidP="00BC0486">
      <w:pPr>
        <w:tabs>
          <w:tab w:val="left" w:pos="3285"/>
        </w:tabs>
        <w:jc w:val="center"/>
        <w:rPr>
          <w:b/>
        </w:rPr>
      </w:pPr>
      <w:r>
        <w:rPr>
          <w:b/>
        </w:rPr>
        <w:t xml:space="preserve">İL GENEL MECLİSİ </w:t>
      </w:r>
    </w:p>
    <w:p w:rsidR="00BC0486" w:rsidRDefault="00BC0486" w:rsidP="00BC0486">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BC0486" w:rsidTr="00491B66">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BC0486" w:rsidRDefault="00BC0486" w:rsidP="00491B66">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BC0486" w:rsidRDefault="00BC0486" w:rsidP="00491B66">
            <w:pPr>
              <w:pStyle w:val="stbilgi"/>
              <w:rPr>
                <w:b/>
              </w:rPr>
            </w:pPr>
            <w:r>
              <w:rPr>
                <w:b/>
              </w:rPr>
              <w:t>Hilmi ŞEN</w:t>
            </w:r>
          </w:p>
        </w:tc>
      </w:tr>
      <w:tr w:rsidR="00BC0486" w:rsidTr="00491B66">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BC0486" w:rsidRDefault="00BC0486" w:rsidP="00491B66">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BC0486" w:rsidRDefault="00BC0486" w:rsidP="00491B66">
            <w:pPr>
              <w:pStyle w:val="stbilgi"/>
              <w:rPr>
                <w:b/>
              </w:rPr>
            </w:pPr>
            <w:r>
              <w:rPr>
                <w:b/>
              </w:rPr>
              <w:t>Hasan Ç OBAN</w:t>
            </w:r>
          </w:p>
        </w:tc>
      </w:tr>
      <w:tr w:rsidR="00BC0486" w:rsidTr="00491B66">
        <w:tc>
          <w:tcPr>
            <w:tcW w:w="2606" w:type="dxa"/>
            <w:tcBorders>
              <w:top w:val="single" w:sz="4" w:space="0" w:color="auto"/>
              <w:left w:val="single" w:sz="4" w:space="0" w:color="auto"/>
              <w:bottom w:val="single" w:sz="4" w:space="0" w:color="auto"/>
              <w:right w:val="single" w:sz="4" w:space="0" w:color="auto"/>
            </w:tcBorders>
          </w:tcPr>
          <w:p w:rsidR="00BC0486" w:rsidRDefault="00BC0486" w:rsidP="00491B66">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BC0486" w:rsidRPr="008F10CF" w:rsidRDefault="00BC0486" w:rsidP="00491B66">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BC0486" w:rsidTr="00491B66">
        <w:tc>
          <w:tcPr>
            <w:tcW w:w="2606" w:type="dxa"/>
            <w:tcBorders>
              <w:top w:val="single" w:sz="4" w:space="0" w:color="auto"/>
              <w:left w:val="single" w:sz="4" w:space="0" w:color="auto"/>
              <w:bottom w:val="single" w:sz="4" w:space="0" w:color="auto"/>
              <w:right w:val="single" w:sz="4" w:space="0" w:color="auto"/>
            </w:tcBorders>
            <w:hideMark/>
          </w:tcPr>
          <w:p w:rsidR="00BC0486" w:rsidRDefault="00BC0486" w:rsidP="00491B66">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BC0486" w:rsidRPr="002F10E8" w:rsidRDefault="00BC0486" w:rsidP="00491B66">
            <w:pPr>
              <w:tabs>
                <w:tab w:val="left" w:pos="3285"/>
              </w:tabs>
              <w:rPr>
                <w:b/>
              </w:rPr>
            </w:pPr>
            <w:r>
              <w:rPr>
                <w:b/>
              </w:rPr>
              <w:t>05.02.2020</w:t>
            </w:r>
          </w:p>
        </w:tc>
      </w:tr>
      <w:tr w:rsidR="00BC0486" w:rsidTr="00491B66">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BC0486" w:rsidRDefault="00BC0486" w:rsidP="00491B66">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BC0486" w:rsidRPr="002F10E8" w:rsidRDefault="00BC0486" w:rsidP="00491B66">
            <w:pPr>
              <w:tabs>
                <w:tab w:val="left" w:pos="3285"/>
              </w:tabs>
              <w:rPr>
                <w:b/>
              </w:rPr>
            </w:pPr>
            <w:r>
              <w:rPr>
                <w:b/>
              </w:rPr>
              <w:t>Grip ve Solunum Yolları rahatsızlıkları</w:t>
            </w:r>
          </w:p>
        </w:tc>
      </w:tr>
      <w:tr w:rsidR="00BC0486" w:rsidTr="00491B66">
        <w:tc>
          <w:tcPr>
            <w:tcW w:w="2606" w:type="dxa"/>
            <w:tcBorders>
              <w:top w:val="single" w:sz="4" w:space="0" w:color="auto"/>
              <w:left w:val="single" w:sz="4" w:space="0" w:color="auto"/>
              <w:bottom w:val="single" w:sz="4" w:space="0" w:color="auto"/>
              <w:right w:val="single" w:sz="4" w:space="0" w:color="auto"/>
            </w:tcBorders>
            <w:hideMark/>
          </w:tcPr>
          <w:p w:rsidR="00BC0486" w:rsidRDefault="00BC0486" w:rsidP="00491B66">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BC0486" w:rsidRPr="002F10E8" w:rsidRDefault="00BC0486" w:rsidP="00491B66">
            <w:pPr>
              <w:tabs>
                <w:tab w:val="left" w:pos="3285"/>
              </w:tabs>
              <w:rPr>
                <w:b/>
              </w:rPr>
            </w:pPr>
            <w:r>
              <w:rPr>
                <w:b/>
              </w:rPr>
              <w:t>05.02.2020</w:t>
            </w:r>
          </w:p>
        </w:tc>
      </w:tr>
      <w:tr w:rsidR="00BC0486" w:rsidTr="00491B66">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BC0486" w:rsidRDefault="00BC0486" w:rsidP="00491B66">
            <w:pPr>
              <w:tabs>
                <w:tab w:val="left" w:pos="1545"/>
              </w:tabs>
            </w:pPr>
            <w:r>
              <w:t xml:space="preserve">   </w:t>
            </w:r>
          </w:p>
          <w:p w:rsidR="00BC0486" w:rsidRDefault="00BC0486" w:rsidP="00491B66">
            <w:pPr>
              <w:tabs>
                <w:tab w:val="left" w:pos="1545"/>
              </w:tabs>
              <w:jc w:val="both"/>
            </w:pPr>
            <w:r>
              <w:t xml:space="preserve">        İl Özel İdare yasası ve İl Genel Meclisi Çalışma Yönetmeliği kapsamında verilen önergede İl Özel İdaresinin sağlık görevi kapsamında olmak üzere son günlerde yaşanan grip ve solunum yolları rahatsızlıkları hakkında çalışma yapılarak İl Genel Meclisinin bilgilendirilmesi istenmiş verilen önerge Komisyonumuza havale edilmiştir. Komisyonumuz 17-18-19-20-21 Şubat 20 tarihlerinde toplanarak çalışmasını tamamlamıştır.</w:t>
            </w:r>
          </w:p>
          <w:p w:rsidR="00BC0486" w:rsidRPr="00DC72D1" w:rsidRDefault="00BC0486" w:rsidP="00491B66">
            <w:pPr>
              <w:jc w:val="both"/>
              <w:rPr>
                <w:rFonts w:eastAsiaTheme="minorHAnsi"/>
                <w:szCs w:val="22"/>
                <w:lang w:eastAsia="en-US"/>
              </w:rPr>
            </w:pPr>
            <w:r w:rsidRPr="001F0733">
              <w:t xml:space="preserve">       </w:t>
            </w:r>
          </w:p>
          <w:p w:rsidR="00BC0486" w:rsidRDefault="00BC0486" w:rsidP="00491B66">
            <w:pPr>
              <w:spacing w:after="200" w:line="276" w:lineRule="auto"/>
              <w:jc w:val="both"/>
              <w:rPr>
                <w:rFonts w:eastAsiaTheme="minorHAnsi"/>
                <w:szCs w:val="22"/>
                <w:lang w:eastAsia="en-US"/>
              </w:rPr>
            </w:pPr>
            <w:r>
              <w:rPr>
                <w:rFonts w:eastAsiaTheme="minorHAnsi"/>
                <w:szCs w:val="22"/>
                <w:lang w:eastAsia="en-US"/>
              </w:rPr>
              <w:t xml:space="preserve">     </w:t>
            </w:r>
            <w:r w:rsidRPr="00DC72D1">
              <w:rPr>
                <w:rFonts w:eastAsiaTheme="minorHAnsi"/>
                <w:szCs w:val="22"/>
                <w:lang w:eastAsia="en-US"/>
              </w:rPr>
              <w:t xml:space="preserve">Mevsimsel grip ani ateş, öksürük, baş ağrısı, kas ve eklem ağrısı, kötü hissetme hali, boğaz ağrısı ve burun akıntısı </w:t>
            </w:r>
            <w:proofErr w:type="gramStart"/>
            <w:r w:rsidRPr="00DC72D1">
              <w:rPr>
                <w:rFonts w:eastAsiaTheme="minorHAnsi"/>
                <w:szCs w:val="22"/>
                <w:lang w:eastAsia="en-US"/>
              </w:rPr>
              <w:t>şikayetleri</w:t>
            </w:r>
            <w:proofErr w:type="gramEnd"/>
            <w:r w:rsidRPr="00DC72D1">
              <w:rPr>
                <w:rFonts w:eastAsiaTheme="minorHAnsi"/>
                <w:szCs w:val="22"/>
                <w:lang w:eastAsia="en-US"/>
              </w:rPr>
              <w:t xml:space="preserve"> ile seyreder. Öksürük ciddi olabilir </w:t>
            </w:r>
            <w:r>
              <w:rPr>
                <w:rFonts w:eastAsiaTheme="minorHAnsi"/>
                <w:szCs w:val="22"/>
                <w:lang w:eastAsia="en-US"/>
              </w:rPr>
              <w:t>ve 2 haftadan daha uzun sürebileceği</w:t>
            </w:r>
            <w:proofErr w:type="gramStart"/>
            <w:r>
              <w:rPr>
                <w:rFonts w:eastAsiaTheme="minorHAnsi"/>
                <w:szCs w:val="22"/>
                <w:lang w:eastAsia="en-US"/>
              </w:rPr>
              <w:t>,</w:t>
            </w:r>
            <w:r w:rsidRPr="00DC72D1">
              <w:rPr>
                <w:rFonts w:eastAsiaTheme="minorHAnsi"/>
                <w:szCs w:val="22"/>
                <w:lang w:eastAsia="en-US"/>
              </w:rPr>
              <w:t>.</w:t>
            </w:r>
            <w:proofErr w:type="gramEnd"/>
            <w:r w:rsidRPr="00DC72D1">
              <w:rPr>
                <w:rFonts w:eastAsiaTheme="minorHAnsi"/>
                <w:szCs w:val="22"/>
                <w:lang w:eastAsia="en-US"/>
              </w:rPr>
              <w:t xml:space="preserve"> Pek çok kişinin </w:t>
            </w:r>
            <w:proofErr w:type="gramStart"/>
            <w:r w:rsidRPr="00DC72D1">
              <w:rPr>
                <w:rFonts w:eastAsiaTheme="minorHAnsi"/>
                <w:szCs w:val="22"/>
                <w:lang w:eastAsia="en-US"/>
              </w:rPr>
              <w:t>şikayetleri</w:t>
            </w:r>
            <w:proofErr w:type="gramEnd"/>
            <w:r w:rsidRPr="00DC72D1">
              <w:rPr>
                <w:rFonts w:eastAsiaTheme="minorHAnsi"/>
                <w:szCs w:val="22"/>
                <w:lang w:eastAsia="en-US"/>
              </w:rPr>
              <w:t xml:space="preserve"> herhangi bir tıbbi desteğe gereksinim</w:t>
            </w:r>
            <w:r>
              <w:rPr>
                <w:rFonts w:eastAsiaTheme="minorHAnsi"/>
                <w:szCs w:val="22"/>
                <w:lang w:eastAsia="en-US"/>
              </w:rPr>
              <w:t xml:space="preserve"> duymadan bir hafta içinde sağlığına kavuşacağı,</w:t>
            </w:r>
            <w:r w:rsidRPr="00DC72D1">
              <w:rPr>
                <w:rFonts w:eastAsiaTheme="minorHAnsi"/>
                <w:szCs w:val="22"/>
                <w:lang w:eastAsia="en-US"/>
              </w:rPr>
              <w:t xml:space="preserve"> </w:t>
            </w:r>
          </w:p>
          <w:p w:rsidR="00BC0486" w:rsidRPr="00DC72D1" w:rsidRDefault="00BC0486" w:rsidP="00491B66">
            <w:pPr>
              <w:spacing w:after="200" w:line="276" w:lineRule="auto"/>
              <w:jc w:val="both"/>
              <w:rPr>
                <w:rFonts w:eastAsiaTheme="minorHAnsi"/>
                <w:szCs w:val="22"/>
                <w:lang w:eastAsia="en-US"/>
              </w:rPr>
            </w:pPr>
            <w:r>
              <w:rPr>
                <w:rFonts w:eastAsiaTheme="minorHAnsi"/>
                <w:szCs w:val="22"/>
                <w:lang w:eastAsia="en-US"/>
              </w:rPr>
              <w:t xml:space="preserve">      </w:t>
            </w:r>
            <w:r w:rsidRPr="00DC72D1">
              <w:rPr>
                <w:rFonts w:eastAsiaTheme="minorHAnsi"/>
                <w:szCs w:val="22"/>
                <w:lang w:eastAsia="en-US"/>
              </w:rPr>
              <w:t xml:space="preserve">Mevsimsel grip </w:t>
            </w:r>
            <w:proofErr w:type="spellStart"/>
            <w:r w:rsidRPr="00DC72D1">
              <w:rPr>
                <w:rFonts w:eastAsiaTheme="minorHAnsi"/>
                <w:szCs w:val="22"/>
                <w:lang w:eastAsia="en-US"/>
              </w:rPr>
              <w:t>Influenza</w:t>
            </w:r>
            <w:proofErr w:type="spellEnd"/>
            <w:r w:rsidRPr="00DC72D1">
              <w:rPr>
                <w:rFonts w:eastAsiaTheme="minorHAnsi"/>
                <w:szCs w:val="22"/>
                <w:lang w:eastAsia="en-US"/>
              </w:rPr>
              <w:t xml:space="preserve"> mikrobu (virüs) nedeniyle olur. Bu virüsün 4 tipi bulunmaktadır. (A,B,C ve D). Virüslerin alt tiplerinin bazılarının da farklı alt grupları da bulun</w:t>
            </w:r>
            <w:r>
              <w:rPr>
                <w:rFonts w:eastAsiaTheme="minorHAnsi"/>
                <w:szCs w:val="22"/>
                <w:lang w:eastAsia="en-US"/>
              </w:rPr>
              <w:t>duğu,</w:t>
            </w:r>
          </w:p>
          <w:p w:rsidR="00BC0486" w:rsidRPr="00DC72D1" w:rsidRDefault="00BC0486" w:rsidP="00491B66">
            <w:pPr>
              <w:spacing w:after="200" w:line="276" w:lineRule="auto"/>
              <w:jc w:val="both"/>
              <w:rPr>
                <w:rFonts w:eastAsiaTheme="minorHAnsi"/>
                <w:szCs w:val="22"/>
                <w:lang w:eastAsia="en-US"/>
              </w:rPr>
            </w:pPr>
            <w:r>
              <w:rPr>
                <w:rFonts w:eastAsiaTheme="minorHAnsi"/>
                <w:szCs w:val="22"/>
                <w:lang w:eastAsia="en-US"/>
              </w:rPr>
              <w:t xml:space="preserve">   </w:t>
            </w:r>
            <w:r w:rsidRPr="00DC72D1">
              <w:rPr>
                <w:rFonts w:eastAsiaTheme="minorHAnsi"/>
                <w:szCs w:val="22"/>
                <w:lang w:eastAsia="en-US"/>
              </w:rPr>
              <w:t>Mikrobun vücuda girmesi ile belirtilerin başlaması arasındaki süre yaklaşık iki gündür, ancak bu süre dört güne de çık</w:t>
            </w:r>
            <w:r>
              <w:rPr>
                <w:rFonts w:eastAsiaTheme="minorHAnsi"/>
                <w:szCs w:val="22"/>
                <w:lang w:eastAsia="en-US"/>
              </w:rPr>
              <w:t>abildiği</w:t>
            </w:r>
            <w:proofErr w:type="gramStart"/>
            <w:r>
              <w:rPr>
                <w:rFonts w:eastAsiaTheme="minorHAnsi"/>
                <w:szCs w:val="22"/>
                <w:lang w:eastAsia="en-US"/>
              </w:rPr>
              <w:t>,</w:t>
            </w:r>
            <w:r w:rsidRPr="00DC72D1">
              <w:rPr>
                <w:rFonts w:eastAsiaTheme="minorHAnsi"/>
                <w:szCs w:val="22"/>
                <w:lang w:eastAsia="en-US"/>
              </w:rPr>
              <w:t>.</w:t>
            </w:r>
            <w:proofErr w:type="gramEnd"/>
          </w:p>
          <w:p w:rsidR="00BC0486" w:rsidRPr="00DC72D1" w:rsidRDefault="00BC0486" w:rsidP="00491B66">
            <w:pPr>
              <w:spacing w:after="200" w:line="276" w:lineRule="auto"/>
              <w:jc w:val="both"/>
              <w:rPr>
                <w:rFonts w:eastAsiaTheme="minorHAnsi"/>
                <w:szCs w:val="22"/>
                <w:lang w:eastAsia="en-US"/>
              </w:rPr>
            </w:pPr>
            <w:r>
              <w:rPr>
                <w:rFonts w:eastAsiaTheme="minorHAnsi"/>
                <w:szCs w:val="22"/>
                <w:lang w:eastAsia="en-US"/>
              </w:rPr>
              <w:t xml:space="preserve">    </w:t>
            </w:r>
            <w:r w:rsidRPr="00DC72D1">
              <w:rPr>
                <w:rFonts w:eastAsiaTheme="minorHAnsi"/>
                <w:szCs w:val="22"/>
                <w:lang w:eastAsia="en-US"/>
              </w:rPr>
              <w:t xml:space="preserve">2009’da küresel bir salgın olan </w:t>
            </w:r>
            <w:proofErr w:type="spellStart"/>
            <w:r w:rsidRPr="00DC72D1">
              <w:rPr>
                <w:rFonts w:eastAsiaTheme="minorHAnsi"/>
                <w:szCs w:val="22"/>
                <w:lang w:eastAsia="en-US"/>
              </w:rPr>
              <w:t>influenza</w:t>
            </w:r>
            <w:proofErr w:type="spellEnd"/>
            <w:r w:rsidRPr="00DC72D1">
              <w:rPr>
                <w:rFonts w:eastAsiaTheme="minorHAnsi"/>
                <w:szCs w:val="22"/>
                <w:lang w:eastAsia="en-US"/>
              </w:rPr>
              <w:t xml:space="preserve"> A (H1N1) virüsü artık “</w:t>
            </w:r>
            <w:hyperlink r:id="rId5" w:tgtFrame="_blank" w:tooltip="domuz gribi" w:history="1">
              <w:r w:rsidRPr="00DC72D1">
                <w:rPr>
                  <w:rFonts w:eastAsiaTheme="minorHAnsi"/>
                  <w:color w:val="0000FF" w:themeColor="hyperlink"/>
                  <w:szCs w:val="22"/>
                  <w:u w:val="single"/>
                  <w:lang w:eastAsia="en-US"/>
                </w:rPr>
                <w:t>domuz gribi</w:t>
              </w:r>
            </w:hyperlink>
            <w:r w:rsidRPr="00DC72D1">
              <w:rPr>
                <w:rFonts w:eastAsiaTheme="minorHAnsi"/>
                <w:szCs w:val="22"/>
                <w:lang w:eastAsia="en-US"/>
              </w:rPr>
              <w:t>” olarak tanımlanmamakta ve insanlarda normalde görülebilen mevsimsel grip ajanları arasında yer almak</w:t>
            </w:r>
            <w:r>
              <w:rPr>
                <w:rFonts w:eastAsiaTheme="minorHAnsi"/>
                <w:szCs w:val="22"/>
                <w:lang w:eastAsia="en-US"/>
              </w:rPr>
              <w:t xml:space="preserve"> olduğu,</w:t>
            </w:r>
            <w:r w:rsidRPr="00DC72D1">
              <w:rPr>
                <w:rFonts w:eastAsiaTheme="minorHAnsi"/>
                <w:szCs w:val="22"/>
                <w:lang w:eastAsia="en-US"/>
              </w:rPr>
              <w:t xml:space="preserve"> </w:t>
            </w:r>
          </w:p>
          <w:p w:rsidR="00BC0486" w:rsidRPr="00DC72D1" w:rsidRDefault="00BC0486" w:rsidP="00491B66">
            <w:pPr>
              <w:spacing w:after="200" w:line="276" w:lineRule="auto"/>
              <w:jc w:val="both"/>
              <w:rPr>
                <w:rFonts w:eastAsiaTheme="minorHAnsi"/>
                <w:szCs w:val="22"/>
                <w:lang w:eastAsia="en-US"/>
              </w:rPr>
            </w:pPr>
            <w:r>
              <w:rPr>
                <w:rFonts w:eastAsiaTheme="minorHAnsi"/>
                <w:szCs w:val="22"/>
                <w:lang w:eastAsia="en-US"/>
              </w:rPr>
              <w:t xml:space="preserve">   </w:t>
            </w:r>
            <w:r w:rsidRPr="00DC72D1">
              <w:rPr>
                <w:rFonts w:eastAsiaTheme="minorHAnsi"/>
                <w:szCs w:val="22"/>
                <w:lang w:eastAsia="en-US"/>
              </w:rPr>
              <w:t>Kuş gribi vakalarına ilimizde rastlanmamaktadır.</w:t>
            </w:r>
            <w:r>
              <w:rPr>
                <w:rFonts w:eastAsiaTheme="minorHAnsi"/>
                <w:szCs w:val="22"/>
                <w:lang w:eastAsia="en-US"/>
              </w:rPr>
              <w:t xml:space="preserve"> </w:t>
            </w:r>
            <w:r w:rsidRPr="00DC72D1">
              <w:rPr>
                <w:rFonts w:eastAsiaTheme="minorHAnsi"/>
                <w:szCs w:val="22"/>
                <w:lang w:eastAsia="en-US"/>
              </w:rPr>
              <w:t xml:space="preserve">Kalabalık ortamlarda olanlar (örneğin; okul, bakım evi </w:t>
            </w:r>
            <w:proofErr w:type="spellStart"/>
            <w:r w:rsidRPr="00DC72D1">
              <w:rPr>
                <w:rFonts w:eastAsiaTheme="minorHAnsi"/>
                <w:szCs w:val="22"/>
                <w:lang w:eastAsia="en-US"/>
              </w:rPr>
              <w:t>vb</w:t>
            </w:r>
            <w:proofErr w:type="spellEnd"/>
            <w:r w:rsidRPr="00DC72D1">
              <w:rPr>
                <w:rFonts w:eastAsiaTheme="minorHAnsi"/>
                <w:szCs w:val="22"/>
                <w:lang w:eastAsia="en-US"/>
              </w:rPr>
              <w:t>) arasında hızlı geçiş olduğu da bilinmektedir. Bulaş; damlacık yoluyla, virüsle temas etmiş yüzeylere temas ile de geçiş çok hızlı olur. Bulaşmayı önleyebilmek için; hastaların öksürük, vb. gibi durumlarında mutlaka salgıların geçişini önleyecek şekilde ağızlarını/burunlarını kapatmaları ve sık sık ellerini yıkamaları</w:t>
            </w:r>
            <w:r>
              <w:rPr>
                <w:rFonts w:eastAsiaTheme="minorHAnsi"/>
                <w:szCs w:val="22"/>
                <w:lang w:eastAsia="en-US"/>
              </w:rPr>
              <w:t>nın önem arz ettiği,</w:t>
            </w:r>
          </w:p>
          <w:p w:rsidR="00BC0486" w:rsidRDefault="00BC0486" w:rsidP="00491B66">
            <w:pPr>
              <w:spacing w:after="200" w:line="276" w:lineRule="auto"/>
              <w:jc w:val="both"/>
              <w:rPr>
                <w:rFonts w:eastAsiaTheme="minorHAnsi"/>
                <w:szCs w:val="22"/>
                <w:lang w:eastAsia="en-US"/>
              </w:rPr>
            </w:pPr>
            <w:r w:rsidRPr="00DC72D1">
              <w:rPr>
                <w:rFonts w:eastAsiaTheme="minorHAnsi"/>
                <w:szCs w:val="22"/>
                <w:lang w:eastAsia="en-US"/>
              </w:rPr>
              <w:t xml:space="preserve"> Korunmanın en etkili yolu</w:t>
            </w:r>
            <w:r>
              <w:rPr>
                <w:rFonts w:eastAsiaTheme="minorHAnsi"/>
                <w:szCs w:val="22"/>
                <w:lang w:eastAsia="en-US"/>
              </w:rPr>
              <w:t>nun mevsimsel grip aşısı olmakla birlikte,</w:t>
            </w:r>
            <w:r w:rsidRPr="00DC72D1">
              <w:rPr>
                <w:rFonts w:eastAsiaTheme="minorHAnsi"/>
                <w:szCs w:val="22"/>
                <w:lang w:eastAsia="en-US"/>
              </w:rPr>
              <w:t xml:space="preserve"> Güvenli ve etkili aşılar dünyada yaklaşık 60 yıldır uygulan</w:t>
            </w:r>
            <w:r>
              <w:rPr>
                <w:rFonts w:eastAsiaTheme="minorHAnsi"/>
                <w:szCs w:val="22"/>
                <w:lang w:eastAsia="en-US"/>
              </w:rPr>
              <w:t>dığı,</w:t>
            </w:r>
            <w:r w:rsidRPr="00DC72D1">
              <w:rPr>
                <w:rFonts w:eastAsiaTheme="minorHAnsi"/>
                <w:szCs w:val="22"/>
                <w:lang w:eastAsia="en-US"/>
              </w:rPr>
              <w:t xml:space="preserve"> Dünya Sağlık Örgütü aşağıda yazılı olan grupların aşılanmasını öner</w:t>
            </w:r>
            <w:r>
              <w:rPr>
                <w:rFonts w:eastAsiaTheme="minorHAnsi"/>
                <w:szCs w:val="22"/>
                <w:lang w:eastAsia="en-US"/>
              </w:rPr>
              <w:t>diği,</w:t>
            </w:r>
          </w:p>
          <w:p w:rsidR="00BC0486" w:rsidRPr="00DC72D1" w:rsidRDefault="00BC0486" w:rsidP="00491B66">
            <w:pPr>
              <w:spacing w:after="200" w:line="276" w:lineRule="auto"/>
              <w:jc w:val="both"/>
              <w:rPr>
                <w:rFonts w:eastAsiaTheme="minorHAnsi"/>
                <w:szCs w:val="22"/>
                <w:lang w:eastAsia="en-US"/>
              </w:rPr>
            </w:pPr>
            <w:r>
              <w:rPr>
                <w:rFonts w:eastAsiaTheme="minorHAnsi"/>
                <w:szCs w:val="22"/>
                <w:lang w:eastAsia="en-US"/>
              </w:rPr>
              <w:t xml:space="preserve">           </w:t>
            </w:r>
            <w:r w:rsidRPr="00DC72D1">
              <w:rPr>
                <w:rFonts w:eastAsiaTheme="minorHAnsi"/>
                <w:szCs w:val="22"/>
                <w:lang w:eastAsia="en-US"/>
              </w:rPr>
              <w:t>Gebe kadınlar</w:t>
            </w:r>
          </w:p>
          <w:p w:rsidR="00BC0486" w:rsidRPr="00DC72D1" w:rsidRDefault="00BC0486" w:rsidP="00491B66">
            <w:pPr>
              <w:spacing w:after="200" w:line="276" w:lineRule="auto"/>
              <w:ind w:left="720"/>
              <w:jc w:val="both"/>
              <w:rPr>
                <w:rFonts w:eastAsiaTheme="minorHAnsi"/>
                <w:szCs w:val="22"/>
                <w:lang w:eastAsia="en-US"/>
              </w:rPr>
            </w:pPr>
            <w:r w:rsidRPr="00DC72D1">
              <w:rPr>
                <w:rFonts w:eastAsiaTheme="minorHAnsi"/>
                <w:szCs w:val="22"/>
                <w:lang w:eastAsia="en-US"/>
              </w:rPr>
              <w:t>6 ay-5 yaş arası çocuklar</w:t>
            </w:r>
          </w:p>
          <w:p w:rsidR="00BC0486" w:rsidRPr="00DC72D1" w:rsidRDefault="00BC0486" w:rsidP="00491B66">
            <w:pPr>
              <w:spacing w:after="200" w:line="276" w:lineRule="auto"/>
              <w:ind w:left="720"/>
              <w:jc w:val="both"/>
              <w:rPr>
                <w:rFonts w:eastAsiaTheme="minorHAnsi"/>
                <w:szCs w:val="22"/>
                <w:lang w:eastAsia="en-US"/>
              </w:rPr>
            </w:pPr>
            <w:r w:rsidRPr="00DC72D1">
              <w:rPr>
                <w:rFonts w:eastAsiaTheme="minorHAnsi"/>
                <w:szCs w:val="22"/>
                <w:lang w:eastAsia="en-US"/>
              </w:rPr>
              <w:t>65 yaş üzeri yaşlı bireyler</w:t>
            </w:r>
          </w:p>
          <w:p w:rsidR="00BC0486" w:rsidRPr="00DC72D1" w:rsidRDefault="00BC0486" w:rsidP="00491B66">
            <w:pPr>
              <w:spacing w:after="200" w:line="276" w:lineRule="auto"/>
              <w:ind w:left="720"/>
              <w:jc w:val="both"/>
              <w:rPr>
                <w:rFonts w:eastAsiaTheme="minorHAnsi"/>
                <w:szCs w:val="22"/>
                <w:lang w:eastAsia="en-US"/>
              </w:rPr>
            </w:pPr>
            <w:r w:rsidRPr="00DC72D1">
              <w:rPr>
                <w:rFonts w:eastAsiaTheme="minorHAnsi"/>
                <w:szCs w:val="22"/>
                <w:lang w:eastAsia="en-US"/>
              </w:rPr>
              <w:t>Sağlık çalışanları</w:t>
            </w:r>
          </w:p>
          <w:p w:rsidR="00BC0486" w:rsidRPr="00DC72D1" w:rsidRDefault="00BC0486" w:rsidP="00491B66">
            <w:pPr>
              <w:spacing w:after="200" w:line="276" w:lineRule="auto"/>
              <w:ind w:left="720"/>
              <w:jc w:val="both"/>
              <w:rPr>
                <w:rFonts w:eastAsiaTheme="minorHAnsi"/>
                <w:szCs w:val="22"/>
                <w:lang w:eastAsia="en-US"/>
              </w:rPr>
            </w:pPr>
            <w:r w:rsidRPr="00DC72D1">
              <w:rPr>
                <w:rFonts w:eastAsiaTheme="minorHAnsi"/>
                <w:szCs w:val="22"/>
                <w:lang w:eastAsia="en-US"/>
              </w:rPr>
              <w:t>Kronik hastalıklar</w:t>
            </w:r>
          </w:p>
          <w:p w:rsidR="00BC0486" w:rsidRDefault="00BC0486" w:rsidP="00491B66">
            <w:pPr>
              <w:spacing w:after="200" w:line="276" w:lineRule="auto"/>
              <w:jc w:val="both"/>
              <w:rPr>
                <w:rFonts w:eastAsiaTheme="minorHAnsi"/>
                <w:szCs w:val="22"/>
                <w:lang w:eastAsia="en-US"/>
              </w:rPr>
            </w:pPr>
            <w:r w:rsidRPr="00DC72D1">
              <w:rPr>
                <w:rFonts w:eastAsiaTheme="minorHAnsi"/>
                <w:szCs w:val="22"/>
                <w:lang w:eastAsia="en-US"/>
              </w:rPr>
              <w:t>Aşılamadan ve hastalığın tedavisinin yanı sıra</w:t>
            </w:r>
            <w:r>
              <w:rPr>
                <w:rFonts w:eastAsiaTheme="minorHAnsi"/>
                <w:szCs w:val="22"/>
                <w:lang w:eastAsia="en-US"/>
              </w:rPr>
              <w:t xml:space="preserve"> diğer koruyucu önlemleri bilmenin</w:t>
            </w:r>
            <w:r w:rsidRPr="00DC72D1">
              <w:rPr>
                <w:rFonts w:eastAsiaTheme="minorHAnsi"/>
                <w:szCs w:val="22"/>
                <w:lang w:eastAsia="en-US"/>
              </w:rPr>
              <w:t xml:space="preserve"> çok önemli</w:t>
            </w:r>
            <w:r>
              <w:rPr>
                <w:rFonts w:eastAsiaTheme="minorHAnsi"/>
                <w:szCs w:val="22"/>
                <w:lang w:eastAsia="en-US"/>
              </w:rPr>
              <w:t xml:space="preserve"> olduğu,</w:t>
            </w:r>
            <w:r w:rsidRPr="00DC72D1">
              <w:rPr>
                <w:rFonts w:eastAsiaTheme="minorHAnsi"/>
                <w:szCs w:val="22"/>
                <w:lang w:eastAsia="en-US"/>
              </w:rPr>
              <w:t xml:space="preserve"> </w:t>
            </w:r>
            <w:r>
              <w:rPr>
                <w:rFonts w:eastAsiaTheme="minorHAnsi"/>
                <w:szCs w:val="22"/>
                <w:lang w:eastAsia="en-US"/>
              </w:rPr>
              <w:t>b</w:t>
            </w:r>
            <w:r w:rsidRPr="00DC72D1">
              <w:rPr>
                <w:rFonts w:eastAsiaTheme="minorHAnsi"/>
                <w:szCs w:val="22"/>
                <w:lang w:eastAsia="en-US"/>
              </w:rPr>
              <w:t>u önlemler</w:t>
            </w:r>
            <w:r>
              <w:rPr>
                <w:rFonts w:eastAsiaTheme="minorHAnsi"/>
                <w:szCs w:val="22"/>
                <w:lang w:eastAsia="en-US"/>
              </w:rPr>
              <w:t>in;</w:t>
            </w:r>
          </w:p>
          <w:p w:rsidR="00BC0486" w:rsidRDefault="00BC0486" w:rsidP="00491B66">
            <w:pPr>
              <w:spacing w:after="200" w:line="276" w:lineRule="auto"/>
              <w:jc w:val="both"/>
              <w:rPr>
                <w:rFonts w:eastAsiaTheme="minorHAnsi"/>
                <w:szCs w:val="22"/>
                <w:lang w:eastAsia="en-US"/>
              </w:rPr>
            </w:pPr>
          </w:p>
          <w:p w:rsidR="00BC0486" w:rsidRDefault="00BC0486" w:rsidP="00491B66">
            <w:pPr>
              <w:spacing w:after="200" w:line="276" w:lineRule="auto"/>
              <w:jc w:val="both"/>
              <w:rPr>
                <w:rFonts w:eastAsiaTheme="minorHAnsi"/>
                <w:szCs w:val="22"/>
                <w:lang w:eastAsia="en-US"/>
              </w:rPr>
            </w:pPr>
          </w:p>
          <w:p w:rsidR="00BC0486" w:rsidRDefault="00BC0486" w:rsidP="00491B66">
            <w:pPr>
              <w:spacing w:after="200" w:line="276" w:lineRule="auto"/>
              <w:jc w:val="both"/>
              <w:rPr>
                <w:rFonts w:eastAsiaTheme="minorHAnsi"/>
                <w:szCs w:val="22"/>
                <w:lang w:eastAsia="en-US"/>
              </w:rPr>
            </w:pPr>
          </w:p>
          <w:p w:rsidR="00BC0486" w:rsidRPr="00DC72D1" w:rsidRDefault="00BC0486" w:rsidP="00491B66">
            <w:pPr>
              <w:spacing w:after="200" w:line="276" w:lineRule="auto"/>
              <w:jc w:val="both"/>
              <w:rPr>
                <w:rFonts w:eastAsiaTheme="minorHAnsi"/>
                <w:szCs w:val="22"/>
                <w:lang w:eastAsia="en-US"/>
              </w:rPr>
            </w:pPr>
            <w:r w:rsidRPr="00DC72D1">
              <w:rPr>
                <w:rFonts w:eastAsiaTheme="minorHAnsi"/>
                <w:szCs w:val="22"/>
                <w:lang w:eastAsia="en-US"/>
              </w:rPr>
              <w:tab/>
              <w:t>Düzenli olarak el yıkanması</w:t>
            </w:r>
          </w:p>
          <w:p w:rsidR="00BC0486" w:rsidRPr="00DC72D1" w:rsidRDefault="00BC0486" w:rsidP="00491B66">
            <w:pPr>
              <w:spacing w:after="200" w:line="276" w:lineRule="auto"/>
              <w:jc w:val="both"/>
              <w:rPr>
                <w:rFonts w:eastAsiaTheme="minorHAnsi"/>
                <w:szCs w:val="22"/>
                <w:lang w:eastAsia="en-US"/>
              </w:rPr>
            </w:pPr>
            <w:r w:rsidRPr="00DC72D1">
              <w:rPr>
                <w:rFonts w:eastAsiaTheme="minorHAnsi"/>
                <w:szCs w:val="22"/>
                <w:lang w:eastAsia="en-US"/>
              </w:rPr>
              <w:tab/>
              <w:t xml:space="preserve">Belirtiler görüldüğü andan itibaren kişinin </w:t>
            </w:r>
            <w:proofErr w:type="gramStart"/>
            <w:r w:rsidRPr="00DC72D1">
              <w:rPr>
                <w:rFonts w:eastAsiaTheme="minorHAnsi"/>
                <w:szCs w:val="22"/>
                <w:lang w:eastAsia="en-US"/>
              </w:rPr>
              <w:t>izolasyonu</w:t>
            </w:r>
            <w:proofErr w:type="gramEnd"/>
          </w:p>
          <w:p w:rsidR="00BC0486" w:rsidRDefault="00BC0486" w:rsidP="00491B66">
            <w:pPr>
              <w:spacing w:after="200" w:line="276" w:lineRule="auto"/>
              <w:jc w:val="both"/>
              <w:rPr>
                <w:rFonts w:eastAsiaTheme="minorHAnsi"/>
                <w:szCs w:val="22"/>
                <w:lang w:eastAsia="en-US"/>
              </w:rPr>
            </w:pPr>
            <w:r w:rsidRPr="00DC72D1">
              <w:rPr>
                <w:rFonts w:eastAsiaTheme="minorHAnsi"/>
                <w:szCs w:val="22"/>
                <w:lang w:eastAsia="en-US"/>
              </w:rPr>
              <w:tab/>
              <w:t>Hasta kişilerle yakın temasın önlenmesi</w:t>
            </w:r>
            <w:r>
              <w:rPr>
                <w:rFonts w:eastAsiaTheme="minorHAnsi"/>
                <w:szCs w:val="22"/>
                <w:lang w:eastAsia="en-US"/>
              </w:rPr>
              <w:t xml:space="preserve"> şeklinde belirlendiği,</w:t>
            </w:r>
          </w:p>
          <w:p w:rsidR="00BC0486" w:rsidRDefault="00BC0486" w:rsidP="00491B66">
            <w:pPr>
              <w:spacing w:after="200" w:line="276" w:lineRule="auto"/>
              <w:jc w:val="both"/>
              <w:rPr>
                <w:rFonts w:eastAsiaTheme="minorHAnsi"/>
                <w:szCs w:val="22"/>
                <w:lang w:eastAsia="en-US"/>
              </w:rPr>
            </w:pPr>
            <w:r>
              <w:rPr>
                <w:rFonts w:eastAsiaTheme="minorHAnsi"/>
                <w:szCs w:val="22"/>
                <w:lang w:eastAsia="en-US"/>
              </w:rPr>
              <w:t xml:space="preserve">        Komisyonumuz tarafından yapılan çalışmada grip ve solunum yolları hastalıkları ve önlemleri hakkında bilgi amaçlı hazırlanan rapor yukarıya çıkarılmıştır. İlimizde bu hastalıklarla ilgili olarak tüm sağlık birimlerinin gerekli önlemleri aldığı, bilgilendirmelerin yapıldığı, şu ana kadar, kayda değer uzun süreli bir rahatsızlığın söz konusu olmadığı yetkili birimler tarafından ifade edilmiştir. </w:t>
            </w:r>
          </w:p>
          <w:p w:rsidR="00BC0486" w:rsidRDefault="00BC0486" w:rsidP="00491B66">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BC0486" w:rsidRDefault="00BC0486" w:rsidP="00491B66">
            <w:pPr>
              <w:pStyle w:val="ListeParagraf"/>
              <w:ind w:left="0"/>
              <w:jc w:val="both"/>
            </w:pPr>
          </w:p>
          <w:p w:rsidR="00BC0486" w:rsidRDefault="00BC0486" w:rsidP="00491B66">
            <w:pPr>
              <w:pStyle w:val="ListeParagraf"/>
              <w:ind w:left="0"/>
              <w:jc w:val="both"/>
            </w:pPr>
            <w:r>
              <w:t xml:space="preserve"> </w:t>
            </w:r>
          </w:p>
          <w:p w:rsidR="00BC0486" w:rsidRDefault="00BC0486" w:rsidP="00491B66">
            <w:pPr>
              <w:pStyle w:val="ListeParagraf"/>
              <w:ind w:left="0"/>
              <w:jc w:val="both"/>
            </w:pPr>
          </w:p>
          <w:p w:rsidR="00BC0486" w:rsidRDefault="00BC0486" w:rsidP="00491B66">
            <w:pPr>
              <w:pStyle w:val="ListeParagraf"/>
              <w:ind w:left="0"/>
              <w:jc w:val="both"/>
            </w:pPr>
            <w:r>
              <w:t xml:space="preserve">      Hilmi ŞEN                                                 Hasan ÇOBAN                            Rıza USLU</w:t>
            </w:r>
          </w:p>
          <w:p w:rsidR="00BC0486" w:rsidRDefault="00BC0486" w:rsidP="00491B66">
            <w:pPr>
              <w:pStyle w:val="ListeParagraf"/>
              <w:ind w:left="0"/>
              <w:jc w:val="both"/>
            </w:pPr>
            <w:r>
              <w:t xml:space="preserve">     Komisyon Başkanı                                      Başkan Vekili                              Sözcü</w:t>
            </w: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r>
              <w:t xml:space="preserve">    </w:t>
            </w:r>
            <w:proofErr w:type="gramStart"/>
            <w:r>
              <w:t>Adem</w:t>
            </w:r>
            <w:proofErr w:type="gramEnd"/>
            <w:r>
              <w:t xml:space="preserve"> GÖKDERE                                                                                      Sercan SITKI</w:t>
            </w:r>
          </w:p>
          <w:p w:rsidR="00BC0486" w:rsidRDefault="00BC0486" w:rsidP="00491B66">
            <w:pPr>
              <w:pStyle w:val="ListeParagraf"/>
              <w:ind w:left="0"/>
              <w:jc w:val="both"/>
            </w:pPr>
            <w:r>
              <w:t xml:space="preserve">            Üye                                                                                                              </w:t>
            </w:r>
            <w:proofErr w:type="spellStart"/>
            <w:r>
              <w:t>Üye</w:t>
            </w:r>
            <w:proofErr w:type="spellEnd"/>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p>
          <w:p w:rsidR="00BC0486" w:rsidRDefault="00BC0486" w:rsidP="00491B66">
            <w:pPr>
              <w:pStyle w:val="ListeParagraf"/>
              <w:ind w:left="0"/>
              <w:jc w:val="both"/>
            </w:pPr>
            <w:bookmarkStart w:id="0" w:name="_GoBack"/>
            <w:bookmarkEnd w:id="0"/>
          </w:p>
        </w:tc>
      </w:tr>
    </w:tbl>
    <w:p w:rsidR="008F6EEF" w:rsidRDefault="008F6EEF"/>
    <w:sectPr w:rsidR="008F6EEF" w:rsidSect="00BC0486">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05"/>
    <w:rsid w:val="008F6EEF"/>
    <w:rsid w:val="00A12705"/>
    <w:rsid w:val="00BC0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0486"/>
    <w:pPr>
      <w:ind w:left="720"/>
      <w:contextualSpacing/>
    </w:pPr>
  </w:style>
  <w:style w:type="paragraph" w:styleId="stbilgi">
    <w:name w:val="header"/>
    <w:basedOn w:val="Normal"/>
    <w:link w:val="stbilgiChar"/>
    <w:unhideWhenUsed/>
    <w:rsid w:val="00BC0486"/>
    <w:pPr>
      <w:tabs>
        <w:tab w:val="center" w:pos="4536"/>
        <w:tab w:val="right" w:pos="9072"/>
      </w:tabs>
    </w:pPr>
  </w:style>
  <w:style w:type="character" w:customStyle="1" w:styleId="stbilgiChar">
    <w:name w:val="Üstbilgi Char"/>
    <w:basedOn w:val="VarsaylanParagrafYazTipi"/>
    <w:link w:val="stbilgi"/>
    <w:rsid w:val="00BC048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4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0486"/>
    <w:pPr>
      <w:ind w:left="720"/>
      <w:contextualSpacing/>
    </w:pPr>
  </w:style>
  <w:style w:type="paragraph" w:styleId="stbilgi">
    <w:name w:val="header"/>
    <w:basedOn w:val="Normal"/>
    <w:link w:val="stbilgiChar"/>
    <w:unhideWhenUsed/>
    <w:rsid w:val="00BC0486"/>
    <w:pPr>
      <w:tabs>
        <w:tab w:val="center" w:pos="4536"/>
        <w:tab w:val="right" w:pos="9072"/>
      </w:tabs>
    </w:pPr>
  </w:style>
  <w:style w:type="character" w:customStyle="1" w:styleId="stbilgiChar">
    <w:name w:val="Üstbilgi Char"/>
    <w:basedOn w:val="VarsaylanParagrafYazTipi"/>
    <w:link w:val="stbilgi"/>
    <w:rsid w:val="00BC048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ber7.com/etiket/domuz+grib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2020-03-17T12:04:00Z</dcterms:created>
  <dcterms:modified xsi:type="dcterms:W3CDTF">2020-03-17T12:05:00Z</dcterms:modified>
</cp:coreProperties>
</file>