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8F" w:rsidRDefault="00BF1C8F" w:rsidP="00BF1C8F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BF1C8F" w:rsidRDefault="00BF1C8F" w:rsidP="00BF1C8F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BF1C8F" w:rsidRDefault="00BF1C8F" w:rsidP="00BF1C8F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BF1C8F" w:rsidRDefault="00BF1C8F" w:rsidP="00BF1C8F">
      <w:pPr>
        <w:tabs>
          <w:tab w:val="left" w:pos="3285"/>
        </w:tabs>
        <w:jc w:val="center"/>
        <w:rPr>
          <w:b/>
        </w:rPr>
      </w:pPr>
      <w:r>
        <w:rPr>
          <w:b/>
        </w:rPr>
        <w:t>TARIM VE HAYVANCILIK KOMİSYONU</w:t>
      </w:r>
    </w:p>
    <w:p w:rsidR="00BF1C8F" w:rsidRDefault="00BF1C8F" w:rsidP="00BF1C8F">
      <w:pPr>
        <w:tabs>
          <w:tab w:val="left" w:pos="3285"/>
        </w:tabs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BF1C8F" w:rsidTr="00163C1B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8F" w:rsidRDefault="00BF1C8F" w:rsidP="00163C1B">
            <w:pPr>
              <w:pStyle w:val="stbilgi"/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8F" w:rsidRDefault="00BF1C8F" w:rsidP="00163C1B">
            <w:pPr>
              <w:pStyle w:val="stbilgi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Nuri KÖKSOY</w:t>
            </w:r>
          </w:p>
        </w:tc>
      </w:tr>
      <w:tr w:rsidR="00BF1C8F" w:rsidTr="00163C1B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1C8F" w:rsidRDefault="00BF1C8F" w:rsidP="00163C1B">
            <w:pPr>
              <w:pStyle w:val="stbilgi"/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BAŞKAN VEKİLİ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8F" w:rsidRDefault="00BF1C8F" w:rsidP="00163C1B">
            <w:pPr>
              <w:pStyle w:val="stbilgi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Hamza KUTLUCA</w:t>
            </w:r>
          </w:p>
        </w:tc>
      </w:tr>
      <w:tr w:rsidR="00BF1C8F" w:rsidTr="00163C1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8F" w:rsidRDefault="00BF1C8F" w:rsidP="00163C1B">
            <w:pPr>
              <w:tabs>
                <w:tab w:val="left" w:pos="3285"/>
              </w:tabs>
              <w:spacing w:line="276" w:lineRule="auto"/>
              <w:ind w:right="310"/>
              <w:jc w:val="both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8F" w:rsidRDefault="00BF1C8F" w:rsidP="00163C1B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Azmi ÖZKAN, İlyas CANÖZ, Tarık KAYA</w:t>
            </w:r>
          </w:p>
        </w:tc>
      </w:tr>
      <w:tr w:rsidR="00BF1C8F" w:rsidTr="00163C1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8F" w:rsidRDefault="00BF1C8F" w:rsidP="00163C1B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ÖNERGENİN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8F" w:rsidRDefault="00BF1C8F" w:rsidP="00163C1B">
            <w:pPr>
              <w:tabs>
                <w:tab w:val="left" w:pos="3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08.05.2019</w:t>
            </w:r>
          </w:p>
        </w:tc>
      </w:tr>
      <w:tr w:rsidR="00BF1C8F" w:rsidTr="00163C1B">
        <w:trPr>
          <w:trHeight w:val="28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8F" w:rsidRDefault="00BF1C8F" w:rsidP="00163C1B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8F" w:rsidRDefault="00BF1C8F" w:rsidP="00163C1B">
            <w:pPr>
              <w:pStyle w:val="ListeParagraf"/>
              <w:tabs>
                <w:tab w:val="left" w:pos="3285"/>
              </w:tabs>
              <w:spacing w:line="276" w:lineRule="auto"/>
              <w:ind w:left="3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Hayvan Kulak Küpeleri</w:t>
            </w:r>
          </w:p>
        </w:tc>
      </w:tr>
      <w:tr w:rsidR="00BF1C8F" w:rsidTr="00163C1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8F" w:rsidRDefault="00BF1C8F" w:rsidP="00163C1B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HAVALE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8F" w:rsidRDefault="00BF1C8F" w:rsidP="00163C1B">
            <w:pPr>
              <w:pStyle w:val="ListeParagraf"/>
              <w:tabs>
                <w:tab w:val="left" w:pos="3285"/>
              </w:tabs>
              <w:spacing w:line="276" w:lineRule="auto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08.05.2019</w:t>
            </w:r>
          </w:p>
        </w:tc>
      </w:tr>
    </w:tbl>
    <w:p w:rsidR="00BF1C8F" w:rsidRDefault="00BF1C8F" w:rsidP="00BF1C8F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BF1C8F" w:rsidTr="00163C1B">
        <w:trPr>
          <w:trHeight w:val="7844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8F" w:rsidRPr="00955BB2" w:rsidRDefault="00BF1C8F" w:rsidP="00163C1B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BF1C8F" w:rsidRPr="00955BB2" w:rsidRDefault="00BF1C8F" w:rsidP="00163C1B">
            <w:pPr>
              <w:shd w:val="clear" w:color="auto" w:fill="FFFFFF"/>
              <w:jc w:val="both"/>
              <w:rPr>
                <w:lang w:eastAsia="en-US"/>
              </w:rPr>
            </w:pPr>
            <w:r w:rsidRPr="00955BB2">
              <w:rPr>
                <w:lang w:eastAsia="en-US"/>
              </w:rPr>
              <w:t xml:space="preserve">      İl Özel İdare Yasası ve İl Genel Meclisi çalışma Yönetmeliği kapsamında verilen önergede Küçük ve Büyükbaş Hayvanlara takılan Kulak küpelerinin düşmesi nedeniyle oluşan sıkıntıların önüne geçilmesi amacıyla çalışma yapılması istenmiş</w:t>
            </w:r>
            <w:r>
              <w:rPr>
                <w:lang w:eastAsia="en-US"/>
              </w:rPr>
              <w:t>,</w:t>
            </w:r>
            <w:r w:rsidRPr="00955BB2">
              <w:rPr>
                <w:lang w:eastAsia="en-US"/>
              </w:rPr>
              <w:t xml:space="preserve"> teklif gündeme alındıktan sonra Komisyonumuza havale edilmiştir. Komisyonumuz 27-28-29-30-31 Mayıs 2019 tarihlerinde toplanarak</w:t>
            </w:r>
            <w:r>
              <w:rPr>
                <w:lang w:eastAsia="en-US"/>
              </w:rPr>
              <w:t xml:space="preserve"> İlimiz Merkez ve İlçelerine bağlı köylerde inceleme ve araştırma yaparak</w:t>
            </w:r>
            <w:r w:rsidRPr="00955BB2">
              <w:rPr>
                <w:lang w:eastAsia="en-US"/>
              </w:rPr>
              <w:t xml:space="preserve"> çalışmasını tamamlamıştır.</w:t>
            </w:r>
          </w:p>
          <w:p w:rsidR="00BF1C8F" w:rsidRPr="00955BB2" w:rsidRDefault="00BF1C8F" w:rsidP="00163C1B">
            <w:pPr>
              <w:shd w:val="clear" w:color="auto" w:fill="FFFFFF"/>
              <w:ind w:left="180"/>
              <w:jc w:val="both"/>
              <w:rPr>
                <w:lang w:eastAsia="en-US"/>
              </w:rPr>
            </w:pPr>
            <w:r w:rsidRPr="00955BB2">
              <w:rPr>
                <w:lang w:eastAsia="en-US"/>
              </w:rPr>
              <w:t xml:space="preserve">     </w:t>
            </w:r>
          </w:p>
          <w:p w:rsidR="00BF1C8F" w:rsidRPr="00955BB2" w:rsidRDefault="00BF1C8F" w:rsidP="00163C1B">
            <w:pPr>
              <w:shd w:val="clear" w:color="auto" w:fill="F8F8F8"/>
              <w:spacing w:after="150"/>
              <w:jc w:val="both"/>
              <w:rPr>
                <w:color w:val="333333"/>
                <w:lang w:val="en"/>
              </w:rPr>
            </w:pPr>
            <w:r w:rsidRPr="00955BB2">
              <w:rPr>
                <w:rFonts w:ascii="Helvetica" w:hAnsi="Helvetica" w:cs="Helvetica"/>
                <w:color w:val="333333"/>
                <w:lang w:val="en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lang w:val="en"/>
              </w:rPr>
              <w:t xml:space="preserve">    </w:t>
            </w:r>
            <w:r w:rsidRPr="00B54687">
              <w:rPr>
                <w:rFonts w:ascii="Helvetica" w:hAnsi="Helvetica" w:cs="Helvetica"/>
                <w:color w:val="333333"/>
                <w:sz w:val="22"/>
                <w:szCs w:val="22"/>
                <w:lang w:val="en"/>
              </w:rPr>
              <w:t xml:space="preserve">  İl </w:t>
            </w:r>
            <w:r w:rsidRPr="00CD56EB">
              <w:rPr>
                <w:rFonts w:ascii="Helvetica" w:hAnsi="Helvetica" w:cs="Helvetica"/>
                <w:color w:val="333333"/>
                <w:sz w:val="22"/>
                <w:szCs w:val="22"/>
              </w:rPr>
              <w:t>Özel İdaresinin Tarım Hizmetleri</w:t>
            </w: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görevi kapsamında hayvan küpele</w:t>
            </w:r>
            <w:r w:rsidRPr="00CD56EB">
              <w:rPr>
                <w:rFonts w:ascii="Helvetica" w:hAnsi="Helvetica" w:cs="Helvetica"/>
                <w:color w:val="333333"/>
                <w:sz w:val="22"/>
                <w:szCs w:val="22"/>
              </w:rPr>
              <w:t>riyle ilgili çalışmada</w:t>
            </w:r>
            <w:r>
              <w:rPr>
                <w:rFonts w:ascii="Helvetica" w:hAnsi="Helvetica" w:cs="Helvetica"/>
                <w:color w:val="333333"/>
                <w:sz w:val="22"/>
                <w:szCs w:val="22"/>
                <w:lang w:val="en"/>
              </w:rPr>
              <w:t xml:space="preserve">; </w:t>
            </w:r>
            <w:r w:rsidRPr="00CD56EB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Hayvanlarda </w:t>
            </w:r>
            <w:proofErr w:type="spellStart"/>
            <w:r w:rsidRPr="00CD56EB">
              <w:rPr>
                <w:rFonts w:ascii="Helvetica" w:hAnsi="Helvetica" w:cs="Helvetica"/>
                <w:color w:val="333333"/>
                <w:sz w:val="22"/>
                <w:szCs w:val="22"/>
              </w:rPr>
              <w:t>Küpeleme</w:t>
            </w:r>
            <w:proofErr w:type="spellEnd"/>
            <w:r w:rsidRPr="00CD56EB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işleminin </w:t>
            </w:r>
            <w:r w:rsidRPr="00CD56EB">
              <w:rPr>
                <w:color w:val="333333"/>
              </w:rPr>
              <w:t>kayıt altına alınmasındaki amacın</w:t>
            </w:r>
            <w:r>
              <w:rPr>
                <w:color w:val="333333"/>
                <w:lang w:val="en"/>
              </w:rPr>
              <w:t>,</w:t>
            </w:r>
            <w:r w:rsidRPr="00955BB2">
              <w:rPr>
                <w:color w:val="333333"/>
                <w:lang w:val="en"/>
              </w:rPr>
              <w:t xml:space="preserve"> </w:t>
            </w:r>
            <w:r w:rsidRPr="00CD56EB">
              <w:rPr>
                <w:color w:val="333333"/>
              </w:rPr>
              <w:t>hayvan hareketlerinin kontrolünü sağlamak</w:t>
            </w:r>
            <w:r w:rsidRPr="00955BB2">
              <w:rPr>
                <w:color w:val="333333"/>
                <w:lang w:val="en"/>
              </w:rPr>
              <w:t xml:space="preserve">, </w:t>
            </w:r>
            <w:r w:rsidRPr="00CD56EB">
              <w:rPr>
                <w:color w:val="333333"/>
              </w:rPr>
              <w:t>hastalıklı hayvanların hareketini önleyerek hastalıkların yayılmasını önlemek ve dolayısıyla sağlıklı gıda elde ederek halk sağlığını korumak olduğu</w:t>
            </w:r>
            <w:r>
              <w:rPr>
                <w:color w:val="333333"/>
                <w:lang w:val="en"/>
              </w:rPr>
              <w:t xml:space="preserve">, </w:t>
            </w:r>
            <w:r w:rsidRPr="00CD56EB">
              <w:rPr>
                <w:color w:val="333333"/>
              </w:rPr>
              <w:t xml:space="preserve">bu hizmetin </w:t>
            </w:r>
            <w:r>
              <w:rPr>
                <w:color w:val="333333"/>
                <w:lang w:val="en"/>
              </w:rPr>
              <w:t xml:space="preserve">İl Gıda </w:t>
            </w:r>
            <w:r w:rsidRPr="00CD56EB">
              <w:rPr>
                <w:color w:val="333333"/>
              </w:rPr>
              <w:t>Tarım ve Hayvancılık Müdürlüğünce yürütüldüğü</w:t>
            </w:r>
            <w:r>
              <w:rPr>
                <w:color w:val="333333"/>
                <w:lang w:val="en"/>
              </w:rPr>
              <w:t xml:space="preserve">, </w:t>
            </w:r>
            <w:r w:rsidRPr="00CD56EB">
              <w:rPr>
                <w:color w:val="333333"/>
              </w:rPr>
              <w:t xml:space="preserve">Ülkemizde  </w:t>
            </w:r>
            <w:r w:rsidRPr="00CD56EB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büyükbaş hayvanlarda </w:t>
            </w:r>
            <w:r w:rsidRPr="00B54687">
              <w:rPr>
                <w:rFonts w:ascii="Helvetica" w:hAnsi="Helvetica" w:cs="Helvetica"/>
                <w:color w:val="333333"/>
                <w:sz w:val="22"/>
                <w:szCs w:val="22"/>
                <w:lang w:val="en"/>
              </w:rPr>
              <w:t>2002</w:t>
            </w:r>
            <w:r>
              <w:rPr>
                <w:rFonts w:ascii="Helvetica" w:hAnsi="Helvetica" w:cs="Helvetica"/>
                <w:color w:val="333333"/>
                <w:sz w:val="22"/>
                <w:szCs w:val="22"/>
                <w:lang w:val="en"/>
              </w:rPr>
              <w:t xml:space="preserve"> </w:t>
            </w:r>
            <w:r w:rsidRPr="00CD56EB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yılında  küçükbaş </w:t>
            </w:r>
            <w:r w:rsidRPr="00CD56EB">
              <w:rPr>
                <w:color w:val="333333"/>
              </w:rPr>
              <w:t xml:space="preserve">hayvanlarda ise </w:t>
            </w:r>
            <w:r w:rsidRPr="00955BB2">
              <w:rPr>
                <w:color w:val="333333"/>
                <w:lang w:val="en"/>
              </w:rPr>
              <w:t xml:space="preserve">2010 </w:t>
            </w:r>
            <w:r w:rsidRPr="00CD56EB">
              <w:rPr>
                <w:color w:val="333333"/>
              </w:rPr>
              <w:t xml:space="preserve">yılında </w:t>
            </w:r>
            <w:proofErr w:type="spellStart"/>
            <w:r w:rsidRPr="00CD56EB">
              <w:rPr>
                <w:color w:val="333333"/>
              </w:rPr>
              <w:t>küpeleme</w:t>
            </w:r>
            <w:proofErr w:type="spellEnd"/>
            <w:r w:rsidRPr="00CD56EB">
              <w:rPr>
                <w:color w:val="333333"/>
              </w:rPr>
              <w:t xml:space="preserve"> işlemine başlandığı</w:t>
            </w:r>
            <w:r>
              <w:rPr>
                <w:color w:val="333333"/>
                <w:lang w:val="en"/>
              </w:rPr>
              <w:t xml:space="preserve">, </w:t>
            </w:r>
            <w:r w:rsidRPr="00CD56EB">
              <w:rPr>
                <w:color w:val="333333"/>
              </w:rPr>
              <w:t xml:space="preserve">Büyükbaş hayvanlar doğumlarından itibaren </w:t>
            </w:r>
            <w:r w:rsidRPr="00955BB2">
              <w:rPr>
                <w:color w:val="333333"/>
                <w:lang w:val="en"/>
              </w:rPr>
              <w:t xml:space="preserve">3 ay </w:t>
            </w:r>
            <w:r w:rsidRPr="00CD56EB">
              <w:rPr>
                <w:color w:val="333333"/>
              </w:rPr>
              <w:t>içerisinde</w:t>
            </w:r>
            <w:r w:rsidRPr="00955BB2">
              <w:rPr>
                <w:color w:val="333333"/>
                <w:lang w:val="en"/>
              </w:rPr>
              <w:t xml:space="preserve">, </w:t>
            </w:r>
            <w:r w:rsidRPr="00CD56EB">
              <w:rPr>
                <w:color w:val="333333"/>
              </w:rPr>
              <w:t xml:space="preserve">küçükbaş hayvanlar ise </w:t>
            </w:r>
            <w:r w:rsidRPr="00955BB2">
              <w:rPr>
                <w:color w:val="333333"/>
                <w:lang w:val="en"/>
              </w:rPr>
              <w:t xml:space="preserve">6 ay </w:t>
            </w:r>
            <w:r w:rsidRPr="00CD56EB">
              <w:rPr>
                <w:color w:val="333333"/>
              </w:rPr>
              <w:t xml:space="preserve">içerisinde ve doğdukları işletmeden ayrılmadan önce </w:t>
            </w:r>
            <w:proofErr w:type="spellStart"/>
            <w:r w:rsidRPr="00CD56EB">
              <w:rPr>
                <w:color w:val="333333"/>
              </w:rPr>
              <w:t>küpelenerek</w:t>
            </w:r>
            <w:proofErr w:type="spellEnd"/>
            <w:r w:rsidRPr="00CD56EB">
              <w:rPr>
                <w:color w:val="333333"/>
              </w:rPr>
              <w:t xml:space="preserve"> kayıt altına alı</w:t>
            </w:r>
            <w:r>
              <w:rPr>
                <w:color w:val="333333"/>
              </w:rPr>
              <w:t>n</w:t>
            </w:r>
            <w:r w:rsidRPr="00CD56EB">
              <w:rPr>
                <w:color w:val="333333"/>
              </w:rPr>
              <w:t>dığı</w:t>
            </w:r>
            <w:r>
              <w:rPr>
                <w:color w:val="333333"/>
                <w:lang w:val="en"/>
              </w:rPr>
              <w:t>,</w:t>
            </w:r>
            <w:r w:rsidRPr="00955BB2">
              <w:rPr>
                <w:color w:val="333333"/>
                <w:lang w:val="en"/>
              </w:rPr>
              <w:t xml:space="preserve"> </w:t>
            </w:r>
            <w:r w:rsidRPr="00CD56EB">
              <w:rPr>
                <w:color w:val="333333"/>
              </w:rPr>
              <w:t xml:space="preserve">bu sürelerin aşılması durumunda cezalı </w:t>
            </w:r>
            <w:proofErr w:type="spellStart"/>
            <w:r w:rsidRPr="00CD56EB">
              <w:rPr>
                <w:color w:val="333333"/>
              </w:rPr>
              <w:t>küpeleme</w:t>
            </w:r>
            <w:proofErr w:type="spellEnd"/>
            <w:r w:rsidRPr="00CD56EB">
              <w:rPr>
                <w:color w:val="333333"/>
              </w:rPr>
              <w:t xml:space="preserve"> ve kayıt yapıldığı </w:t>
            </w:r>
            <w:proofErr w:type="spellStart"/>
            <w:r w:rsidRPr="00CD56EB">
              <w:rPr>
                <w:color w:val="333333"/>
              </w:rPr>
              <w:t>Küpelenmeyen</w:t>
            </w:r>
            <w:proofErr w:type="spellEnd"/>
            <w:r w:rsidRPr="00CD56EB">
              <w:rPr>
                <w:color w:val="333333"/>
              </w:rPr>
              <w:t xml:space="preserve"> ve kayıt edilmeyen hayvanların bir işletmeden başka bir işletmeye hareketine izin verilemeyeceği yapılan Komisyon çalışmasından anlaşılmıştır</w:t>
            </w:r>
            <w:r>
              <w:rPr>
                <w:color w:val="333333"/>
                <w:lang w:val="en"/>
              </w:rPr>
              <w:t>.</w:t>
            </w:r>
          </w:p>
          <w:p w:rsidR="00BF1C8F" w:rsidRDefault="00BF1C8F" w:rsidP="00163C1B">
            <w:pPr>
              <w:shd w:val="clear" w:color="auto" w:fill="F8F8F8"/>
              <w:spacing w:after="150"/>
              <w:jc w:val="both"/>
              <w:rPr>
                <w:color w:val="333333"/>
                <w:lang w:val="en"/>
              </w:rPr>
            </w:pPr>
            <w:r>
              <w:rPr>
                <w:color w:val="333333"/>
                <w:lang w:val="en"/>
              </w:rPr>
              <w:t xml:space="preserve">     </w:t>
            </w:r>
            <w:r w:rsidRPr="00CD56EB">
              <w:rPr>
                <w:color w:val="333333"/>
              </w:rPr>
              <w:t>Ancak</w:t>
            </w:r>
            <w:r>
              <w:rPr>
                <w:color w:val="333333"/>
                <w:lang w:val="en"/>
              </w:rPr>
              <w:t xml:space="preserve">; </w:t>
            </w:r>
            <w:r w:rsidRPr="00CD56EB">
              <w:rPr>
                <w:color w:val="333333"/>
              </w:rPr>
              <w:t xml:space="preserve">küpelerin </w:t>
            </w:r>
            <w:r>
              <w:rPr>
                <w:color w:val="333333"/>
                <w:lang w:val="en"/>
              </w:rPr>
              <w:t xml:space="preserve">zaman </w:t>
            </w:r>
            <w:proofErr w:type="spellStart"/>
            <w:r>
              <w:rPr>
                <w:color w:val="333333"/>
                <w:lang w:val="en"/>
              </w:rPr>
              <w:t>zaman</w:t>
            </w:r>
            <w:proofErr w:type="spellEnd"/>
            <w:r>
              <w:rPr>
                <w:color w:val="333333"/>
                <w:lang w:val="en"/>
              </w:rPr>
              <w:t xml:space="preserve"> </w:t>
            </w:r>
            <w:r w:rsidRPr="00CD56EB">
              <w:rPr>
                <w:color w:val="333333"/>
              </w:rPr>
              <w:t>düşmesi nedeniyle hayvanların taşımasında</w:t>
            </w:r>
            <w:r>
              <w:rPr>
                <w:color w:val="333333"/>
                <w:lang w:val="en"/>
              </w:rPr>
              <w:t xml:space="preserve">, </w:t>
            </w:r>
            <w:r w:rsidRPr="00CD56EB">
              <w:rPr>
                <w:color w:val="333333"/>
              </w:rPr>
              <w:t>satılmasına ve kaydında sıkıntılar yaşandığı çiftçiler tarafından ifade edilmektedir</w:t>
            </w:r>
            <w:r>
              <w:rPr>
                <w:color w:val="333333"/>
                <w:lang w:val="en"/>
              </w:rPr>
              <w:t xml:space="preserve">. </w:t>
            </w:r>
            <w:r w:rsidRPr="00CD56EB">
              <w:rPr>
                <w:color w:val="333333"/>
              </w:rPr>
              <w:t>İlimizde Hayvancılıkla iştigal eden çiftçilerin</w:t>
            </w:r>
            <w:r>
              <w:rPr>
                <w:color w:val="333333"/>
                <w:lang w:val="en"/>
              </w:rPr>
              <w:t xml:space="preserve">, </w:t>
            </w:r>
            <w:r w:rsidRPr="00CD56EB">
              <w:rPr>
                <w:color w:val="333333"/>
              </w:rPr>
              <w:t>hayvan küpelerinin düşmesi nedeniyle yaşadıkları sıkıntıların önüne geçilmesi amacıyla</w:t>
            </w:r>
            <w:r>
              <w:rPr>
                <w:color w:val="333333"/>
                <w:lang w:val="en"/>
              </w:rPr>
              <w:t xml:space="preserve">, İl Gıda </w:t>
            </w:r>
            <w:r w:rsidRPr="00CD56EB">
              <w:rPr>
                <w:color w:val="333333"/>
              </w:rPr>
              <w:t xml:space="preserve">Tarım </w:t>
            </w:r>
            <w:r>
              <w:rPr>
                <w:color w:val="333333"/>
              </w:rPr>
              <w:t>ve Ha</w:t>
            </w:r>
            <w:r w:rsidRPr="00CD56EB">
              <w:rPr>
                <w:color w:val="333333"/>
              </w:rPr>
              <w:t>y</w:t>
            </w:r>
            <w:r>
              <w:rPr>
                <w:color w:val="333333"/>
              </w:rPr>
              <w:t>v</w:t>
            </w:r>
            <w:r w:rsidRPr="00CD56EB">
              <w:rPr>
                <w:color w:val="333333"/>
              </w:rPr>
              <w:t>ancılık Müdürlüğünce çalışma yapılmasına</w:t>
            </w:r>
            <w:r>
              <w:rPr>
                <w:color w:val="333333"/>
                <w:lang w:val="en"/>
              </w:rPr>
              <w:t xml:space="preserve">, </w:t>
            </w:r>
            <w:r w:rsidRPr="00CD56EB">
              <w:rPr>
                <w:color w:val="333333"/>
              </w:rPr>
              <w:t xml:space="preserve">bu çalışmanın </w:t>
            </w:r>
            <w:r>
              <w:rPr>
                <w:color w:val="333333"/>
                <w:lang w:val="en"/>
              </w:rPr>
              <w:t xml:space="preserve">İl </w:t>
            </w:r>
            <w:r w:rsidRPr="00CD56EB">
              <w:rPr>
                <w:color w:val="333333"/>
              </w:rPr>
              <w:t>Genel Mec</w:t>
            </w:r>
            <w:r>
              <w:rPr>
                <w:color w:val="333333"/>
              </w:rPr>
              <w:t>li</w:t>
            </w:r>
            <w:r w:rsidRPr="00CD56EB">
              <w:rPr>
                <w:color w:val="333333"/>
              </w:rPr>
              <w:t xml:space="preserve">sinin Temmuz ayı toplantısında </w:t>
            </w:r>
            <w:r>
              <w:rPr>
                <w:color w:val="333333"/>
                <w:lang w:val="en"/>
              </w:rPr>
              <w:t xml:space="preserve">İl </w:t>
            </w:r>
            <w:r w:rsidRPr="00CD56EB">
              <w:rPr>
                <w:color w:val="333333"/>
              </w:rPr>
              <w:t>Genel Meclisinin bilgisine sunulmasına Komisyonumuzca oybirliğiyle karar verildi</w:t>
            </w:r>
            <w:r>
              <w:rPr>
                <w:color w:val="333333"/>
                <w:lang w:val="en"/>
              </w:rPr>
              <w:t>.</w:t>
            </w:r>
          </w:p>
          <w:p w:rsidR="00BF1C8F" w:rsidRDefault="00BF1C8F" w:rsidP="00163C1B">
            <w:pPr>
              <w:shd w:val="clear" w:color="auto" w:fill="F8F8F8"/>
              <w:spacing w:after="150"/>
              <w:jc w:val="both"/>
              <w:rPr>
                <w:color w:val="333333"/>
                <w:lang w:val="en"/>
              </w:rPr>
            </w:pPr>
            <w:r>
              <w:rPr>
                <w:color w:val="333333"/>
                <w:lang w:val="en"/>
              </w:rPr>
              <w:t xml:space="preserve">     5302 </w:t>
            </w:r>
            <w:r w:rsidRPr="00CD56EB">
              <w:rPr>
                <w:color w:val="333333"/>
              </w:rPr>
              <w:t xml:space="preserve">Sayılı yasanın </w:t>
            </w:r>
            <w:r>
              <w:rPr>
                <w:color w:val="333333"/>
                <w:lang w:val="en"/>
              </w:rPr>
              <w:t xml:space="preserve">18.Maddesi </w:t>
            </w:r>
            <w:r w:rsidRPr="00CD56EB">
              <w:rPr>
                <w:color w:val="333333"/>
              </w:rPr>
              <w:t xml:space="preserve">kapsamında yapılan Bilgi ve Denetim amaçlı çalışma </w:t>
            </w:r>
            <w:r>
              <w:rPr>
                <w:color w:val="333333"/>
                <w:lang w:val="en"/>
              </w:rPr>
              <w:t xml:space="preserve">İl </w:t>
            </w:r>
            <w:r w:rsidRPr="00CD56EB">
              <w:rPr>
                <w:color w:val="333333"/>
              </w:rPr>
              <w:t>Genel Meclisinin bilgilerine arz olunur</w:t>
            </w:r>
            <w:r>
              <w:rPr>
                <w:color w:val="333333"/>
                <w:lang w:val="en"/>
              </w:rPr>
              <w:t>.</w:t>
            </w:r>
          </w:p>
          <w:p w:rsidR="00BF1C8F" w:rsidRDefault="00BF1C8F" w:rsidP="00163C1B">
            <w:pPr>
              <w:shd w:val="clear" w:color="auto" w:fill="F8F8F8"/>
              <w:spacing w:after="150"/>
              <w:jc w:val="both"/>
              <w:rPr>
                <w:color w:val="333333"/>
                <w:lang w:val="en"/>
              </w:rPr>
            </w:pPr>
          </w:p>
          <w:p w:rsidR="00BF1C8F" w:rsidRPr="00955BB2" w:rsidRDefault="00BF1C8F" w:rsidP="00163C1B">
            <w:pPr>
              <w:shd w:val="clear" w:color="auto" w:fill="F8F8F8"/>
              <w:spacing w:after="150"/>
              <w:jc w:val="both"/>
              <w:rPr>
                <w:color w:val="333333"/>
                <w:lang w:val="en"/>
              </w:rPr>
            </w:pPr>
          </w:p>
          <w:p w:rsidR="00BF1C8F" w:rsidRPr="00955BB2" w:rsidRDefault="00BF1C8F" w:rsidP="00BF1C8F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Pr="00955BB2">
              <w:rPr>
                <w:lang w:eastAsia="en-US"/>
              </w:rPr>
              <w:t>Nuri KÖKSOY                                            Hamza KUTLUCA                      Azmi ÖZKAN</w:t>
            </w:r>
          </w:p>
          <w:p w:rsidR="00BF1C8F" w:rsidRPr="00955BB2" w:rsidRDefault="00BF1C8F" w:rsidP="00BF1C8F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  <w:r w:rsidRPr="00955BB2">
              <w:rPr>
                <w:lang w:eastAsia="en-US"/>
              </w:rPr>
              <w:t xml:space="preserve">     Komisyon Başkan</w:t>
            </w:r>
            <w:r>
              <w:rPr>
                <w:lang w:eastAsia="en-US"/>
              </w:rPr>
              <w:t>ı</w:t>
            </w:r>
            <w:r w:rsidRPr="00955BB2">
              <w:rPr>
                <w:lang w:eastAsia="en-US"/>
              </w:rPr>
              <w:t xml:space="preserve">                                      </w:t>
            </w:r>
            <w:bookmarkStart w:id="0" w:name="_GoBack"/>
            <w:bookmarkEnd w:id="0"/>
            <w:r w:rsidRPr="00955BB2">
              <w:rPr>
                <w:lang w:eastAsia="en-US"/>
              </w:rPr>
              <w:t xml:space="preserve"> Başkan Vekili                               Sözcü</w:t>
            </w:r>
          </w:p>
          <w:p w:rsidR="00BF1C8F" w:rsidRPr="00955BB2" w:rsidRDefault="00BF1C8F" w:rsidP="00BF1C8F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</w:p>
          <w:p w:rsidR="00BF1C8F" w:rsidRPr="00955BB2" w:rsidRDefault="00BF1C8F" w:rsidP="00BF1C8F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</w:p>
          <w:p w:rsidR="00BF1C8F" w:rsidRPr="00955BB2" w:rsidRDefault="00BF1C8F" w:rsidP="00BF1C8F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</w:p>
          <w:p w:rsidR="00BF1C8F" w:rsidRPr="00955BB2" w:rsidRDefault="00BF1C8F" w:rsidP="00BF1C8F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  <w:r w:rsidRPr="00955BB2">
              <w:rPr>
                <w:lang w:eastAsia="en-US"/>
              </w:rPr>
              <w:t xml:space="preserve">  </w:t>
            </w:r>
          </w:p>
          <w:p w:rsidR="00BF1C8F" w:rsidRPr="00955BB2" w:rsidRDefault="00BF1C8F" w:rsidP="00BF1C8F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</w:p>
          <w:p w:rsidR="00BF1C8F" w:rsidRPr="00955BB2" w:rsidRDefault="00BF1C8F" w:rsidP="00BF1C8F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  <w:r w:rsidRPr="00955BB2">
              <w:rPr>
                <w:lang w:eastAsia="en-US"/>
              </w:rPr>
              <w:t xml:space="preserve">     İlyas CANÖZ                                                                                                 Tarık KAYA     </w:t>
            </w:r>
          </w:p>
          <w:p w:rsidR="00BF1C8F" w:rsidRPr="00955BB2" w:rsidRDefault="00BF1C8F" w:rsidP="00BF1C8F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  <w:r w:rsidRPr="00955BB2">
              <w:rPr>
                <w:lang w:eastAsia="en-US"/>
              </w:rPr>
              <w:t xml:space="preserve">      Üye                                                                                                                   </w:t>
            </w:r>
            <w:proofErr w:type="spellStart"/>
            <w:r w:rsidRPr="00955BB2">
              <w:rPr>
                <w:lang w:eastAsia="en-US"/>
              </w:rPr>
              <w:t>Üye</w:t>
            </w:r>
            <w:proofErr w:type="spellEnd"/>
            <w:r w:rsidRPr="00955BB2">
              <w:rPr>
                <w:lang w:eastAsia="en-US"/>
              </w:rPr>
              <w:t xml:space="preserve"> </w:t>
            </w:r>
          </w:p>
          <w:p w:rsidR="00BF1C8F" w:rsidRDefault="00BF1C8F" w:rsidP="00163C1B">
            <w:pPr>
              <w:shd w:val="clear" w:color="auto" w:fill="F8F8F8"/>
              <w:spacing w:after="150"/>
              <w:jc w:val="both"/>
              <w:rPr>
                <w:rFonts w:ascii="Helvetica" w:hAnsi="Helvetica" w:cs="Helvetica"/>
                <w:color w:val="333333"/>
                <w:sz w:val="22"/>
                <w:szCs w:val="22"/>
                <w:lang w:val="en"/>
              </w:rPr>
            </w:pPr>
          </w:p>
          <w:p w:rsidR="00BF1C8F" w:rsidRPr="00955BB2" w:rsidRDefault="00BF1C8F" w:rsidP="00163C1B">
            <w:pPr>
              <w:shd w:val="clear" w:color="auto" w:fill="F8F8F8"/>
              <w:spacing w:after="150"/>
              <w:jc w:val="both"/>
              <w:rPr>
                <w:lang w:eastAsia="en-US"/>
              </w:rPr>
            </w:pPr>
          </w:p>
        </w:tc>
      </w:tr>
    </w:tbl>
    <w:p w:rsidR="00641F9A" w:rsidRDefault="00641F9A"/>
    <w:sectPr w:rsidR="00641F9A" w:rsidSect="00BF1C8F">
      <w:pgSz w:w="11906" w:h="16838"/>
      <w:pgMar w:top="567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63D"/>
    <w:multiLevelType w:val="hybridMultilevel"/>
    <w:tmpl w:val="C6AE9396"/>
    <w:lvl w:ilvl="0" w:tplc="115A0DFC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91237F4"/>
    <w:multiLevelType w:val="hybridMultilevel"/>
    <w:tmpl w:val="BC7A3600"/>
    <w:lvl w:ilvl="0" w:tplc="5EDECFF0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D556D26"/>
    <w:multiLevelType w:val="hybridMultilevel"/>
    <w:tmpl w:val="DC182AE8"/>
    <w:lvl w:ilvl="0" w:tplc="D4A2E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90F93"/>
    <w:multiLevelType w:val="hybridMultilevel"/>
    <w:tmpl w:val="DE40FB76"/>
    <w:lvl w:ilvl="0" w:tplc="1EF02E48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2C2027D"/>
    <w:multiLevelType w:val="hybridMultilevel"/>
    <w:tmpl w:val="FE48DEBC"/>
    <w:lvl w:ilvl="0" w:tplc="9166644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A4"/>
    <w:rsid w:val="00641F9A"/>
    <w:rsid w:val="007102A4"/>
    <w:rsid w:val="00B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F1C8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F1C8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F1C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F1C8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F1C8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F1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2019-06-25T07:46:00Z</dcterms:created>
  <dcterms:modified xsi:type="dcterms:W3CDTF">2019-06-25T07:47:00Z</dcterms:modified>
</cp:coreProperties>
</file>