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63" w:rsidRDefault="00F82763" w:rsidP="00F82763">
      <w:pPr>
        <w:tabs>
          <w:tab w:val="left" w:pos="3285"/>
        </w:tabs>
        <w:jc w:val="center"/>
        <w:rPr>
          <w:b/>
        </w:rPr>
      </w:pPr>
      <w:r>
        <w:rPr>
          <w:b/>
        </w:rPr>
        <w:t>T.C.</w:t>
      </w:r>
    </w:p>
    <w:p w:rsidR="00F82763" w:rsidRDefault="00F82763" w:rsidP="00F82763">
      <w:pPr>
        <w:tabs>
          <w:tab w:val="left" w:pos="3285"/>
        </w:tabs>
        <w:jc w:val="center"/>
        <w:rPr>
          <w:b/>
        </w:rPr>
      </w:pPr>
      <w:r>
        <w:rPr>
          <w:b/>
        </w:rPr>
        <w:t>KIRIKKALE İL ÖZEL İDARESİ</w:t>
      </w:r>
    </w:p>
    <w:p w:rsidR="00F82763" w:rsidRDefault="00F82763" w:rsidP="00F82763">
      <w:pPr>
        <w:tabs>
          <w:tab w:val="left" w:pos="3285"/>
        </w:tabs>
        <w:jc w:val="center"/>
        <w:rPr>
          <w:b/>
        </w:rPr>
      </w:pPr>
      <w:r>
        <w:rPr>
          <w:b/>
        </w:rPr>
        <w:t xml:space="preserve">İL GENEL MECLİSİ </w:t>
      </w:r>
    </w:p>
    <w:p w:rsidR="00F82763" w:rsidRDefault="00F82763" w:rsidP="00F82763">
      <w:pPr>
        <w:tabs>
          <w:tab w:val="left" w:pos="3285"/>
        </w:tabs>
        <w:jc w:val="center"/>
        <w:rPr>
          <w:b/>
        </w:rPr>
      </w:pPr>
      <w:r>
        <w:rPr>
          <w:b/>
        </w:rPr>
        <w:t>PLAN VE BÜTÇE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F82763" w:rsidTr="00F8276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82763" w:rsidRDefault="00F82763" w:rsidP="006F6CFD">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F82763" w:rsidRDefault="00F82763" w:rsidP="006F6CFD">
            <w:pPr>
              <w:pStyle w:val="stbilgi"/>
              <w:rPr>
                <w:b/>
              </w:rPr>
            </w:pPr>
            <w:r>
              <w:rPr>
                <w:b/>
              </w:rPr>
              <w:t xml:space="preserve"> Harun OĞUZ</w:t>
            </w:r>
          </w:p>
        </w:tc>
      </w:tr>
      <w:tr w:rsidR="00F82763" w:rsidTr="00F8276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82763" w:rsidRDefault="00F82763" w:rsidP="006F6CFD">
            <w:pPr>
              <w:pStyle w:val="stbilgi"/>
              <w:rPr>
                <w:b/>
                <w:sz w:val="22"/>
              </w:rPr>
            </w:pPr>
            <w:proofErr w:type="gramStart"/>
            <w:r>
              <w:rPr>
                <w:b/>
                <w:sz w:val="22"/>
                <w:szCs w:val="22"/>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F82763" w:rsidRDefault="00F82763" w:rsidP="006F6CFD">
            <w:pPr>
              <w:pStyle w:val="stbilgi"/>
              <w:rPr>
                <w:b/>
              </w:rPr>
            </w:pPr>
            <w:r>
              <w:rPr>
                <w:b/>
              </w:rPr>
              <w:t>Azmi ÖZKAN</w:t>
            </w:r>
          </w:p>
        </w:tc>
      </w:tr>
      <w:tr w:rsidR="00F82763" w:rsidTr="00F82763">
        <w:tc>
          <w:tcPr>
            <w:tcW w:w="2802" w:type="dxa"/>
            <w:tcBorders>
              <w:top w:val="single" w:sz="4" w:space="0" w:color="auto"/>
              <w:left w:val="single" w:sz="4" w:space="0" w:color="auto"/>
              <w:bottom w:val="single" w:sz="4" w:space="0" w:color="auto"/>
              <w:right w:val="single" w:sz="4" w:space="0" w:color="auto"/>
            </w:tcBorders>
          </w:tcPr>
          <w:p w:rsidR="00F82763" w:rsidRDefault="00F82763" w:rsidP="006F6CFD">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F82763" w:rsidRPr="008F10CF" w:rsidRDefault="00F82763" w:rsidP="006F6CFD">
            <w:pPr>
              <w:tabs>
                <w:tab w:val="left" w:pos="3285"/>
              </w:tabs>
              <w:rPr>
                <w:b/>
                <w:sz w:val="22"/>
              </w:rPr>
            </w:pPr>
            <w:proofErr w:type="spellStart"/>
            <w:r>
              <w:rPr>
                <w:b/>
                <w:sz w:val="22"/>
              </w:rPr>
              <w:t>M.Kürşat</w:t>
            </w:r>
            <w:proofErr w:type="spellEnd"/>
            <w:r>
              <w:rPr>
                <w:b/>
                <w:sz w:val="22"/>
              </w:rPr>
              <w:t xml:space="preserve"> AVAN, Şükrü EVCİ, Hamza KUTLUCA, Nuri KÖKSOY, İlyas CANÖZ</w:t>
            </w:r>
          </w:p>
        </w:tc>
      </w:tr>
      <w:tr w:rsidR="00F82763" w:rsidTr="00F82763">
        <w:tc>
          <w:tcPr>
            <w:tcW w:w="2802" w:type="dxa"/>
            <w:tcBorders>
              <w:top w:val="single" w:sz="4" w:space="0" w:color="auto"/>
              <w:left w:val="single" w:sz="4" w:space="0" w:color="auto"/>
              <w:bottom w:val="single" w:sz="4" w:space="0" w:color="auto"/>
              <w:right w:val="single" w:sz="4" w:space="0" w:color="auto"/>
            </w:tcBorders>
            <w:hideMark/>
          </w:tcPr>
          <w:p w:rsidR="00F82763" w:rsidRDefault="00F82763" w:rsidP="006F6CFD">
            <w:pPr>
              <w:tabs>
                <w:tab w:val="left" w:pos="3285"/>
              </w:tabs>
              <w:rPr>
                <w:b/>
                <w:sz w:val="22"/>
              </w:rPr>
            </w:pPr>
            <w:r>
              <w:rPr>
                <w:b/>
                <w:sz w:val="22"/>
                <w:szCs w:val="22"/>
              </w:rPr>
              <w:t>TEKLİFİN TARİHİ</w:t>
            </w:r>
          </w:p>
        </w:tc>
        <w:tc>
          <w:tcPr>
            <w:tcW w:w="7512" w:type="dxa"/>
            <w:tcBorders>
              <w:top w:val="single" w:sz="4" w:space="0" w:color="auto"/>
              <w:left w:val="single" w:sz="4" w:space="0" w:color="auto"/>
              <w:bottom w:val="single" w:sz="4" w:space="0" w:color="auto"/>
              <w:right w:val="single" w:sz="4" w:space="0" w:color="auto"/>
            </w:tcBorders>
          </w:tcPr>
          <w:p w:rsidR="00F82763" w:rsidRPr="002F10E8" w:rsidRDefault="00F82763" w:rsidP="006F6CFD">
            <w:pPr>
              <w:tabs>
                <w:tab w:val="left" w:pos="3285"/>
              </w:tabs>
              <w:rPr>
                <w:b/>
              </w:rPr>
            </w:pPr>
            <w:r>
              <w:rPr>
                <w:b/>
              </w:rPr>
              <w:t>27.03.2019</w:t>
            </w:r>
          </w:p>
        </w:tc>
      </w:tr>
      <w:tr w:rsidR="00F82763" w:rsidTr="00F8276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82763" w:rsidRDefault="00F82763" w:rsidP="006F6CFD">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F82763" w:rsidRPr="002F10E8" w:rsidRDefault="00F82763" w:rsidP="006F6CFD">
            <w:pPr>
              <w:tabs>
                <w:tab w:val="left" w:pos="3285"/>
              </w:tabs>
              <w:rPr>
                <w:b/>
              </w:rPr>
            </w:pPr>
            <w:r>
              <w:rPr>
                <w:b/>
              </w:rPr>
              <w:t>Ödenek aktarılması</w:t>
            </w:r>
          </w:p>
        </w:tc>
      </w:tr>
      <w:tr w:rsidR="00F82763" w:rsidTr="00F82763">
        <w:tc>
          <w:tcPr>
            <w:tcW w:w="2802" w:type="dxa"/>
            <w:tcBorders>
              <w:top w:val="single" w:sz="4" w:space="0" w:color="auto"/>
              <w:left w:val="single" w:sz="4" w:space="0" w:color="auto"/>
              <w:bottom w:val="single" w:sz="4" w:space="0" w:color="auto"/>
              <w:right w:val="single" w:sz="4" w:space="0" w:color="auto"/>
            </w:tcBorders>
            <w:hideMark/>
          </w:tcPr>
          <w:p w:rsidR="00F82763" w:rsidRDefault="00F82763" w:rsidP="006F6CFD">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F82763" w:rsidRPr="002F10E8" w:rsidRDefault="00F82763" w:rsidP="006F6CFD">
            <w:pPr>
              <w:tabs>
                <w:tab w:val="left" w:pos="3285"/>
              </w:tabs>
              <w:rPr>
                <w:b/>
              </w:rPr>
            </w:pPr>
            <w:r>
              <w:rPr>
                <w:b/>
              </w:rPr>
              <w:t>13.4.2019</w:t>
            </w:r>
          </w:p>
        </w:tc>
      </w:tr>
    </w:tbl>
    <w:p w:rsidR="00F82763" w:rsidRDefault="00F82763" w:rsidP="00F8276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F82763" w:rsidTr="006F6CFD">
        <w:trPr>
          <w:trHeight w:val="11929"/>
        </w:trPr>
        <w:tc>
          <w:tcPr>
            <w:tcW w:w="10760" w:type="dxa"/>
            <w:tcBorders>
              <w:top w:val="single" w:sz="4" w:space="0" w:color="auto"/>
              <w:left w:val="single" w:sz="4" w:space="0" w:color="auto"/>
              <w:bottom w:val="single" w:sz="4" w:space="0" w:color="auto"/>
              <w:right w:val="single" w:sz="4" w:space="0" w:color="auto"/>
            </w:tcBorders>
          </w:tcPr>
          <w:p w:rsidR="00F82763" w:rsidRDefault="00F82763" w:rsidP="006F6CFD">
            <w:pPr>
              <w:pStyle w:val="ListeParagraf"/>
              <w:ind w:left="0"/>
              <w:jc w:val="both"/>
            </w:pPr>
          </w:p>
          <w:p w:rsidR="00F82763" w:rsidRDefault="00F82763" w:rsidP="006F6CFD">
            <w:pPr>
              <w:pStyle w:val="ListeParagraf"/>
              <w:ind w:left="0"/>
              <w:jc w:val="both"/>
            </w:pPr>
          </w:p>
          <w:p w:rsidR="00F82763" w:rsidRDefault="00F82763" w:rsidP="006F6CFD">
            <w:pPr>
              <w:pStyle w:val="ListeParagraf"/>
              <w:ind w:left="0"/>
              <w:jc w:val="both"/>
            </w:pPr>
            <w:r>
              <w:t xml:space="preserve">   İl Özel İdaresi Mali Hizmetler Müdürlüğü 27.03.2019 tarih ve 20859 sayılı yazılarında; Yol ve Ulaşım Hizmetleri Müdürlüğü bütçesinde bulunan Kop Projesine ait iş ve işlemlerin yürütülmesi için konan ödeneğin, Su ve Kanal Hizmetleri Müdürlüğü bütçesine aktarılmasını talep etmiştir. Konu gerekli çalışmanın yapılması amacıyla Komisyonumuza havale edilmiştir. Komisyonumuz 16.04.2019 tarihinde toplanarak çalışmasını tamamlamıştır. </w:t>
            </w:r>
          </w:p>
          <w:p w:rsidR="00F82763" w:rsidRDefault="00F82763" w:rsidP="006F6CFD">
            <w:pPr>
              <w:pStyle w:val="ListeParagraf"/>
              <w:ind w:left="0"/>
              <w:jc w:val="both"/>
            </w:pPr>
          </w:p>
          <w:p w:rsidR="00F82763" w:rsidRDefault="00F82763" w:rsidP="006F6CFD">
            <w:pPr>
              <w:pStyle w:val="ListeParagraf"/>
              <w:ind w:left="0"/>
              <w:jc w:val="both"/>
            </w:pPr>
            <w:r>
              <w:t xml:space="preserve">   İl Özel İdaresince yürütülecek çalışma programı içinde bulunan yıla girmeden planlanmakta ve bu hizmetlerin ödenekleri hizmeti yürütecek birimin bütçesine konmaktadır.  Kop Projeleri kapsamında yürütülen çalışmalar İl Özel İdaresi Yol ve Ulaşım Hizmetleri Müdürlüğünce yürütülmekte iken, yapılan görev değişikliğinden dolayı, Su ve Kanal Hizmetleri Müdürlüğü sorumluluğuna verilmiştir. 2019 Yılı bütçesi yapılırken bu hizmete ait ödeneklerin Yol ve Ulaşım Hizmetleri Bütçesine konması nedeniyle birimler arasında aktarma yapılmasına ihtiyaç duyulmuştur. </w:t>
            </w:r>
          </w:p>
          <w:p w:rsidR="00F82763" w:rsidRDefault="00F82763" w:rsidP="006F6CFD">
            <w:pPr>
              <w:pStyle w:val="ListeParagraf"/>
              <w:ind w:left="0"/>
              <w:jc w:val="both"/>
            </w:pPr>
          </w:p>
          <w:p w:rsidR="00F82763" w:rsidRDefault="00F82763" w:rsidP="006F6CFD">
            <w:pPr>
              <w:pStyle w:val="ListeParagraf"/>
              <w:ind w:left="0"/>
              <w:jc w:val="both"/>
            </w:pPr>
            <w:r>
              <w:t xml:space="preserve">   Bu kapsamda olmak üzere; Yol ve Ulaşım Hizmetleri Müdürlüğü bütçesi 44.71.01.04.00( 5 ) 06.3.0.08 (5 ) </w:t>
            </w:r>
            <w:proofErr w:type="gramStart"/>
            <w:r>
              <w:t>06.5</w:t>
            </w:r>
            <w:proofErr w:type="gramEnd"/>
            <w:r>
              <w:t xml:space="preserve"> Bölümünde bulunan 50.000.-TL ödeneğin, Su ve Kanal Hizmetleri Müdürlüğü Bütçesinin 44.71.01.06.00 ( 5 ) 06.3.0.08 ( 5 ) 06.5 bölümüne aktarma yapılmasına Komisyonumuzca oybirliğiyle karar verildi. </w:t>
            </w:r>
          </w:p>
          <w:p w:rsidR="00F82763" w:rsidRDefault="00F82763" w:rsidP="006F6CFD">
            <w:pPr>
              <w:pStyle w:val="ListeParagraf"/>
              <w:ind w:left="0"/>
              <w:jc w:val="both"/>
            </w:pPr>
          </w:p>
          <w:p w:rsidR="00F82763" w:rsidRDefault="00F82763" w:rsidP="006F6CFD">
            <w:pPr>
              <w:pStyle w:val="ListeParagraf"/>
              <w:ind w:left="0"/>
              <w:jc w:val="both"/>
            </w:pPr>
            <w:r>
              <w:t xml:space="preserve">    5302 Sayılı yasanın 16.Maddesi kapsamında yapılan çalışma İl Genel Meclisinin takdirlerine arz olunur.</w:t>
            </w:r>
          </w:p>
          <w:p w:rsidR="00F82763" w:rsidRDefault="00F82763" w:rsidP="006F6CFD">
            <w:pPr>
              <w:pStyle w:val="ListeParagraf"/>
              <w:ind w:left="0"/>
              <w:jc w:val="both"/>
            </w:pPr>
          </w:p>
          <w:p w:rsidR="00F82763" w:rsidRDefault="00F82763" w:rsidP="006F6CFD">
            <w:pPr>
              <w:pStyle w:val="ListeParagraf"/>
              <w:ind w:left="0"/>
              <w:jc w:val="both"/>
            </w:pPr>
          </w:p>
          <w:p w:rsidR="00F82763" w:rsidRDefault="00F82763" w:rsidP="006F6CFD">
            <w:pPr>
              <w:pStyle w:val="ListeParagraf"/>
              <w:ind w:left="0"/>
              <w:jc w:val="both"/>
            </w:pPr>
          </w:p>
          <w:p w:rsidR="00F82763" w:rsidRDefault="00F82763" w:rsidP="006F6CFD">
            <w:pPr>
              <w:pStyle w:val="ListeParagraf"/>
              <w:ind w:left="0"/>
              <w:jc w:val="both"/>
            </w:pPr>
          </w:p>
          <w:p w:rsidR="00F82763" w:rsidRDefault="00F82763" w:rsidP="006F6CFD">
            <w:pPr>
              <w:pStyle w:val="ListeParagraf"/>
              <w:ind w:left="0"/>
              <w:jc w:val="both"/>
            </w:pPr>
            <w:r>
              <w:t xml:space="preserve">   Harun OĞUZ                         Azmi ÖZKAN                </w:t>
            </w:r>
            <w:proofErr w:type="spellStart"/>
            <w:r>
              <w:t>M.Kürşat</w:t>
            </w:r>
            <w:proofErr w:type="spellEnd"/>
            <w:r>
              <w:t xml:space="preserve"> AVAN              Şükrü EVCİ</w:t>
            </w:r>
          </w:p>
          <w:p w:rsidR="00F82763" w:rsidRDefault="00F82763" w:rsidP="006F6CFD">
            <w:pPr>
              <w:pStyle w:val="ListeParagraf"/>
              <w:ind w:left="0"/>
              <w:jc w:val="both"/>
            </w:pPr>
            <w:r>
              <w:t>Komisyon Başkanı                     Başkan Vekili                         Sözcü                                  Üye</w:t>
            </w:r>
          </w:p>
          <w:p w:rsidR="00F82763" w:rsidRDefault="00F82763" w:rsidP="006F6CFD">
            <w:pPr>
              <w:pStyle w:val="ListeParagraf"/>
              <w:ind w:left="0"/>
              <w:jc w:val="both"/>
            </w:pPr>
          </w:p>
          <w:p w:rsidR="00F82763" w:rsidRDefault="00F82763" w:rsidP="006F6CFD">
            <w:pPr>
              <w:pStyle w:val="ListeParagraf"/>
              <w:ind w:left="0"/>
              <w:jc w:val="both"/>
            </w:pPr>
            <w:r>
              <w:t xml:space="preserve">              </w:t>
            </w:r>
          </w:p>
          <w:p w:rsidR="00F82763" w:rsidRDefault="00F82763" w:rsidP="006F6CFD">
            <w:pPr>
              <w:pStyle w:val="ListeParagraf"/>
              <w:ind w:left="0"/>
              <w:jc w:val="both"/>
            </w:pPr>
          </w:p>
          <w:p w:rsidR="00F82763" w:rsidRDefault="00F82763" w:rsidP="006F6CFD">
            <w:pPr>
              <w:pStyle w:val="ListeParagraf"/>
              <w:ind w:left="0"/>
              <w:jc w:val="both"/>
            </w:pPr>
          </w:p>
          <w:p w:rsidR="00F82763" w:rsidRDefault="00F82763" w:rsidP="006F6CFD">
            <w:pPr>
              <w:pStyle w:val="ListeParagraf"/>
              <w:ind w:left="0"/>
              <w:jc w:val="both"/>
            </w:pPr>
          </w:p>
          <w:p w:rsidR="00F82763" w:rsidRDefault="00F82763" w:rsidP="006F6CFD">
            <w:pPr>
              <w:pStyle w:val="ListeParagraf"/>
              <w:ind w:left="0"/>
              <w:jc w:val="both"/>
            </w:pPr>
            <w:r>
              <w:t>Hamza KUTLUCA                         Nuri KÖKSOY                                                 İlyas CANÖZ</w:t>
            </w:r>
          </w:p>
          <w:p w:rsidR="00F82763" w:rsidRDefault="00F82763" w:rsidP="006F6CFD">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F82763" w:rsidRDefault="00F82763" w:rsidP="006F6CFD">
            <w:pPr>
              <w:pStyle w:val="ListeParagraf"/>
              <w:ind w:left="0"/>
              <w:jc w:val="both"/>
            </w:pPr>
            <w:bookmarkStart w:id="0" w:name="_GoBack"/>
            <w:bookmarkEnd w:id="0"/>
          </w:p>
        </w:tc>
      </w:tr>
    </w:tbl>
    <w:p w:rsidR="00C36140" w:rsidRDefault="00C36140" w:rsidP="00F82763"/>
    <w:sectPr w:rsidR="00C36140" w:rsidSect="00F82763">
      <w:pgSz w:w="11906" w:h="16838"/>
      <w:pgMar w:top="284"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10A"/>
    <w:rsid w:val="00C36140"/>
    <w:rsid w:val="00D2510A"/>
    <w:rsid w:val="00F827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2763"/>
    <w:pPr>
      <w:ind w:left="720"/>
      <w:contextualSpacing/>
    </w:pPr>
  </w:style>
  <w:style w:type="paragraph" w:styleId="stbilgi">
    <w:name w:val="header"/>
    <w:basedOn w:val="Normal"/>
    <w:link w:val="stbilgiChar"/>
    <w:unhideWhenUsed/>
    <w:rsid w:val="00F82763"/>
    <w:pPr>
      <w:tabs>
        <w:tab w:val="center" w:pos="4536"/>
        <w:tab w:val="right" w:pos="9072"/>
      </w:tabs>
    </w:pPr>
  </w:style>
  <w:style w:type="character" w:customStyle="1" w:styleId="stbilgiChar">
    <w:name w:val="Üstbilgi Char"/>
    <w:basedOn w:val="VarsaylanParagrafYazTipi"/>
    <w:link w:val="stbilgi"/>
    <w:rsid w:val="00F8276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2763"/>
    <w:pPr>
      <w:ind w:left="720"/>
      <w:contextualSpacing/>
    </w:pPr>
  </w:style>
  <w:style w:type="paragraph" w:styleId="stbilgi">
    <w:name w:val="header"/>
    <w:basedOn w:val="Normal"/>
    <w:link w:val="stbilgiChar"/>
    <w:unhideWhenUsed/>
    <w:rsid w:val="00F82763"/>
    <w:pPr>
      <w:tabs>
        <w:tab w:val="center" w:pos="4536"/>
        <w:tab w:val="right" w:pos="9072"/>
      </w:tabs>
    </w:pPr>
  </w:style>
  <w:style w:type="character" w:customStyle="1" w:styleId="stbilgiChar">
    <w:name w:val="Üstbilgi Char"/>
    <w:basedOn w:val="VarsaylanParagrafYazTipi"/>
    <w:link w:val="stbilgi"/>
    <w:rsid w:val="00F8276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2019-04-26T05:23:00Z</dcterms:created>
  <dcterms:modified xsi:type="dcterms:W3CDTF">2019-04-26T05:24:00Z</dcterms:modified>
</cp:coreProperties>
</file>