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CD" w:rsidRDefault="00EA7FCD" w:rsidP="00EA7FCD">
      <w:pPr>
        <w:tabs>
          <w:tab w:val="left" w:pos="3285"/>
        </w:tabs>
        <w:jc w:val="center"/>
        <w:rPr>
          <w:b/>
        </w:rPr>
      </w:pPr>
      <w:r>
        <w:rPr>
          <w:b/>
        </w:rPr>
        <w:t>T.C.</w:t>
      </w:r>
    </w:p>
    <w:p w:rsidR="00EA7FCD" w:rsidRDefault="00EA7FCD" w:rsidP="00EA7FCD">
      <w:pPr>
        <w:tabs>
          <w:tab w:val="left" w:pos="3285"/>
        </w:tabs>
        <w:jc w:val="center"/>
        <w:rPr>
          <w:b/>
        </w:rPr>
      </w:pPr>
      <w:r>
        <w:rPr>
          <w:b/>
        </w:rPr>
        <w:t>KIRIKKALE İL ÖZEL İDARESİ</w:t>
      </w:r>
    </w:p>
    <w:p w:rsidR="00EA7FCD" w:rsidRDefault="00EA7FCD" w:rsidP="00EA7FCD">
      <w:pPr>
        <w:tabs>
          <w:tab w:val="left" w:pos="3285"/>
        </w:tabs>
        <w:jc w:val="center"/>
        <w:rPr>
          <w:b/>
        </w:rPr>
      </w:pPr>
      <w:r>
        <w:rPr>
          <w:b/>
        </w:rPr>
        <w:t xml:space="preserve">İL GENEL MECLİSİ </w:t>
      </w:r>
    </w:p>
    <w:p w:rsidR="00EA7FCD" w:rsidRDefault="00EA7FCD" w:rsidP="00EA7FCD">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EA7FCD" w:rsidTr="00EA7FC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A7FCD" w:rsidRDefault="00EA7FCD" w:rsidP="00BC767D">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EA7FCD" w:rsidRDefault="00EA7FCD" w:rsidP="00BC767D">
            <w:pPr>
              <w:pStyle w:val="stbilgi"/>
              <w:rPr>
                <w:b/>
              </w:rPr>
            </w:pPr>
            <w:r>
              <w:rPr>
                <w:b/>
              </w:rPr>
              <w:t>Mehmet ERDEMİR</w:t>
            </w:r>
          </w:p>
        </w:tc>
      </w:tr>
      <w:tr w:rsidR="00EA7FCD" w:rsidTr="00EA7FCD">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A7FCD" w:rsidRDefault="00EA7FCD" w:rsidP="00BC767D">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EA7FCD" w:rsidRDefault="00EA7FCD" w:rsidP="00BC767D">
            <w:pPr>
              <w:pStyle w:val="stbilgi"/>
              <w:rPr>
                <w:b/>
              </w:rPr>
            </w:pPr>
            <w:r>
              <w:rPr>
                <w:b/>
              </w:rPr>
              <w:t>Hasan KESKİN</w:t>
            </w:r>
          </w:p>
        </w:tc>
      </w:tr>
      <w:tr w:rsidR="00EA7FCD" w:rsidTr="00EA7FCD">
        <w:tc>
          <w:tcPr>
            <w:tcW w:w="2802" w:type="dxa"/>
            <w:tcBorders>
              <w:top w:val="single" w:sz="4" w:space="0" w:color="auto"/>
              <w:left w:val="single" w:sz="4" w:space="0" w:color="auto"/>
              <w:bottom w:val="single" w:sz="4" w:space="0" w:color="auto"/>
              <w:right w:val="single" w:sz="4" w:space="0" w:color="auto"/>
            </w:tcBorders>
          </w:tcPr>
          <w:p w:rsidR="00EA7FCD" w:rsidRDefault="00EA7FCD" w:rsidP="00BC767D">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EA7FCD" w:rsidRPr="008F10CF" w:rsidRDefault="00EA7FCD" w:rsidP="00BC767D">
            <w:pPr>
              <w:tabs>
                <w:tab w:val="left" w:pos="3285"/>
              </w:tabs>
              <w:rPr>
                <w:b/>
                <w:sz w:val="22"/>
              </w:rPr>
            </w:pPr>
            <w:r>
              <w:rPr>
                <w:b/>
                <w:sz w:val="22"/>
              </w:rPr>
              <w:t xml:space="preserve">Ahmet ZEYBEKOĞLU, Murat ÇAYKARA, Hayrettin AKYÜZ, </w:t>
            </w:r>
          </w:p>
        </w:tc>
      </w:tr>
      <w:tr w:rsidR="00EA7FCD" w:rsidTr="00EA7FCD">
        <w:tc>
          <w:tcPr>
            <w:tcW w:w="2802" w:type="dxa"/>
            <w:tcBorders>
              <w:top w:val="single" w:sz="4" w:space="0" w:color="auto"/>
              <w:left w:val="single" w:sz="4" w:space="0" w:color="auto"/>
              <w:bottom w:val="single" w:sz="4" w:space="0" w:color="auto"/>
              <w:right w:val="single" w:sz="4" w:space="0" w:color="auto"/>
            </w:tcBorders>
            <w:hideMark/>
          </w:tcPr>
          <w:p w:rsidR="00EA7FCD" w:rsidRDefault="00EA7FCD" w:rsidP="00BC767D">
            <w:pPr>
              <w:tabs>
                <w:tab w:val="left" w:pos="3285"/>
              </w:tabs>
              <w:rPr>
                <w:b/>
                <w:sz w:val="22"/>
              </w:rPr>
            </w:pPr>
            <w:r>
              <w:rPr>
                <w:b/>
                <w:sz w:val="22"/>
                <w:szCs w:val="22"/>
              </w:rPr>
              <w:t>TEKLİFLERİN TARİHİ</w:t>
            </w:r>
          </w:p>
        </w:tc>
        <w:tc>
          <w:tcPr>
            <w:tcW w:w="7512" w:type="dxa"/>
            <w:tcBorders>
              <w:top w:val="single" w:sz="4" w:space="0" w:color="auto"/>
              <w:left w:val="single" w:sz="4" w:space="0" w:color="auto"/>
              <w:bottom w:val="single" w:sz="4" w:space="0" w:color="auto"/>
              <w:right w:val="single" w:sz="4" w:space="0" w:color="auto"/>
            </w:tcBorders>
          </w:tcPr>
          <w:p w:rsidR="00EA7FCD" w:rsidRPr="002F10E8" w:rsidRDefault="00EA7FCD" w:rsidP="00BC767D">
            <w:pPr>
              <w:tabs>
                <w:tab w:val="left" w:pos="3285"/>
              </w:tabs>
              <w:rPr>
                <w:b/>
              </w:rPr>
            </w:pPr>
            <w:r>
              <w:rPr>
                <w:b/>
              </w:rPr>
              <w:t>04.03.2019</w:t>
            </w:r>
          </w:p>
        </w:tc>
      </w:tr>
      <w:tr w:rsidR="00EA7FCD" w:rsidTr="00EA7FC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A7FCD" w:rsidRDefault="00EA7FCD" w:rsidP="00BC767D">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EA7FCD" w:rsidRPr="002F10E8" w:rsidRDefault="00EA7FCD" w:rsidP="00BC767D">
            <w:pPr>
              <w:tabs>
                <w:tab w:val="left" w:pos="3285"/>
              </w:tabs>
              <w:rPr>
                <w:b/>
              </w:rPr>
            </w:pPr>
            <w:r>
              <w:rPr>
                <w:b/>
              </w:rPr>
              <w:t>Ücret tarifesi</w:t>
            </w:r>
          </w:p>
        </w:tc>
      </w:tr>
      <w:tr w:rsidR="00EA7FCD" w:rsidTr="00EA7FCD">
        <w:tc>
          <w:tcPr>
            <w:tcW w:w="2802" w:type="dxa"/>
            <w:tcBorders>
              <w:top w:val="single" w:sz="4" w:space="0" w:color="auto"/>
              <w:left w:val="single" w:sz="4" w:space="0" w:color="auto"/>
              <w:bottom w:val="single" w:sz="4" w:space="0" w:color="auto"/>
              <w:right w:val="single" w:sz="4" w:space="0" w:color="auto"/>
            </w:tcBorders>
            <w:hideMark/>
          </w:tcPr>
          <w:p w:rsidR="00EA7FCD" w:rsidRDefault="00EA7FCD" w:rsidP="00BC767D">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EA7FCD" w:rsidRPr="002F10E8" w:rsidRDefault="00EA7FCD" w:rsidP="00BC767D">
            <w:pPr>
              <w:tabs>
                <w:tab w:val="left" w:pos="3285"/>
              </w:tabs>
              <w:rPr>
                <w:b/>
              </w:rPr>
            </w:pPr>
            <w:r>
              <w:rPr>
                <w:b/>
              </w:rPr>
              <w:t>05.03.2019</w:t>
            </w:r>
          </w:p>
        </w:tc>
      </w:tr>
    </w:tbl>
    <w:p w:rsidR="00EA7FCD" w:rsidRDefault="00EA7FCD" w:rsidP="00EA7FC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A7FCD" w:rsidTr="00BC767D">
        <w:trPr>
          <w:trHeight w:val="6210"/>
        </w:trPr>
        <w:tc>
          <w:tcPr>
            <w:tcW w:w="10456" w:type="dxa"/>
            <w:tcBorders>
              <w:top w:val="single" w:sz="4" w:space="0" w:color="auto"/>
              <w:left w:val="single" w:sz="4" w:space="0" w:color="auto"/>
              <w:bottom w:val="single" w:sz="4" w:space="0" w:color="auto"/>
              <w:right w:val="single" w:sz="4" w:space="0" w:color="auto"/>
            </w:tcBorders>
          </w:tcPr>
          <w:p w:rsidR="00EA7FCD" w:rsidRDefault="00EA7FCD" w:rsidP="00BC767D">
            <w:pPr>
              <w:pStyle w:val="ListeParagraf"/>
              <w:ind w:left="0"/>
              <w:jc w:val="both"/>
            </w:pPr>
            <w:r>
              <w:t xml:space="preserve">     </w:t>
            </w:r>
          </w:p>
          <w:p w:rsidR="00EA7FCD" w:rsidRDefault="00EA7FCD" w:rsidP="00BC767D">
            <w:pPr>
              <w:pStyle w:val="ListeParagraf"/>
              <w:ind w:left="0"/>
              <w:jc w:val="both"/>
            </w:pPr>
            <w:r>
              <w:t xml:space="preserve">     İlimiz Yahşihan İlçesi Irmak Köyünde gelişme alanı olarak planlanan alanlarda, yürütülecek yol, içme suyu, kanalizasyon arıtma gibi hizmetlerin yürütülmesi için yapılan çalışmaların karşılığında alınacak ücret tarifelerinin onaylanmasına ait teklif İl Genel Meclisi gündemine alındıktan sonra Komisyonumuza havale edilmiştir. Komisyonumuz 15-28 Mart 2019 tarihleri arasında 10 gün toplanarak çalışmasını tamamlamıştır.   </w:t>
            </w:r>
          </w:p>
          <w:p w:rsidR="00EA7FCD" w:rsidRDefault="00EA7FCD" w:rsidP="00BC767D">
            <w:pPr>
              <w:pStyle w:val="ListeParagraf"/>
              <w:ind w:left="0"/>
              <w:jc w:val="both"/>
            </w:pPr>
            <w:r>
              <w:t xml:space="preserve">  </w:t>
            </w:r>
          </w:p>
          <w:p w:rsidR="00EA7FCD" w:rsidRDefault="00EA7FCD" w:rsidP="00BC767D">
            <w:pPr>
              <w:pStyle w:val="ListeParagraf"/>
              <w:ind w:left="0"/>
              <w:jc w:val="both"/>
            </w:pPr>
            <w:r>
              <w:t xml:space="preserve">     5302 Sayılı İl Özel İdare Kanununun verdiği yetkiler kapsamında Köylerimizde yapılan alt yapı çalışmaları İl Özel İdarelerince yürütülmektedir. Ancak; İdarenin yapmakla yükümlü olduğu hizmetler dışında şahıs veya şirketler tarafından yapılması istenen alt yapı çalışmalarının yürütülmesi amacıyla İl Özel İdaresince çalışma yapılmıştır.</w:t>
            </w:r>
          </w:p>
          <w:p w:rsidR="00EA7FCD" w:rsidRDefault="00EA7FCD" w:rsidP="00BC767D">
            <w:pPr>
              <w:pStyle w:val="ListeParagraf"/>
              <w:ind w:left="0"/>
              <w:jc w:val="both"/>
            </w:pPr>
            <w:r>
              <w:t xml:space="preserve">    Yahşihan İlçesi Irmak Belediyesi kapanmadan önce,  </w:t>
            </w:r>
            <w:r>
              <w:t>yaklaşık 2.500.000.-m</w:t>
            </w:r>
            <w:r>
              <w:rPr>
                <w:vertAlign w:val="superscript"/>
              </w:rPr>
              <w:t>2</w:t>
            </w:r>
            <w:bookmarkStart w:id="0" w:name="_GoBack"/>
            <w:bookmarkEnd w:id="0"/>
            <w:r>
              <w:t xml:space="preserve"> alanlı yerde,  imar planı parselasyonu yapılmış, aynı zamanda yapı yapılması için izin verilen yerde, her hangi bir alt yapı çalışması yapılmadığı rapor edilmiştir.</w:t>
            </w:r>
          </w:p>
          <w:p w:rsidR="00EA7FCD" w:rsidRDefault="00EA7FCD" w:rsidP="00BC767D">
            <w:pPr>
              <w:pStyle w:val="ListeParagraf"/>
              <w:ind w:left="0"/>
              <w:jc w:val="both"/>
            </w:pPr>
            <w:r>
              <w:t xml:space="preserve">   </w:t>
            </w:r>
          </w:p>
          <w:p w:rsidR="00EA7FCD" w:rsidRDefault="00EA7FCD" w:rsidP="00BC767D">
            <w:pPr>
              <w:pStyle w:val="ListeParagraf"/>
              <w:ind w:left="0"/>
              <w:jc w:val="both"/>
            </w:pPr>
            <w:r>
              <w:t xml:space="preserve">     İl Özel İdaresince hazırlanan raporlarda geçen hususların doğruluğu, Komisyonumuzca yerinde yapılan incelemelerden anlaşılmasından sonra, İl Özel İdaresinin planlamaları dışında talep edilen hizmetlerin yerine getirilmesi ve vatandaşların mağdur olmaması için İdarece hazırlanan alt yapı birim bedelleri değerlendirilmiştir.</w:t>
            </w:r>
          </w:p>
          <w:p w:rsidR="00EA7FCD" w:rsidRDefault="00EA7FCD" w:rsidP="00BC767D">
            <w:pPr>
              <w:pStyle w:val="ListeParagraf"/>
              <w:ind w:left="0"/>
              <w:jc w:val="both"/>
            </w:pPr>
            <w:r>
              <w:t xml:space="preserve">    İl Özel İdaresi Teknik Heyetince hazırlanan, Rapor ekinde bulunan, alt yapı birim bedellerinin onaylanması ve alt yapı hizmetlerinde bu birim bedellerinin uygulanması Komisyon olarak görüşü olarak ortaya çıkmıştır. </w:t>
            </w:r>
          </w:p>
          <w:p w:rsidR="00EA7FCD" w:rsidRDefault="00EA7FCD" w:rsidP="00BC767D">
            <w:pPr>
              <w:pStyle w:val="ListeParagraf"/>
              <w:ind w:left="0"/>
              <w:jc w:val="both"/>
            </w:pPr>
          </w:p>
          <w:p w:rsidR="00EA7FCD" w:rsidRDefault="00EA7FCD" w:rsidP="00BC767D">
            <w:pPr>
              <w:pStyle w:val="ListeParagraf"/>
              <w:ind w:left="0"/>
              <w:jc w:val="both"/>
            </w:pPr>
          </w:p>
          <w:p w:rsidR="00EA7FCD" w:rsidRDefault="00EA7FCD" w:rsidP="00BC767D">
            <w:pPr>
              <w:pStyle w:val="ListeParagraf"/>
              <w:ind w:left="0"/>
              <w:jc w:val="both"/>
            </w:pPr>
            <w:r>
              <w:t xml:space="preserve">  5302 Sayılı Yasanın 16.maddesi kapsamında yapılan Komisyon çalışmasına ait rapor İl Genel Meclisinin takdirlerine arz olunur. </w:t>
            </w:r>
          </w:p>
          <w:p w:rsidR="00EA7FCD" w:rsidRDefault="00EA7FCD" w:rsidP="00BC767D">
            <w:pPr>
              <w:pStyle w:val="ListeParagraf"/>
              <w:ind w:left="0"/>
              <w:jc w:val="both"/>
            </w:pPr>
          </w:p>
          <w:p w:rsidR="00EA7FCD" w:rsidRDefault="00EA7FCD" w:rsidP="00BC767D">
            <w:pPr>
              <w:pStyle w:val="ListeParagraf"/>
              <w:ind w:left="0"/>
              <w:jc w:val="both"/>
            </w:pPr>
            <w:r>
              <w:t xml:space="preserve">                     </w:t>
            </w:r>
          </w:p>
          <w:p w:rsidR="00EA7FCD" w:rsidRDefault="00EA7FCD" w:rsidP="00BC767D">
            <w:pPr>
              <w:pStyle w:val="ListeParagraf"/>
              <w:ind w:left="0"/>
              <w:jc w:val="both"/>
            </w:pPr>
            <w:r>
              <w:t xml:space="preserve">Mehmet ERDEMİR                                         Hasan KESKİN                        Hayrettin AKYÜZ          </w:t>
            </w:r>
          </w:p>
          <w:p w:rsidR="00EA7FCD" w:rsidRDefault="00EA7FCD" w:rsidP="00BC767D">
            <w:pPr>
              <w:pStyle w:val="ListeParagraf"/>
              <w:ind w:left="0"/>
              <w:jc w:val="both"/>
            </w:pPr>
            <w:r>
              <w:t xml:space="preserve">Komisyon Başkanı                                           Başkan Vekili                            Sözcü                               </w:t>
            </w:r>
          </w:p>
          <w:p w:rsidR="00EA7FCD" w:rsidRDefault="00EA7FCD" w:rsidP="00BC767D">
            <w:pPr>
              <w:pStyle w:val="ListeParagraf"/>
              <w:ind w:left="0"/>
              <w:jc w:val="both"/>
            </w:pPr>
          </w:p>
          <w:p w:rsidR="00EA7FCD" w:rsidRDefault="00EA7FCD" w:rsidP="00BC767D">
            <w:pPr>
              <w:pStyle w:val="ListeParagraf"/>
              <w:ind w:left="0"/>
              <w:jc w:val="both"/>
            </w:pPr>
          </w:p>
          <w:p w:rsidR="00EA7FCD" w:rsidRDefault="00EA7FCD" w:rsidP="00BC767D">
            <w:pPr>
              <w:pStyle w:val="ListeParagraf"/>
              <w:ind w:left="0"/>
              <w:jc w:val="both"/>
            </w:pPr>
          </w:p>
          <w:p w:rsidR="00EA7FCD" w:rsidRDefault="00EA7FCD" w:rsidP="00BC767D">
            <w:pPr>
              <w:pStyle w:val="ListeParagraf"/>
              <w:ind w:left="0"/>
              <w:jc w:val="both"/>
            </w:pPr>
          </w:p>
          <w:p w:rsidR="00EA7FCD" w:rsidRDefault="00EA7FCD" w:rsidP="00BC767D">
            <w:pPr>
              <w:pStyle w:val="ListeParagraf"/>
              <w:ind w:left="0"/>
              <w:jc w:val="both"/>
            </w:pPr>
          </w:p>
          <w:p w:rsidR="00EA7FCD" w:rsidRDefault="00EA7FCD" w:rsidP="00BC767D">
            <w:pPr>
              <w:pStyle w:val="ListeParagraf"/>
              <w:ind w:left="0"/>
              <w:jc w:val="both"/>
            </w:pPr>
          </w:p>
          <w:p w:rsidR="00EA7FCD" w:rsidRDefault="00EA7FCD" w:rsidP="00BC767D">
            <w:pPr>
              <w:pStyle w:val="ListeParagraf"/>
              <w:ind w:left="0"/>
              <w:jc w:val="both"/>
            </w:pPr>
          </w:p>
          <w:p w:rsidR="00EA7FCD" w:rsidRDefault="00EA7FCD" w:rsidP="00BC767D">
            <w:pPr>
              <w:pStyle w:val="ListeParagraf"/>
              <w:ind w:left="0"/>
              <w:jc w:val="both"/>
            </w:pPr>
          </w:p>
          <w:p w:rsidR="00EA7FCD" w:rsidRDefault="00EA7FCD" w:rsidP="00BC767D">
            <w:pPr>
              <w:pStyle w:val="ListeParagraf"/>
              <w:ind w:left="0"/>
              <w:jc w:val="both"/>
            </w:pPr>
            <w:r>
              <w:t xml:space="preserve">Murat ÇAYKARA                                                                                   Ahmet ZEYBEKOĞLU </w:t>
            </w:r>
          </w:p>
          <w:p w:rsidR="00EA7FCD" w:rsidRDefault="00EA7FCD" w:rsidP="00BC767D">
            <w:pPr>
              <w:pStyle w:val="ListeParagraf"/>
              <w:ind w:left="0"/>
              <w:jc w:val="both"/>
            </w:pPr>
            <w:r>
              <w:t xml:space="preserve">     Üye                                                                                                                  </w:t>
            </w:r>
            <w:proofErr w:type="spellStart"/>
            <w:r>
              <w:t>Üye</w:t>
            </w:r>
            <w:proofErr w:type="spellEnd"/>
            <w:r>
              <w:t xml:space="preserve">                                         </w:t>
            </w:r>
          </w:p>
          <w:p w:rsidR="00EA7FCD" w:rsidRDefault="00EA7FCD" w:rsidP="00BC767D">
            <w:pPr>
              <w:pStyle w:val="ListeParagraf"/>
              <w:ind w:left="0"/>
              <w:jc w:val="both"/>
            </w:pPr>
          </w:p>
          <w:p w:rsidR="00EA7FCD" w:rsidRDefault="00EA7FCD" w:rsidP="00BC767D">
            <w:pPr>
              <w:pStyle w:val="ListeParagraf"/>
              <w:ind w:left="0"/>
              <w:jc w:val="both"/>
            </w:pPr>
          </w:p>
          <w:p w:rsidR="00EA7FCD" w:rsidRDefault="00EA7FCD" w:rsidP="00BC767D">
            <w:pPr>
              <w:pStyle w:val="ListeParagraf"/>
              <w:ind w:left="0"/>
              <w:jc w:val="both"/>
            </w:pPr>
          </w:p>
        </w:tc>
      </w:tr>
    </w:tbl>
    <w:p w:rsidR="00CD0D31" w:rsidRDefault="00CD0D31"/>
    <w:sectPr w:rsidR="00CD0D31" w:rsidSect="00EA7FCD">
      <w:pgSz w:w="11906" w:h="16838"/>
      <w:pgMar w:top="284"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4CA"/>
    <w:rsid w:val="00CD0D31"/>
    <w:rsid w:val="00EA7FCD"/>
    <w:rsid w:val="00F04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EA7FCD"/>
    <w:rPr>
      <w:szCs w:val="24"/>
    </w:rPr>
  </w:style>
  <w:style w:type="paragraph" w:styleId="DzMetin">
    <w:name w:val="Plain Text"/>
    <w:basedOn w:val="Normal"/>
    <w:link w:val="DzMetinChar"/>
    <w:unhideWhenUsed/>
    <w:rsid w:val="00EA7FCD"/>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EA7FCD"/>
    <w:rPr>
      <w:rFonts w:ascii="Consolas" w:eastAsia="Times New Roman" w:hAnsi="Consolas" w:cs="Consolas"/>
      <w:sz w:val="21"/>
      <w:szCs w:val="21"/>
      <w:lang w:eastAsia="tr-TR"/>
    </w:rPr>
  </w:style>
  <w:style w:type="paragraph" w:styleId="ListeParagraf">
    <w:name w:val="List Paragraph"/>
    <w:basedOn w:val="Normal"/>
    <w:uiPriority w:val="34"/>
    <w:qFormat/>
    <w:rsid w:val="00EA7FCD"/>
    <w:pPr>
      <w:ind w:left="720"/>
      <w:contextualSpacing/>
    </w:pPr>
  </w:style>
  <w:style w:type="paragraph" w:styleId="stbilgi">
    <w:name w:val="header"/>
    <w:basedOn w:val="Normal"/>
    <w:link w:val="stbilgiChar"/>
    <w:unhideWhenUsed/>
    <w:rsid w:val="00EA7FCD"/>
    <w:pPr>
      <w:tabs>
        <w:tab w:val="center" w:pos="4536"/>
        <w:tab w:val="right" w:pos="9072"/>
      </w:tabs>
    </w:pPr>
  </w:style>
  <w:style w:type="character" w:customStyle="1" w:styleId="stbilgiChar">
    <w:name w:val="Üstbilgi Char"/>
    <w:basedOn w:val="VarsaylanParagrafYazTipi"/>
    <w:link w:val="stbilgi"/>
    <w:rsid w:val="00EA7FC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EA7FCD"/>
    <w:rPr>
      <w:szCs w:val="24"/>
    </w:rPr>
  </w:style>
  <w:style w:type="paragraph" w:styleId="DzMetin">
    <w:name w:val="Plain Text"/>
    <w:basedOn w:val="Normal"/>
    <w:link w:val="DzMetinChar"/>
    <w:unhideWhenUsed/>
    <w:rsid w:val="00EA7FCD"/>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EA7FCD"/>
    <w:rPr>
      <w:rFonts w:ascii="Consolas" w:eastAsia="Times New Roman" w:hAnsi="Consolas" w:cs="Consolas"/>
      <w:sz w:val="21"/>
      <w:szCs w:val="21"/>
      <w:lang w:eastAsia="tr-TR"/>
    </w:rPr>
  </w:style>
  <w:style w:type="paragraph" w:styleId="ListeParagraf">
    <w:name w:val="List Paragraph"/>
    <w:basedOn w:val="Normal"/>
    <w:uiPriority w:val="34"/>
    <w:qFormat/>
    <w:rsid w:val="00EA7FCD"/>
    <w:pPr>
      <w:ind w:left="720"/>
      <w:contextualSpacing/>
    </w:pPr>
  </w:style>
  <w:style w:type="paragraph" w:styleId="stbilgi">
    <w:name w:val="header"/>
    <w:basedOn w:val="Normal"/>
    <w:link w:val="stbilgiChar"/>
    <w:unhideWhenUsed/>
    <w:rsid w:val="00EA7FCD"/>
    <w:pPr>
      <w:tabs>
        <w:tab w:val="center" w:pos="4536"/>
        <w:tab w:val="right" w:pos="9072"/>
      </w:tabs>
    </w:pPr>
  </w:style>
  <w:style w:type="character" w:customStyle="1" w:styleId="stbilgiChar">
    <w:name w:val="Üstbilgi Char"/>
    <w:basedOn w:val="VarsaylanParagrafYazTipi"/>
    <w:link w:val="stbilgi"/>
    <w:rsid w:val="00EA7FC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2019-04-05T06:23:00Z</dcterms:created>
  <dcterms:modified xsi:type="dcterms:W3CDTF">2019-04-05T06:25:00Z</dcterms:modified>
</cp:coreProperties>
</file>