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51" w:rsidRDefault="00D27951" w:rsidP="00D27951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D27951" w:rsidRDefault="00D27951" w:rsidP="00D27951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D27951" w:rsidRDefault="00D27951" w:rsidP="00D27951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D27951" w:rsidRDefault="00D27951" w:rsidP="00D27951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p w:rsidR="00D27951" w:rsidRDefault="00D27951" w:rsidP="00D27951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Style w:val="TabloKlavuzu"/>
        <w:tblW w:w="10173" w:type="dxa"/>
        <w:tblLayout w:type="fixed"/>
        <w:tblLook w:val="04A0" w:firstRow="1" w:lastRow="0" w:firstColumn="1" w:lastColumn="0" w:noHBand="0" w:noVBand="1"/>
      </w:tblPr>
      <w:tblGrid>
        <w:gridCol w:w="2761"/>
        <w:gridCol w:w="7412"/>
      </w:tblGrid>
      <w:tr w:rsidR="00D27951" w:rsidTr="00D27951">
        <w:tc>
          <w:tcPr>
            <w:tcW w:w="2761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KOMİSYON BAŞKANI</w:t>
            </w:r>
          </w:p>
        </w:tc>
        <w:tc>
          <w:tcPr>
            <w:tcW w:w="7412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Hasan ÇOBAN</w:t>
            </w:r>
          </w:p>
        </w:tc>
      </w:tr>
      <w:tr w:rsidR="00D27951" w:rsidTr="00D27951">
        <w:tc>
          <w:tcPr>
            <w:tcW w:w="2761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BAŞKAN VEKİLİ</w:t>
            </w:r>
          </w:p>
        </w:tc>
        <w:tc>
          <w:tcPr>
            <w:tcW w:w="7412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H.Ömer</w:t>
            </w:r>
            <w:proofErr w:type="spellEnd"/>
            <w:r>
              <w:rPr>
                <w:b/>
                <w:bCs/>
                <w:color w:val="000000"/>
              </w:rPr>
              <w:t xml:space="preserve"> ÖRSDEMİR</w:t>
            </w:r>
          </w:p>
        </w:tc>
      </w:tr>
      <w:tr w:rsidR="00D27951" w:rsidTr="00D27951">
        <w:tc>
          <w:tcPr>
            <w:tcW w:w="2761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ÜYELER</w:t>
            </w:r>
          </w:p>
        </w:tc>
        <w:tc>
          <w:tcPr>
            <w:tcW w:w="7412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Murat ÇAYKARA, Ferit OLUK, Ramazan TÜRKDOĞAN</w:t>
            </w:r>
          </w:p>
        </w:tc>
      </w:tr>
      <w:tr w:rsidR="00D27951" w:rsidTr="00D27951">
        <w:tc>
          <w:tcPr>
            <w:tcW w:w="2761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ÖNERGE TARİHİ</w:t>
            </w:r>
          </w:p>
        </w:tc>
        <w:tc>
          <w:tcPr>
            <w:tcW w:w="7412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07.02.2019</w:t>
            </w:r>
          </w:p>
        </w:tc>
      </w:tr>
      <w:tr w:rsidR="00D27951" w:rsidTr="00D27951">
        <w:tc>
          <w:tcPr>
            <w:tcW w:w="2761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HAVALE TARİHİ</w:t>
            </w:r>
          </w:p>
        </w:tc>
        <w:tc>
          <w:tcPr>
            <w:tcW w:w="7412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07.02.2019</w:t>
            </w:r>
          </w:p>
        </w:tc>
      </w:tr>
      <w:tr w:rsidR="00D27951" w:rsidTr="00D27951">
        <w:tc>
          <w:tcPr>
            <w:tcW w:w="2761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KONUSU</w:t>
            </w:r>
          </w:p>
        </w:tc>
        <w:tc>
          <w:tcPr>
            <w:tcW w:w="7412" w:type="dxa"/>
          </w:tcPr>
          <w:p w:rsidR="00D27951" w:rsidRDefault="00D27951" w:rsidP="0001242A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Çeşnigir</w:t>
            </w:r>
            <w:proofErr w:type="spellEnd"/>
            <w:r>
              <w:rPr>
                <w:b/>
                <w:bCs/>
                <w:color w:val="000000"/>
              </w:rPr>
              <w:t xml:space="preserve"> Köprüsü</w:t>
            </w:r>
          </w:p>
        </w:tc>
      </w:tr>
      <w:tr w:rsidR="00D27951" w:rsidTr="00D27951">
        <w:tc>
          <w:tcPr>
            <w:tcW w:w="10173" w:type="dxa"/>
            <w:gridSpan w:val="2"/>
          </w:tcPr>
          <w:p w:rsidR="00D27951" w:rsidRDefault="00D27951" w:rsidP="0001242A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RAPOR</w:t>
            </w:r>
          </w:p>
          <w:p w:rsidR="00D27951" w:rsidRDefault="00D27951" w:rsidP="0001242A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</w:p>
          <w:p w:rsidR="00D27951" w:rsidRPr="00D57093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Cs/>
                <w:color w:val="000000"/>
              </w:rPr>
              <w:t xml:space="preserve">       İl Özel İdaresi sorumluluk alanında bulunan Keskin İlçesi Köprüköy içerisinde Tarihi </w:t>
            </w:r>
            <w:proofErr w:type="spellStart"/>
            <w:r>
              <w:rPr>
                <w:bCs/>
                <w:color w:val="000000"/>
              </w:rPr>
              <w:t>Çeşnigir</w:t>
            </w:r>
            <w:proofErr w:type="spellEnd"/>
            <w:r>
              <w:rPr>
                <w:bCs/>
                <w:color w:val="000000"/>
              </w:rPr>
              <w:t xml:space="preserve"> Köprüsünün de yer aldığı Baraj ve Çevresinde yapılması planlanan Proje hakkında araştırma yapılarak İl Genel Meclisinin bilgilendirilmesi istenmiş, teklif gündeme alındıktan sonra Komisyonumuza havale edilmiştir. Komisyonumuz 15-18-19-20-21 Şubat 2019 tarihlerinde toplanarak çalışmasını tamamlamıştır.</w:t>
            </w:r>
          </w:p>
          <w:p w:rsidR="00D27951" w:rsidRDefault="00D27951" w:rsidP="0001242A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</w:p>
          <w:p w:rsidR="00D27951" w:rsidRDefault="00D27951" w:rsidP="0001242A">
            <w:pPr>
              <w:ind w:firstLine="708"/>
              <w:jc w:val="both"/>
            </w:pPr>
            <w:r>
              <w:t>5302 Sayılı yasanın 18.Maddesi kapsamında verilen önerge gereği yapılan çalışmada;</w:t>
            </w:r>
            <w:r w:rsidRPr="00E51D1B">
              <w:br/>
            </w:r>
            <w:r>
              <w:t xml:space="preserve"> K</w:t>
            </w:r>
            <w:r w:rsidRPr="00E51D1B">
              <w:t xml:space="preserve">ırıkkale’de Kızılırmak nehri üzerinde bulunan 13. yüzyılda Anadolu Selçuklu Devleti zamanında yapılan Selçuklu </w:t>
            </w:r>
            <w:proofErr w:type="gramStart"/>
            <w:r w:rsidRPr="00E51D1B">
              <w:t>yadigarı</w:t>
            </w:r>
            <w:proofErr w:type="gramEnd"/>
            <w:r w:rsidRPr="00E51D1B">
              <w:t xml:space="preserve"> </w:t>
            </w:r>
            <w:proofErr w:type="spellStart"/>
            <w:r w:rsidRPr="00E51D1B">
              <w:t>Çeşnigir</w:t>
            </w:r>
            <w:proofErr w:type="spellEnd"/>
            <w:r w:rsidRPr="00E51D1B">
              <w:t xml:space="preserve"> Köprüsü’nün turizme kazandı</w:t>
            </w:r>
            <w:r>
              <w:t>rılması için çalışmalar başlanmış,</w:t>
            </w:r>
            <w:r w:rsidRPr="00E51D1B">
              <w:t xml:space="preserve">  Keskin ilçesine bağlı Köprüköy’de bulunan tarihi </w:t>
            </w:r>
            <w:proofErr w:type="spellStart"/>
            <w:r w:rsidRPr="00E51D1B">
              <w:t>Çeşnigir</w:t>
            </w:r>
            <w:proofErr w:type="spellEnd"/>
            <w:r w:rsidRPr="00E51D1B">
              <w:t xml:space="preserve"> Köprüsü ve Karakeçili ilçesindeki Osmanlı döneminden Eski Tunç Çağı’na kadar 4 kültür katmanına dair</w:t>
            </w:r>
            <w:r>
              <w:t xml:space="preserve">, </w:t>
            </w:r>
            <w:r w:rsidRPr="00E51D1B">
              <w:t xml:space="preserve"> kalıntılar</w:t>
            </w:r>
            <w:r>
              <w:t>ı</w:t>
            </w:r>
            <w:r w:rsidRPr="00E51D1B">
              <w:t xml:space="preserve"> tespit edilen </w:t>
            </w:r>
            <w:proofErr w:type="spellStart"/>
            <w:r w:rsidRPr="00E51D1B">
              <w:t>Büklükale</w:t>
            </w:r>
            <w:proofErr w:type="spellEnd"/>
            <w:r w:rsidRPr="00E51D1B">
              <w:t xml:space="preserve"> Ören Yeri’nin turizme kazandırılması için hazırlanan “</w:t>
            </w:r>
            <w:proofErr w:type="spellStart"/>
            <w:r w:rsidRPr="00E51D1B">
              <w:t>Çeşnigir</w:t>
            </w:r>
            <w:proofErr w:type="spellEnd"/>
            <w:r w:rsidRPr="00E51D1B">
              <w:t xml:space="preserve"> Kanyonu </w:t>
            </w:r>
            <w:proofErr w:type="spellStart"/>
            <w:r w:rsidRPr="00E51D1B">
              <w:t>Projesi</w:t>
            </w:r>
            <w:r>
              <w:t>”</w:t>
            </w:r>
            <w:r w:rsidRPr="00E51D1B">
              <w:t>nin</w:t>
            </w:r>
            <w:proofErr w:type="spellEnd"/>
            <w:r>
              <w:t xml:space="preserve"> ilk etap çalışmalarının belli bir aşamaya geldiği,</w:t>
            </w:r>
            <w:r w:rsidRPr="00E51D1B">
              <w:br/>
            </w:r>
            <w:r>
              <w:t xml:space="preserve">    </w:t>
            </w:r>
          </w:p>
          <w:p w:rsidR="00D27951" w:rsidRDefault="00D27951" w:rsidP="0001242A">
            <w:pPr>
              <w:ind w:firstLine="708"/>
              <w:jc w:val="both"/>
            </w:pPr>
            <w:r>
              <w:t xml:space="preserve">        </w:t>
            </w:r>
            <w:r w:rsidRPr="00E51D1B">
              <w:t>Proje kapsamında, Anadolu Selçuklu Devleti dönem</w:t>
            </w:r>
            <w:r>
              <w:t xml:space="preserve">ine ait tarihi köprü, </w:t>
            </w:r>
            <w:proofErr w:type="spellStart"/>
            <w:r>
              <w:t>Kızılırmağ</w:t>
            </w:r>
            <w:r w:rsidRPr="00E51D1B">
              <w:t>’ın</w:t>
            </w:r>
            <w:proofErr w:type="spellEnd"/>
            <w:r w:rsidRPr="00E51D1B">
              <w:t xml:space="preserve"> doğal güzelliği ve bölgenin tarihi zenginliğiyle birlikte</w:t>
            </w:r>
            <w:r>
              <w:t>, kent</w:t>
            </w:r>
            <w:r w:rsidRPr="00E51D1B">
              <w:t xml:space="preserve"> tu</w:t>
            </w:r>
            <w:r>
              <w:t xml:space="preserve">rizm merkezi haline getirileceği y yerinde yapılan incelemelerden ve yetkililerden alınan bilgilerden anlaşılmıştır.  </w:t>
            </w:r>
            <w:proofErr w:type="spellStart"/>
            <w:r w:rsidRPr="00E51D1B">
              <w:t>Çeşnigir</w:t>
            </w:r>
            <w:proofErr w:type="spellEnd"/>
            <w:r w:rsidRPr="00E51D1B">
              <w:t xml:space="preserve"> Köprü ve Kanyonu Projesi </w:t>
            </w:r>
            <w:r>
              <w:t>8 dakikalık slayt haline hazırlanmıştır.</w:t>
            </w:r>
          </w:p>
          <w:p w:rsidR="00D27951" w:rsidRDefault="00D27951" w:rsidP="0001242A">
            <w:pPr>
              <w:ind w:firstLine="708"/>
              <w:jc w:val="both"/>
            </w:pPr>
          </w:p>
          <w:p w:rsidR="00D27951" w:rsidRDefault="00D27951" w:rsidP="0001242A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5302 Sayılı Yasanın 18.Maddesi kapsamında yapılan çalışma İl Genel Meclisinin bilgilerine arz olunur.</w:t>
            </w: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Hasan ÇOBAN                                 </w:t>
            </w:r>
            <w:proofErr w:type="spellStart"/>
            <w:r>
              <w:rPr>
                <w:bCs/>
                <w:color w:val="000000"/>
              </w:rPr>
              <w:t>H.Ömer</w:t>
            </w:r>
            <w:proofErr w:type="spellEnd"/>
            <w:r>
              <w:rPr>
                <w:bCs/>
                <w:color w:val="000000"/>
              </w:rPr>
              <w:t xml:space="preserve"> ÖRSDEMİR                                        Ferit OLUK</w:t>
            </w: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Komisyon Başkanı                                  Başkan Vekili                                                Sözcü</w:t>
            </w: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Murat ÇAYKARA                                                                 Ramazan TÜRKDOĞAN</w:t>
            </w:r>
          </w:p>
          <w:p w:rsidR="00D27951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Üye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</w:rPr>
              <w:t>Üye</w:t>
            </w:r>
            <w:proofErr w:type="spellEnd"/>
          </w:p>
          <w:p w:rsidR="00D27951" w:rsidRPr="00433E17" w:rsidRDefault="00D27951" w:rsidP="0001242A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D27951" w:rsidRDefault="00D27951" w:rsidP="00D27951">
            <w:pPr>
              <w:pStyle w:val="Stil"/>
              <w:shd w:val="clear" w:color="auto" w:fill="FFFFFA"/>
              <w:spacing w:before="278" w:line="220" w:lineRule="exact"/>
              <w:ind w:left="28" w:right="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676754"/>
                <w:w w:val="86"/>
                <w:sz w:val="20"/>
                <w:szCs w:val="20"/>
                <w:lang w:bidi="he-IL"/>
              </w:rPr>
              <w:t xml:space="preserve">         </w:t>
            </w:r>
          </w:p>
          <w:p w:rsidR="00D27951" w:rsidRDefault="00D27951" w:rsidP="0001242A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796B34" w:rsidRDefault="00796B34"/>
    <w:sectPr w:rsidR="00796B34" w:rsidSect="00D27951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84"/>
    <w:rsid w:val="005C1484"/>
    <w:rsid w:val="00796B34"/>
    <w:rsid w:val="00D2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D27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2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D27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2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2019-03-14T11:36:00Z</dcterms:created>
  <dcterms:modified xsi:type="dcterms:W3CDTF">2019-03-14T11:37:00Z</dcterms:modified>
</cp:coreProperties>
</file>