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63" w:rsidRDefault="00840A63" w:rsidP="00840A63">
      <w:pPr>
        <w:tabs>
          <w:tab w:val="left" w:pos="3285"/>
        </w:tabs>
        <w:jc w:val="center"/>
        <w:rPr>
          <w:b/>
        </w:rPr>
      </w:pPr>
      <w:r>
        <w:rPr>
          <w:b/>
        </w:rPr>
        <w:t>T.C.</w:t>
      </w:r>
    </w:p>
    <w:p w:rsidR="00840A63" w:rsidRDefault="00840A63" w:rsidP="00840A63">
      <w:pPr>
        <w:tabs>
          <w:tab w:val="left" w:pos="3285"/>
        </w:tabs>
        <w:jc w:val="center"/>
        <w:rPr>
          <w:b/>
        </w:rPr>
      </w:pPr>
      <w:r>
        <w:rPr>
          <w:b/>
        </w:rPr>
        <w:t>KIRIKKALE İL ÖZEL İDARESİ</w:t>
      </w:r>
    </w:p>
    <w:p w:rsidR="00840A63" w:rsidRDefault="00840A63" w:rsidP="00840A63">
      <w:pPr>
        <w:tabs>
          <w:tab w:val="left" w:pos="3285"/>
        </w:tabs>
        <w:jc w:val="center"/>
        <w:rPr>
          <w:b/>
        </w:rPr>
      </w:pPr>
      <w:r>
        <w:rPr>
          <w:b/>
        </w:rPr>
        <w:t xml:space="preserve">İL GENEL MECLİSİ </w:t>
      </w:r>
    </w:p>
    <w:p w:rsidR="00840A63" w:rsidRDefault="00840A63" w:rsidP="00840A63">
      <w:pPr>
        <w:tabs>
          <w:tab w:val="left" w:pos="3285"/>
        </w:tabs>
        <w:jc w:val="center"/>
        <w:rPr>
          <w:b/>
        </w:rPr>
      </w:pPr>
      <w:r>
        <w:rPr>
          <w:b/>
        </w:rPr>
        <w:t>PLAN VE BÜTÇE KOMİSYONU</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371"/>
      </w:tblGrid>
      <w:tr w:rsidR="00840A63" w:rsidTr="00840A63">
        <w:trPr>
          <w:trHeight w:val="297"/>
        </w:trPr>
        <w:tc>
          <w:tcPr>
            <w:tcW w:w="3261" w:type="dxa"/>
            <w:tcBorders>
              <w:top w:val="single" w:sz="4" w:space="0" w:color="auto"/>
              <w:left w:val="single" w:sz="4" w:space="0" w:color="auto"/>
              <w:bottom w:val="single" w:sz="4" w:space="0" w:color="auto"/>
              <w:right w:val="single" w:sz="4" w:space="0" w:color="auto"/>
            </w:tcBorders>
            <w:vAlign w:val="center"/>
            <w:hideMark/>
          </w:tcPr>
          <w:p w:rsidR="00840A63" w:rsidRDefault="00840A63" w:rsidP="00C278DA">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40A63" w:rsidRDefault="00840A63" w:rsidP="00C278DA">
            <w:pPr>
              <w:pStyle w:val="stbilgi"/>
              <w:rPr>
                <w:b/>
              </w:rPr>
            </w:pPr>
            <w:r>
              <w:rPr>
                <w:b/>
              </w:rPr>
              <w:t>Harun OĞUZ</w:t>
            </w:r>
          </w:p>
        </w:tc>
      </w:tr>
      <w:tr w:rsidR="00840A63" w:rsidTr="00840A63">
        <w:trPr>
          <w:trHeight w:val="160"/>
        </w:trPr>
        <w:tc>
          <w:tcPr>
            <w:tcW w:w="3261" w:type="dxa"/>
            <w:tcBorders>
              <w:top w:val="single" w:sz="4" w:space="0" w:color="auto"/>
              <w:left w:val="single" w:sz="4" w:space="0" w:color="auto"/>
              <w:bottom w:val="single" w:sz="4" w:space="0" w:color="auto"/>
              <w:right w:val="single" w:sz="4" w:space="0" w:color="auto"/>
            </w:tcBorders>
            <w:vAlign w:val="bottom"/>
          </w:tcPr>
          <w:p w:rsidR="00840A63" w:rsidRDefault="00840A63" w:rsidP="00C278DA">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840A63" w:rsidRDefault="00840A63" w:rsidP="00C278DA">
            <w:pPr>
              <w:pStyle w:val="stbilgi"/>
              <w:rPr>
                <w:b/>
              </w:rPr>
            </w:pPr>
            <w:r>
              <w:rPr>
                <w:b/>
              </w:rPr>
              <w:t>Azmi ÖZKAN</w:t>
            </w:r>
          </w:p>
        </w:tc>
      </w:tr>
      <w:tr w:rsidR="00840A63" w:rsidTr="00C278DA">
        <w:tc>
          <w:tcPr>
            <w:tcW w:w="3261" w:type="dxa"/>
            <w:tcBorders>
              <w:top w:val="single" w:sz="4" w:space="0" w:color="auto"/>
              <w:left w:val="single" w:sz="4" w:space="0" w:color="auto"/>
              <w:bottom w:val="single" w:sz="4" w:space="0" w:color="auto"/>
              <w:right w:val="single" w:sz="4" w:space="0" w:color="auto"/>
            </w:tcBorders>
          </w:tcPr>
          <w:p w:rsidR="00840A63" w:rsidRDefault="00840A63" w:rsidP="00C278DA">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40A63" w:rsidRPr="008F10CF" w:rsidRDefault="00840A63" w:rsidP="00C278DA">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w:t>
            </w:r>
          </w:p>
        </w:tc>
      </w:tr>
      <w:tr w:rsidR="00840A63" w:rsidTr="00C278DA">
        <w:tc>
          <w:tcPr>
            <w:tcW w:w="3261" w:type="dxa"/>
            <w:tcBorders>
              <w:top w:val="single" w:sz="4" w:space="0" w:color="auto"/>
              <w:left w:val="single" w:sz="4" w:space="0" w:color="auto"/>
              <w:bottom w:val="single" w:sz="4" w:space="0" w:color="auto"/>
              <w:right w:val="single" w:sz="4" w:space="0" w:color="auto"/>
            </w:tcBorders>
            <w:hideMark/>
          </w:tcPr>
          <w:p w:rsidR="00840A63" w:rsidRDefault="00840A63" w:rsidP="00C278DA">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840A63" w:rsidRPr="002F10E8" w:rsidRDefault="00840A63" w:rsidP="00C278DA">
            <w:pPr>
              <w:tabs>
                <w:tab w:val="left" w:pos="3285"/>
              </w:tabs>
              <w:rPr>
                <w:b/>
              </w:rPr>
            </w:pPr>
            <w:r>
              <w:rPr>
                <w:b/>
              </w:rPr>
              <w:t>10-11-12-13-14 Haziran 2019</w:t>
            </w:r>
          </w:p>
        </w:tc>
      </w:tr>
      <w:tr w:rsidR="00840A63" w:rsidTr="00840A63">
        <w:trPr>
          <w:trHeight w:val="263"/>
        </w:trPr>
        <w:tc>
          <w:tcPr>
            <w:tcW w:w="3261" w:type="dxa"/>
            <w:tcBorders>
              <w:top w:val="single" w:sz="4" w:space="0" w:color="auto"/>
              <w:left w:val="single" w:sz="4" w:space="0" w:color="auto"/>
              <w:bottom w:val="single" w:sz="4" w:space="0" w:color="auto"/>
              <w:right w:val="single" w:sz="4" w:space="0" w:color="auto"/>
            </w:tcBorders>
            <w:vAlign w:val="center"/>
            <w:hideMark/>
          </w:tcPr>
          <w:p w:rsidR="00840A63" w:rsidRDefault="00840A63" w:rsidP="00C278DA">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40A63" w:rsidRPr="002F10E8" w:rsidRDefault="00840A63" w:rsidP="00C278DA">
            <w:pPr>
              <w:tabs>
                <w:tab w:val="left" w:pos="3285"/>
              </w:tabs>
              <w:rPr>
                <w:b/>
              </w:rPr>
            </w:pPr>
            <w:r>
              <w:rPr>
                <w:b/>
              </w:rPr>
              <w:t>İçme suyu, enerji, tamir tadilat, yol yapımı</w:t>
            </w:r>
            <w:bookmarkStart w:id="0" w:name="_GoBack"/>
            <w:bookmarkEnd w:id="0"/>
          </w:p>
        </w:tc>
      </w:tr>
      <w:tr w:rsidR="00840A63" w:rsidTr="00C278DA">
        <w:tc>
          <w:tcPr>
            <w:tcW w:w="3261" w:type="dxa"/>
            <w:tcBorders>
              <w:top w:val="single" w:sz="4" w:space="0" w:color="auto"/>
              <w:left w:val="single" w:sz="4" w:space="0" w:color="auto"/>
              <w:bottom w:val="single" w:sz="4" w:space="0" w:color="auto"/>
              <w:right w:val="single" w:sz="4" w:space="0" w:color="auto"/>
            </w:tcBorders>
            <w:hideMark/>
          </w:tcPr>
          <w:p w:rsidR="00840A63" w:rsidRDefault="00840A63" w:rsidP="00C278DA">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840A63" w:rsidRPr="002F10E8" w:rsidRDefault="00840A63" w:rsidP="00C278DA">
            <w:pPr>
              <w:tabs>
                <w:tab w:val="left" w:pos="3285"/>
              </w:tabs>
              <w:rPr>
                <w:b/>
              </w:rPr>
            </w:pPr>
            <w:r>
              <w:rPr>
                <w:b/>
              </w:rPr>
              <w:t>10-11-12-13-14 Haziran 2019</w:t>
            </w:r>
          </w:p>
        </w:tc>
      </w:tr>
    </w:tbl>
    <w:p w:rsidR="00840A63" w:rsidRDefault="00840A63" w:rsidP="00840A63">
      <w:pPr>
        <w:tabs>
          <w:tab w:val="left" w:pos="3285"/>
        </w:tabs>
        <w:jc w:val="center"/>
        <w:rPr>
          <w:b/>
        </w:rPr>
      </w:pPr>
      <w:r>
        <w:rPr>
          <w:b/>
        </w:rPr>
        <w:t>RAPOR</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840A63" w:rsidTr="00C278DA">
        <w:trPr>
          <w:trHeight w:val="6288"/>
        </w:trPr>
        <w:tc>
          <w:tcPr>
            <w:tcW w:w="10598" w:type="dxa"/>
            <w:tcBorders>
              <w:top w:val="single" w:sz="4" w:space="0" w:color="auto"/>
              <w:left w:val="single" w:sz="4" w:space="0" w:color="auto"/>
              <w:bottom w:val="single" w:sz="4" w:space="0" w:color="auto"/>
              <w:right w:val="single" w:sz="4" w:space="0" w:color="auto"/>
            </w:tcBorders>
          </w:tcPr>
          <w:p w:rsidR="00840A63" w:rsidRDefault="00840A63" w:rsidP="00C278DA">
            <w:pPr>
              <w:pStyle w:val="ListeParagraf"/>
              <w:ind w:left="0"/>
              <w:jc w:val="both"/>
            </w:pPr>
            <w:r>
              <w:t xml:space="preserve">         İl Genel Meclisinin Haziran ayı toplantısında İl Genel Meclisi Üyeleri tarafından verilen alt yapı çalışmalarına ait önergeler gündeme alındıktan sonra Komisyonumuza havale edilmiştir. Komisyonumuz 17-18-19-20-21 Haziran 2019 tarihlerinde toplanarak önergelerle ilgili çalışmasını tamamlamıştır.</w:t>
            </w:r>
          </w:p>
          <w:p w:rsidR="00840A63" w:rsidRDefault="00840A63" w:rsidP="00C278DA">
            <w:pPr>
              <w:pStyle w:val="ListeParagraf"/>
              <w:ind w:left="0"/>
              <w:jc w:val="both"/>
            </w:pPr>
            <w:r>
              <w:t xml:space="preserve">        5302 Sayılı yasayla İle Özel İdaresi sorumluluk alanına verilen Köylere ait alt yapı ve diğer hizmetlerin yürütülmesi için İl Genel Meclisi üyeleri, önerge vererek ihtiyaç olan çalışmaları İl Genel Meclisi gündemine getirebilmektedir. Bu kapsamda verilen önergelerde gündeme getirilen talepler;</w:t>
            </w:r>
          </w:p>
          <w:p w:rsidR="00840A63" w:rsidRDefault="00840A63" w:rsidP="00C278DA">
            <w:pPr>
              <w:pStyle w:val="ListeParagraf"/>
              <w:ind w:left="0"/>
              <w:jc w:val="both"/>
            </w:pPr>
            <w:r>
              <w:t xml:space="preserve">      1- Merkez İlçeye bağlı Kazmaca Köyü içme suyu motorunun yenilenmesi, boru yardımı yapılması, su deposuna güneş enerjisi kurulması, Köy Okulunda tadilat yapılması, Ulaş Köyünde sondaj çalışması yapılması, </w:t>
            </w:r>
          </w:p>
          <w:p w:rsidR="00840A63" w:rsidRDefault="00840A63" w:rsidP="00C278DA">
            <w:pPr>
              <w:pStyle w:val="ListeParagraf"/>
              <w:ind w:left="0"/>
              <w:jc w:val="both"/>
            </w:pPr>
            <w:r>
              <w:t xml:space="preserve">       2-Balışeyh İlçesi </w:t>
            </w:r>
            <w:proofErr w:type="spellStart"/>
            <w:r>
              <w:t>Ulaklı</w:t>
            </w:r>
            <w:proofErr w:type="spellEnd"/>
            <w:r>
              <w:t xml:space="preserve"> Köyüne içme suyu için güneş enerjisi sistemi kurulması, Mehmet </w:t>
            </w:r>
            <w:proofErr w:type="spellStart"/>
            <w:r>
              <w:t>Beyobası</w:t>
            </w:r>
            <w:proofErr w:type="spellEnd"/>
            <w:r>
              <w:t xml:space="preserve"> Köyüne yeni içme suyu deposu yapılması, İzzettin Köyünde içme suyu sisteminin sayaç toplama odalı sisteme dönüştürülmesi, Yenice Köyüne Kanal Yapılması, </w:t>
            </w:r>
          </w:p>
          <w:p w:rsidR="00840A63" w:rsidRDefault="00840A63" w:rsidP="00C278DA">
            <w:pPr>
              <w:pStyle w:val="ListeParagraf"/>
              <w:ind w:left="0"/>
              <w:jc w:val="both"/>
            </w:pPr>
            <w:r>
              <w:t xml:space="preserve">       3-Bahşili İlçesinde Köylerin ihtiyaçlarında kullanılmak üzere ödenek aktarılması,</w:t>
            </w:r>
          </w:p>
          <w:p w:rsidR="00840A63" w:rsidRDefault="00840A63" w:rsidP="00C278DA">
            <w:pPr>
              <w:pStyle w:val="ListeParagraf"/>
              <w:ind w:left="0"/>
              <w:jc w:val="both"/>
            </w:pPr>
            <w:r>
              <w:t xml:space="preserve">       4-Çelebi İlçesinde Kaldırım Köyü mezarlık istinat duvarının tamir tadilat yapılması ”Bu hizmet için malzeme yardımı yapıldığı, Muhtarlığın işçiliği taahhüt etmesi nedeniyle karar almaya gerek olmadığı”</w:t>
            </w:r>
          </w:p>
          <w:p w:rsidR="00840A63" w:rsidRDefault="00840A63" w:rsidP="00C278DA">
            <w:pPr>
              <w:pStyle w:val="ListeParagraf"/>
              <w:ind w:left="0"/>
              <w:jc w:val="both"/>
            </w:pPr>
            <w:r>
              <w:t xml:space="preserve">      5-Delice İlçesinde </w:t>
            </w:r>
            <w:proofErr w:type="spellStart"/>
            <w:r>
              <w:t>Gözükızıllı</w:t>
            </w:r>
            <w:proofErr w:type="spellEnd"/>
            <w:r>
              <w:t xml:space="preserve"> Köyü içme suyu deposundaki kaymaların önlenmesi için istinat duvarı yapılması,</w:t>
            </w:r>
          </w:p>
          <w:p w:rsidR="00840A63" w:rsidRDefault="00840A63" w:rsidP="00C278DA">
            <w:pPr>
              <w:pStyle w:val="ListeParagraf"/>
              <w:ind w:left="0"/>
              <w:jc w:val="both"/>
            </w:pPr>
            <w:r>
              <w:t xml:space="preserve">      6-Karakeçili İlçesinde Köylü pazarı yapılması için ödenek aktarılması,</w:t>
            </w:r>
          </w:p>
          <w:p w:rsidR="00840A63" w:rsidRDefault="00840A63" w:rsidP="00C278DA">
            <w:pPr>
              <w:pStyle w:val="ListeParagraf"/>
              <w:ind w:left="0"/>
              <w:jc w:val="both"/>
            </w:pPr>
            <w:r>
              <w:t xml:space="preserve">      7-Keskin İlçesinde Çalış Köyü ihtiyaçları için ödenek aktarılması, Cinali Köyünde bulunan tarihi türbede onarım yapılması ve Müsellim Köyünde 1,5 Km. asfalt yapılması,</w:t>
            </w:r>
          </w:p>
          <w:p w:rsidR="00840A63" w:rsidRDefault="00840A63" w:rsidP="00C278DA">
            <w:pPr>
              <w:pStyle w:val="ListeParagraf"/>
              <w:ind w:left="0"/>
              <w:jc w:val="both"/>
            </w:pPr>
            <w:r>
              <w:t xml:space="preserve">      8-Sulakyurt İlçesi </w:t>
            </w:r>
            <w:proofErr w:type="spellStart"/>
            <w:r>
              <w:t>Faraşlı</w:t>
            </w:r>
            <w:proofErr w:type="spellEnd"/>
            <w:r>
              <w:t xml:space="preserve"> </w:t>
            </w:r>
            <w:proofErr w:type="spellStart"/>
            <w:r>
              <w:t>Kalekışla</w:t>
            </w:r>
            <w:proofErr w:type="spellEnd"/>
            <w:r>
              <w:t xml:space="preserve">, </w:t>
            </w:r>
            <w:proofErr w:type="spellStart"/>
            <w:r>
              <w:t>Alişeyhli</w:t>
            </w:r>
            <w:proofErr w:type="spellEnd"/>
            <w:r>
              <w:t xml:space="preserve">, Yeniceli Köyü içme suyu depolarına tamir tadilat yapılması, Çevrimli Köyü İlköğretim Okulu ve Lojmanda tamir tadilat yapılarak Muhtarlık binasına dönüştürülmesi için 15.000.00-TL. </w:t>
            </w:r>
            <w:proofErr w:type="gramStart"/>
            <w:r>
              <w:t>ödenek</w:t>
            </w:r>
            <w:proofErr w:type="gramEnd"/>
            <w:r>
              <w:t xml:space="preserve"> aktarılması, Güzelyurt, Danacı, Çevrimli ve Yeşilli Köylerine kilit parke yapımı için 26.500.00.-TL ödenek aktarılması</w:t>
            </w:r>
          </w:p>
          <w:p w:rsidR="00840A63" w:rsidRDefault="00840A63" w:rsidP="00C278DA">
            <w:pPr>
              <w:pStyle w:val="ListeParagraf"/>
              <w:ind w:left="0"/>
              <w:jc w:val="both"/>
            </w:pPr>
            <w:r>
              <w:t xml:space="preserve">      9-Yahşihan İlçesinde Irmak ve Hisar Köyü içme suyunun elektrik sisteminin güneş enerjisi sistemine dönüştürülmesi talepleriyle ilgili olarak çalışma yapılmış ve Muhtarlıklardan bilgiler alınmış, yukarıda sayılan alt yapı ve diğer çalışmaların yapılmasında fayda görülmüştür. Ancak; İl Özel İdaresince yürütülen çalışma ve programların bir yıl önceden planlanması, yeterli ödenek olmadığından, yıl içinde yapılması talep edilen hizmetlerden, sadece hayati önem ve </w:t>
            </w:r>
            <w:proofErr w:type="spellStart"/>
            <w:r>
              <w:t>aciliyet</w:t>
            </w:r>
            <w:proofErr w:type="spellEnd"/>
            <w:r>
              <w:t xml:space="preserve"> arz eden hizmetlerin planlamalara </w:t>
            </w:r>
            <w:proofErr w:type="gramStart"/>
            <w:r>
              <w:t>dahil</w:t>
            </w:r>
            <w:proofErr w:type="gramEnd"/>
            <w:r>
              <w:t xml:space="preserve"> edilebildiği yapılan Komisyon çalışmasından anlaşılmıştır. </w:t>
            </w:r>
          </w:p>
          <w:p w:rsidR="00840A63" w:rsidRDefault="00840A63" w:rsidP="00C278DA">
            <w:pPr>
              <w:pStyle w:val="ListeParagraf"/>
              <w:ind w:left="0"/>
              <w:jc w:val="both"/>
              <w:rPr>
                <w:szCs w:val="20"/>
              </w:rPr>
            </w:pPr>
            <w:r>
              <w:t xml:space="preserve">      İl Genel Meclisinin Haziran ayı toplantısında gündeme getirilen yukarıda ilçesi köyü ve yapılacak çalışması yazılı hizmetlerden, İl Özel İdaresi iş gücü ve diğer imkanlarıyla yapılabilenlerin, 2018 yılı planlamalarına </w:t>
            </w:r>
            <w:proofErr w:type="gramStart"/>
            <w:r>
              <w:t>dahil</w:t>
            </w:r>
            <w:proofErr w:type="gramEnd"/>
            <w:r>
              <w:t xml:space="preserve"> edilerek gerçekleştirilmesine, diğerlerinin ise 2020 yılı bütçesi yapılırken dikkate alınarak planlamalara dahil edilmesine Komisyonumuzca oybirliğiyle karar verildi.  </w:t>
            </w:r>
            <w:r w:rsidRPr="00595BAE">
              <w:rPr>
                <w:szCs w:val="20"/>
              </w:rPr>
              <w:t xml:space="preserve"> </w:t>
            </w:r>
          </w:p>
          <w:p w:rsidR="00840A63" w:rsidRDefault="00840A63" w:rsidP="00C278DA">
            <w:pPr>
              <w:jc w:val="both"/>
              <w:rPr>
                <w:szCs w:val="20"/>
              </w:rPr>
            </w:pPr>
            <w:r>
              <w:rPr>
                <w:szCs w:val="20"/>
              </w:rPr>
              <w:t xml:space="preserve">     5302 Sayılı yasanın 16.Maddesi ve İl Genel Meclisi Çalışma Yönetmeliğinin 20.Maddesi kapsamında yapılan Çalışma İl Genel meclisinin takdirlerine arz olunur. </w:t>
            </w:r>
          </w:p>
          <w:p w:rsidR="00840A63" w:rsidRDefault="00840A63" w:rsidP="00C278DA">
            <w:pPr>
              <w:jc w:val="both"/>
              <w:rPr>
                <w:szCs w:val="20"/>
              </w:rPr>
            </w:pPr>
          </w:p>
          <w:p w:rsidR="00840A63" w:rsidRDefault="00840A63" w:rsidP="00C278DA">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840A63" w:rsidRDefault="00840A63" w:rsidP="00C278DA">
            <w:pPr>
              <w:pStyle w:val="ListeParagraf"/>
              <w:ind w:left="0"/>
              <w:jc w:val="both"/>
            </w:pPr>
            <w:r>
              <w:t>Komisyon Başkanı                        Başkan Vekili                    Sözcü                          Üye</w:t>
            </w:r>
          </w:p>
          <w:p w:rsidR="00840A63" w:rsidRDefault="00840A63" w:rsidP="00C278DA">
            <w:pPr>
              <w:pStyle w:val="ListeParagraf"/>
              <w:ind w:left="0"/>
              <w:jc w:val="both"/>
            </w:pPr>
          </w:p>
          <w:p w:rsidR="00840A63" w:rsidRDefault="00840A63" w:rsidP="00C278DA">
            <w:pPr>
              <w:pStyle w:val="ListeParagraf"/>
              <w:ind w:left="0"/>
              <w:jc w:val="both"/>
            </w:pPr>
            <w:r>
              <w:t xml:space="preserve">           </w:t>
            </w:r>
          </w:p>
          <w:p w:rsidR="00840A63" w:rsidRDefault="00840A63" w:rsidP="00C278DA">
            <w:pPr>
              <w:pStyle w:val="ListeParagraf"/>
              <w:ind w:left="0"/>
              <w:jc w:val="both"/>
            </w:pPr>
            <w:r>
              <w:t xml:space="preserve">   </w:t>
            </w:r>
          </w:p>
          <w:p w:rsidR="00840A63" w:rsidRDefault="00840A63" w:rsidP="00C278DA">
            <w:pPr>
              <w:pStyle w:val="ListeParagraf"/>
              <w:ind w:left="0"/>
            </w:pPr>
            <w:r>
              <w:t xml:space="preserve">Hamza KUTLUCA                                     Nuri KÖKSOY                              İlyas CANÖZ                                                                     </w:t>
            </w:r>
          </w:p>
          <w:p w:rsidR="00840A63" w:rsidRDefault="00840A63" w:rsidP="00840A63">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tc>
      </w:tr>
    </w:tbl>
    <w:p w:rsidR="00A73249" w:rsidRDefault="00A73249"/>
    <w:sectPr w:rsidR="00A73249" w:rsidSect="00840A63">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16"/>
    <w:rsid w:val="004A5416"/>
    <w:rsid w:val="00840A63"/>
    <w:rsid w:val="00A732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0A63"/>
    <w:pPr>
      <w:ind w:left="720"/>
      <w:contextualSpacing/>
    </w:pPr>
  </w:style>
  <w:style w:type="paragraph" w:styleId="stbilgi">
    <w:name w:val="header"/>
    <w:basedOn w:val="Normal"/>
    <w:link w:val="stbilgiChar"/>
    <w:unhideWhenUsed/>
    <w:rsid w:val="00840A63"/>
    <w:pPr>
      <w:tabs>
        <w:tab w:val="center" w:pos="4536"/>
        <w:tab w:val="right" w:pos="9072"/>
      </w:tabs>
    </w:pPr>
  </w:style>
  <w:style w:type="character" w:customStyle="1" w:styleId="stbilgiChar">
    <w:name w:val="Üstbilgi Char"/>
    <w:basedOn w:val="VarsaylanParagrafYazTipi"/>
    <w:link w:val="stbilgi"/>
    <w:rsid w:val="00840A6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0A63"/>
    <w:pPr>
      <w:ind w:left="720"/>
      <w:contextualSpacing/>
    </w:pPr>
  </w:style>
  <w:style w:type="paragraph" w:styleId="stbilgi">
    <w:name w:val="header"/>
    <w:basedOn w:val="Normal"/>
    <w:link w:val="stbilgiChar"/>
    <w:unhideWhenUsed/>
    <w:rsid w:val="00840A63"/>
    <w:pPr>
      <w:tabs>
        <w:tab w:val="center" w:pos="4536"/>
        <w:tab w:val="right" w:pos="9072"/>
      </w:tabs>
    </w:pPr>
  </w:style>
  <w:style w:type="character" w:customStyle="1" w:styleId="stbilgiChar">
    <w:name w:val="Üstbilgi Char"/>
    <w:basedOn w:val="VarsaylanParagrafYazTipi"/>
    <w:link w:val="stbilgi"/>
    <w:rsid w:val="00840A6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2019-07-12T11:24:00Z</dcterms:created>
  <dcterms:modified xsi:type="dcterms:W3CDTF">2019-07-12T11:25:00Z</dcterms:modified>
</cp:coreProperties>
</file>