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D5" w:rsidRDefault="00227BD5" w:rsidP="00227BD5">
      <w:pPr>
        <w:tabs>
          <w:tab w:val="left" w:pos="3285"/>
        </w:tabs>
        <w:jc w:val="center"/>
        <w:rPr>
          <w:b/>
        </w:rPr>
      </w:pPr>
      <w:r>
        <w:rPr>
          <w:b/>
        </w:rPr>
        <w:t>T.C.</w:t>
      </w:r>
    </w:p>
    <w:p w:rsidR="00227BD5" w:rsidRDefault="00227BD5" w:rsidP="00227BD5">
      <w:pPr>
        <w:tabs>
          <w:tab w:val="left" w:pos="3285"/>
        </w:tabs>
        <w:jc w:val="center"/>
        <w:rPr>
          <w:b/>
        </w:rPr>
      </w:pPr>
      <w:r>
        <w:rPr>
          <w:b/>
        </w:rPr>
        <w:t>KIRIKKALE İL ÖZEL İDARESİ</w:t>
      </w:r>
    </w:p>
    <w:p w:rsidR="00227BD5" w:rsidRDefault="00227BD5" w:rsidP="00227BD5">
      <w:pPr>
        <w:tabs>
          <w:tab w:val="left" w:pos="3285"/>
        </w:tabs>
        <w:jc w:val="center"/>
        <w:rPr>
          <w:b/>
        </w:rPr>
      </w:pPr>
      <w:r>
        <w:rPr>
          <w:b/>
        </w:rPr>
        <w:t xml:space="preserve">İL GENEL MECLİSİ </w:t>
      </w:r>
    </w:p>
    <w:p w:rsidR="00227BD5" w:rsidRDefault="00227BD5" w:rsidP="00227BD5">
      <w:pPr>
        <w:tabs>
          <w:tab w:val="left" w:pos="3285"/>
        </w:tabs>
        <w:jc w:val="center"/>
        <w:rPr>
          <w:b/>
        </w:rPr>
      </w:pPr>
      <w:r>
        <w:rPr>
          <w:b/>
        </w:rPr>
        <w:t>TARIM VE HAYVANCILIK KOMİSYONU</w:t>
      </w:r>
    </w:p>
    <w:p w:rsidR="00227BD5" w:rsidRDefault="00227BD5" w:rsidP="00227BD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27BD5" w:rsidTr="00227BD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27BD5" w:rsidRDefault="00227BD5">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227BD5" w:rsidRDefault="00227BD5">
            <w:pPr>
              <w:pStyle w:val="stbilgi"/>
              <w:spacing w:line="276" w:lineRule="auto"/>
              <w:rPr>
                <w:b/>
                <w:lang w:eastAsia="en-US"/>
              </w:rPr>
            </w:pPr>
            <w:r>
              <w:rPr>
                <w:b/>
                <w:lang w:eastAsia="en-US"/>
              </w:rPr>
              <w:t>Hamza KUTLUCA</w:t>
            </w:r>
          </w:p>
        </w:tc>
      </w:tr>
      <w:tr w:rsidR="00227BD5" w:rsidTr="00227BD5">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227BD5" w:rsidRDefault="00227BD5">
            <w:pPr>
              <w:pStyle w:val="stbilgi"/>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hideMark/>
          </w:tcPr>
          <w:p w:rsidR="00227BD5" w:rsidRDefault="00227BD5">
            <w:pPr>
              <w:pStyle w:val="stbilgi"/>
              <w:spacing w:line="276" w:lineRule="auto"/>
              <w:rPr>
                <w:b/>
                <w:lang w:eastAsia="en-US"/>
              </w:rPr>
            </w:pPr>
            <w:proofErr w:type="spellStart"/>
            <w:r>
              <w:rPr>
                <w:b/>
                <w:lang w:eastAsia="en-US"/>
              </w:rPr>
              <w:t>M.Kürşat</w:t>
            </w:r>
            <w:proofErr w:type="spellEnd"/>
            <w:r>
              <w:rPr>
                <w:b/>
                <w:lang w:eastAsia="en-US"/>
              </w:rPr>
              <w:t xml:space="preserve"> AVAN</w:t>
            </w:r>
          </w:p>
        </w:tc>
      </w:tr>
      <w:tr w:rsidR="00227BD5" w:rsidTr="00227BD5">
        <w:tc>
          <w:tcPr>
            <w:tcW w:w="2802" w:type="dxa"/>
            <w:tcBorders>
              <w:top w:val="single" w:sz="4" w:space="0" w:color="auto"/>
              <w:left w:val="single" w:sz="4" w:space="0" w:color="auto"/>
              <w:bottom w:val="single" w:sz="4" w:space="0" w:color="auto"/>
              <w:right w:val="single" w:sz="4" w:space="0" w:color="auto"/>
            </w:tcBorders>
            <w:hideMark/>
          </w:tcPr>
          <w:p w:rsidR="00227BD5" w:rsidRDefault="00227BD5">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227BD5" w:rsidRDefault="00227BD5">
            <w:pPr>
              <w:tabs>
                <w:tab w:val="left" w:pos="3285"/>
              </w:tabs>
              <w:spacing w:line="276" w:lineRule="auto"/>
              <w:rPr>
                <w:b/>
                <w:sz w:val="22"/>
                <w:lang w:eastAsia="en-US"/>
              </w:rPr>
            </w:pPr>
            <w:r>
              <w:rPr>
                <w:b/>
                <w:sz w:val="22"/>
                <w:lang w:eastAsia="en-US"/>
              </w:rPr>
              <w:t>Şükrü EVCİ, İlyas CANÖZ, Tarık KAYA</w:t>
            </w:r>
          </w:p>
        </w:tc>
      </w:tr>
      <w:tr w:rsidR="00227BD5" w:rsidTr="00227BD5">
        <w:tc>
          <w:tcPr>
            <w:tcW w:w="2802" w:type="dxa"/>
            <w:tcBorders>
              <w:top w:val="single" w:sz="4" w:space="0" w:color="auto"/>
              <w:left w:val="single" w:sz="4" w:space="0" w:color="auto"/>
              <w:bottom w:val="single" w:sz="4" w:space="0" w:color="auto"/>
              <w:right w:val="single" w:sz="4" w:space="0" w:color="auto"/>
            </w:tcBorders>
            <w:hideMark/>
          </w:tcPr>
          <w:p w:rsidR="00227BD5" w:rsidRDefault="00227BD5">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hideMark/>
          </w:tcPr>
          <w:p w:rsidR="00227BD5" w:rsidRDefault="00227BD5">
            <w:pPr>
              <w:tabs>
                <w:tab w:val="left" w:pos="3285"/>
              </w:tabs>
              <w:spacing w:line="276" w:lineRule="auto"/>
              <w:rPr>
                <w:b/>
                <w:lang w:eastAsia="en-US"/>
              </w:rPr>
            </w:pPr>
            <w:r>
              <w:rPr>
                <w:b/>
                <w:lang w:eastAsia="en-US"/>
              </w:rPr>
              <w:t>06.08.2019</w:t>
            </w:r>
          </w:p>
        </w:tc>
      </w:tr>
      <w:tr w:rsidR="00227BD5" w:rsidTr="00227BD5">
        <w:trPr>
          <w:trHeight w:val="287"/>
        </w:trPr>
        <w:tc>
          <w:tcPr>
            <w:tcW w:w="2802" w:type="dxa"/>
            <w:tcBorders>
              <w:top w:val="single" w:sz="4" w:space="0" w:color="auto"/>
              <w:left w:val="single" w:sz="4" w:space="0" w:color="auto"/>
              <w:bottom w:val="single" w:sz="4" w:space="0" w:color="auto"/>
              <w:right w:val="single" w:sz="4" w:space="0" w:color="auto"/>
            </w:tcBorders>
            <w:vAlign w:val="center"/>
            <w:hideMark/>
          </w:tcPr>
          <w:p w:rsidR="00227BD5" w:rsidRDefault="00227BD5">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227BD5" w:rsidRDefault="00227BD5">
            <w:pPr>
              <w:pStyle w:val="ListeParagraf"/>
              <w:tabs>
                <w:tab w:val="left" w:pos="3285"/>
              </w:tabs>
              <w:spacing w:line="276" w:lineRule="auto"/>
              <w:ind w:left="33"/>
              <w:jc w:val="both"/>
              <w:rPr>
                <w:b/>
                <w:lang w:eastAsia="en-US"/>
              </w:rPr>
            </w:pPr>
            <w:r>
              <w:rPr>
                <w:b/>
                <w:lang w:eastAsia="en-US"/>
              </w:rPr>
              <w:t>Nohut Üretimi ve Alım hakkında çalışma yapılması</w:t>
            </w:r>
          </w:p>
        </w:tc>
      </w:tr>
      <w:tr w:rsidR="00227BD5" w:rsidTr="00227BD5">
        <w:tc>
          <w:tcPr>
            <w:tcW w:w="2802" w:type="dxa"/>
            <w:tcBorders>
              <w:top w:val="single" w:sz="4" w:space="0" w:color="auto"/>
              <w:left w:val="single" w:sz="4" w:space="0" w:color="auto"/>
              <w:bottom w:val="single" w:sz="4" w:space="0" w:color="auto"/>
              <w:right w:val="single" w:sz="4" w:space="0" w:color="auto"/>
            </w:tcBorders>
            <w:hideMark/>
          </w:tcPr>
          <w:p w:rsidR="00227BD5" w:rsidRDefault="00227BD5">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227BD5" w:rsidRDefault="00227BD5">
            <w:pPr>
              <w:pStyle w:val="ListeParagraf"/>
              <w:tabs>
                <w:tab w:val="left" w:pos="3285"/>
              </w:tabs>
              <w:spacing w:line="276" w:lineRule="auto"/>
              <w:ind w:left="0"/>
              <w:rPr>
                <w:b/>
                <w:lang w:eastAsia="en-US"/>
              </w:rPr>
            </w:pPr>
            <w:r>
              <w:rPr>
                <w:b/>
                <w:lang w:eastAsia="en-US"/>
              </w:rPr>
              <w:t>08.06.2019</w:t>
            </w:r>
          </w:p>
        </w:tc>
      </w:tr>
    </w:tbl>
    <w:p w:rsidR="00227BD5" w:rsidRDefault="00227BD5" w:rsidP="00227BD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27BD5" w:rsidTr="00227BD5">
        <w:trPr>
          <w:trHeight w:val="7844"/>
        </w:trPr>
        <w:tc>
          <w:tcPr>
            <w:tcW w:w="10760" w:type="dxa"/>
            <w:tcBorders>
              <w:top w:val="single" w:sz="4" w:space="0" w:color="auto"/>
              <w:left w:val="single" w:sz="4" w:space="0" w:color="auto"/>
              <w:bottom w:val="single" w:sz="4" w:space="0" w:color="auto"/>
              <w:right w:val="single" w:sz="4" w:space="0" w:color="auto"/>
            </w:tcBorders>
          </w:tcPr>
          <w:p w:rsidR="00227BD5" w:rsidRDefault="00227BD5">
            <w:pPr>
              <w:shd w:val="clear" w:color="auto" w:fill="FFFFFF"/>
              <w:spacing w:line="276" w:lineRule="auto"/>
              <w:jc w:val="both"/>
              <w:rPr>
                <w:lang w:eastAsia="en-US"/>
              </w:rPr>
            </w:pPr>
            <w:r>
              <w:rPr>
                <w:lang w:eastAsia="en-US"/>
              </w:rPr>
              <w:t xml:space="preserve">     5302 Sayılı yasa kapsamında verilen önergede, İlimizde 2019 Yılında yapılan Nohut Üretimi ve Toprak Mahsulleri Ofisi Alımlarında yaşanan sıkıntılar hakkında Çalışma Yapılması istenmiş, önerge gündeme alındıktan sonra Komisyonumuza havale edilmiştir. Komisyonumuz 26-27-28-29 Ağustos 2019 tarihlerinde toplanarak çalışmasını tamamlamıştır.</w:t>
            </w:r>
          </w:p>
          <w:p w:rsidR="00227BD5" w:rsidRDefault="00227BD5">
            <w:pPr>
              <w:shd w:val="clear" w:color="auto" w:fill="FFFFFF"/>
              <w:spacing w:line="276" w:lineRule="auto"/>
              <w:jc w:val="both"/>
              <w:rPr>
                <w:lang w:eastAsia="en-US"/>
              </w:rPr>
            </w:pPr>
          </w:p>
          <w:p w:rsidR="00227BD5" w:rsidRDefault="00227BD5">
            <w:pPr>
              <w:shd w:val="clear" w:color="auto" w:fill="FFFFFF"/>
              <w:spacing w:line="276" w:lineRule="auto"/>
              <w:jc w:val="both"/>
              <w:rPr>
                <w:lang w:eastAsia="en-US"/>
              </w:rPr>
            </w:pPr>
            <w:r>
              <w:rPr>
                <w:lang w:eastAsia="en-US"/>
              </w:rPr>
              <w:t xml:space="preserve">    İl Özel İdaresinin Tarım Hizmetleri göreve kapsamında verilen önerge gereği, Köylerimizde Nohut Ekimi yapılan bölgelerde incelemeler yapılmış, üretim yapan çiftçilerle görüşmelerin ardından, Toprak Mahsulleri Ofisi Yetkilileriyle görüşmeler yapılarak Nohut alımı hususunda aşağıdaki bilgilere ulaşılmıştır.</w:t>
            </w:r>
          </w:p>
          <w:p w:rsidR="00227BD5" w:rsidRDefault="00227BD5">
            <w:pPr>
              <w:shd w:val="clear" w:color="auto" w:fill="FFFFFF"/>
              <w:spacing w:line="276" w:lineRule="auto"/>
              <w:jc w:val="both"/>
              <w:rPr>
                <w:lang w:eastAsia="en-US"/>
              </w:rPr>
            </w:pPr>
          </w:p>
          <w:p w:rsidR="00227BD5" w:rsidRDefault="00227BD5">
            <w:pPr>
              <w:shd w:val="clear" w:color="auto" w:fill="FFFFFF"/>
              <w:spacing w:line="276" w:lineRule="auto"/>
              <w:jc w:val="both"/>
              <w:rPr>
                <w:lang w:eastAsia="en-US"/>
              </w:rPr>
            </w:pPr>
            <w:r>
              <w:rPr>
                <w:lang w:eastAsia="en-US"/>
              </w:rPr>
              <w:t xml:space="preserve">   İlimizde son iki yılda nohut üretimini büyük ağırlık verilmiş, 2018 yılında Dönümden 150 İle 250 Kilogram arasında ürün alınırken 2019 yılında ortalama 50 ile 100 Kg arasında ürün alındığı, bazı bölgelerde kısmen bu ortalamanın üzerinde ürün alındığı üretim yapan çiftçiler tarafından verilen bilgiler arasındadır. </w:t>
            </w:r>
          </w:p>
          <w:p w:rsidR="00227BD5" w:rsidRDefault="00227BD5">
            <w:pPr>
              <w:shd w:val="clear" w:color="auto" w:fill="FFFFFF"/>
              <w:spacing w:line="276" w:lineRule="auto"/>
              <w:jc w:val="both"/>
              <w:rPr>
                <w:lang w:eastAsia="en-US"/>
              </w:rPr>
            </w:pPr>
            <w:r>
              <w:rPr>
                <w:lang w:eastAsia="en-US"/>
              </w:rPr>
              <w:t xml:space="preserve">   2019 Yılı üretimindeki </w:t>
            </w:r>
            <w:proofErr w:type="gramStart"/>
            <w:r>
              <w:rPr>
                <w:lang w:eastAsia="en-US"/>
              </w:rPr>
              <w:t>rekolte</w:t>
            </w:r>
            <w:proofErr w:type="gramEnd"/>
            <w:r>
              <w:rPr>
                <w:lang w:eastAsia="en-US"/>
              </w:rPr>
              <w:t xml:space="preserve"> düşüklüğü çiftçileri zor duruma sokmuş, tohum ve ilaç fiyatlarının çok yüksek olması nedeniyle, beklenen sonuç elde edilemediği gibi, zararın da söz konusu olduğu yapılan çalışmalardan anlaşılmıştır. </w:t>
            </w:r>
          </w:p>
          <w:p w:rsidR="00227BD5" w:rsidRDefault="00227BD5">
            <w:pPr>
              <w:shd w:val="clear" w:color="auto" w:fill="FFFFFF"/>
              <w:spacing w:line="276" w:lineRule="auto"/>
              <w:jc w:val="both"/>
              <w:rPr>
                <w:lang w:eastAsia="en-US"/>
              </w:rPr>
            </w:pPr>
            <w:r>
              <w:rPr>
                <w:lang w:eastAsia="en-US"/>
              </w:rPr>
              <w:t xml:space="preserve">    Verim düşüklüğündeki nedenlerin başında, iklim değişikliğinin geldiği, ayrıca bilinçli tohum ve ilaç kullanımının olmadığı, ilaç firmalarının önerileri doğrultusunda değişik ilaç ve ilaçlamanın yapıldığı bu durumun üretimi olumsuz etkilediği görülmüştür.</w:t>
            </w:r>
          </w:p>
          <w:p w:rsidR="00227BD5" w:rsidRDefault="00227BD5">
            <w:pPr>
              <w:shd w:val="clear" w:color="auto" w:fill="FFFFFF"/>
              <w:spacing w:line="276" w:lineRule="auto"/>
              <w:jc w:val="both"/>
              <w:rPr>
                <w:lang w:eastAsia="en-US"/>
              </w:rPr>
            </w:pPr>
            <w:r>
              <w:rPr>
                <w:lang w:eastAsia="en-US"/>
              </w:rPr>
              <w:t xml:space="preserve">    Toprak Mahsulleri Ofisince yapılan alımlarda, ürünün biçer döğer hasadından sonra elemeden geçmeden alınamadığı, Tarım Bakanlığınca belirlenen kriterler doğrultusunda alımın gerçekleştirildiği, bu kriterler dışında olan ürünlerin alım </w:t>
            </w:r>
            <w:proofErr w:type="gramStart"/>
            <w:r>
              <w:rPr>
                <w:lang w:eastAsia="en-US"/>
              </w:rPr>
              <w:t>imkanı</w:t>
            </w:r>
            <w:proofErr w:type="gramEnd"/>
            <w:r>
              <w:rPr>
                <w:lang w:eastAsia="en-US"/>
              </w:rPr>
              <w:t xml:space="preserve"> olmadığı gibi, Toprak Mahsulleri Ofisi elinde kalması nedeniyle, depolama ve pazarlama gibi sorunlarla karşı karşıya kalındığı,  normu düşük olan ürünlerin düşük fiyattan alınabildiği, norm dışı ürünlerin alınamadığı yetkililer tarafından ifade edilmiştir.</w:t>
            </w:r>
          </w:p>
          <w:p w:rsidR="00227BD5" w:rsidRDefault="00227BD5">
            <w:pPr>
              <w:shd w:val="clear" w:color="auto" w:fill="FFFFFF"/>
              <w:spacing w:line="276" w:lineRule="auto"/>
              <w:jc w:val="both"/>
              <w:rPr>
                <w:color w:val="333333"/>
                <w:lang w:val="en" w:eastAsia="en-US"/>
              </w:rPr>
            </w:pPr>
            <w:r>
              <w:rPr>
                <w:color w:val="333333"/>
                <w:lang w:val="en" w:eastAsia="en-US"/>
              </w:rPr>
              <w:t xml:space="preserve">     5302 </w:t>
            </w:r>
            <w:r>
              <w:rPr>
                <w:color w:val="333333"/>
                <w:lang w:eastAsia="en-US"/>
              </w:rPr>
              <w:t xml:space="preserve">Sayılı yasanın </w:t>
            </w:r>
            <w:r>
              <w:rPr>
                <w:color w:val="333333"/>
                <w:lang w:val="en" w:eastAsia="en-US"/>
              </w:rPr>
              <w:t xml:space="preserve">18.Maddesi kapsamında </w:t>
            </w:r>
            <w:r>
              <w:rPr>
                <w:color w:val="333333"/>
                <w:lang w:eastAsia="en-US"/>
              </w:rPr>
              <w:t xml:space="preserve">yapılan Bilgi ve Denetim amaçlı çalışma </w:t>
            </w:r>
            <w:r>
              <w:rPr>
                <w:color w:val="333333"/>
                <w:lang w:val="en" w:eastAsia="en-US"/>
              </w:rPr>
              <w:t xml:space="preserve">İl </w:t>
            </w:r>
            <w:r>
              <w:rPr>
                <w:color w:val="333333"/>
                <w:lang w:eastAsia="en-US"/>
              </w:rPr>
              <w:t>Genel Meclisinin bilgilerine arz olunur</w:t>
            </w:r>
            <w:r>
              <w:rPr>
                <w:color w:val="333333"/>
                <w:lang w:val="en" w:eastAsia="en-US"/>
              </w:rPr>
              <w:t>.</w:t>
            </w:r>
          </w:p>
          <w:p w:rsidR="00227BD5" w:rsidRDefault="00227BD5">
            <w:pPr>
              <w:pStyle w:val="ListeParagraf"/>
              <w:spacing w:line="276" w:lineRule="auto"/>
              <w:ind w:left="0"/>
              <w:jc w:val="both"/>
              <w:rPr>
                <w:lang w:eastAsia="en-US"/>
              </w:rPr>
            </w:pPr>
            <w:r>
              <w:rPr>
                <w:lang w:eastAsia="en-US"/>
              </w:rPr>
              <w:t xml:space="preserve">   </w:t>
            </w:r>
          </w:p>
          <w:p w:rsidR="00227BD5" w:rsidRDefault="00227BD5">
            <w:pPr>
              <w:pStyle w:val="ListeParagraf"/>
              <w:spacing w:line="276" w:lineRule="auto"/>
              <w:ind w:left="0"/>
              <w:jc w:val="both"/>
              <w:rPr>
                <w:lang w:eastAsia="en-US"/>
              </w:rPr>
            </w:pPr>
            <w:r>
              <w:rPr>
                <w:lang w:eastAsia="en-US"/>
              </w:rPr>
              <w:t xml:space="preserve">  </w:t>
            </w:r>
            <w:bookmarkStart w:id="0" w:name="_GoBack"/>
            <w:bookmarkEnd w:id="0"/>
            <w:r>
              <w:rPr>
                <w:lang w:eastAsia="en-US"/>
              </w:rPr>
              <w:t xml:space="preserve"> Hamza KUTLUCA                                    </w:t>
            </w:r>
            <w:proofErr w:type="spellStart"/>
            <w:r>
              <w:rPr>
                <w:lang w:eastAsia="en-US"/>
              </w:rPr>
              <w:t>M.Kürşat</w:t>
            </w:r>
            <w:proofErr w:type="spellEnd"/>
            <w:r>
              <w:rPr>
                <w:lang w:eastAsia="en-US"/>
              </w:rPr>
              <w:t xml:space="preserve"> AVAN                     Şükrü EVCİ</w:t>
            </w:r>
          </w:p>
          <w:p w:rsidR="00227BD5" w:rsidRDefault="00227BD5">
            <w:pPr>
              <w:pStyle w:val="ListeParagraf"/>
              <w:spacing w:line="276" w:lineRule="auto"/>
              <w:ind w:left="0"/>
              <w:jc w:val="both"/>
              <w:rPr>
                <w:lang w:eastAsia="en-US"/>
              </w:rPr>
            </w:pPr>
            <w:r>
              <w:rPr>
                <w:lang w:eastAsia="en-US"/>
              </w:rPr>
              <w:t xml:space="preserve">    Komisyon Başkan                                        </w:t>
            </w:r>
            <w:proofErr w:type="spellStart"/>
            <w:r>
              <w:rPr>
                <w:lang w:eastAsia="en-US"/>
              </w:rPr>
              <w:t>Başkan</w:t>
            </w:r>
            <w:proofErr w:type="spellEnd"/>
            <w:r>
              <w:rPr>
                <w:lang w:eastAsia="en-US"/>
              </w:rPr>
              <w:t xml:space="preserve"> Vekili                               Sözcü</w:t>
            </w:r>
          </w:p>
          <w:p w:rsidR="00227BD5" w:rsidRDefault="00227BD5">
            <w:pPr>
              <w:pStyle w:val="ListeParagraf"/>
              <w:spacing w:line="276" w:lineRule="auto"/>
              <w:ind w:left="0"/>
              <w:jc w:val="both"/>
              <w:rPr>
                <w:lang w:eastAsia="en-US"/>
              </w:rPr>
            </w:pPr>
          </w:p>
          <w:p w:rsidR="00227BD5" w:rsidRDefault="00227BD5">
            <w:pPr>
              <w:pStyle w:val="ListeParagraf"/>
              <w:spacing w:line="276" w:lineRule="auto"/>
              <w:ind w:left="0"/>
              <w:jc w:val="both"/>
              <w:rPr>
                <w:lang w:eastAsia="en-US"/>
              </w:rPr>
            </w:pPr>
          </w:p>
          <w:p w:rsidR="00227BD5" w:rsidRDefault="00227BD5">
            <w:pPr>
              <w:pStyle w:val="ListeParagraf"/>
              <w:spacing w:line="276" w:lineRule="auto"/>
              <w:ind w:left="0"/>
              <w:jc w:val="both"/>
              <w:rPr>
                <w:lang w:eastAsia="en-US"/>
              </w:rPr>
            </w:pPr>
            <w:r>
              <w:rPr>
                <w:lang w:eastAsia="en-US"/>
              </w:rPr>
              <w:t xml:space="preserve">  </w:t>
            </w:r>
          </w:p>
          <w:p w:rsidR="00227BD5" w:rsidRDefault="00227BD5">
            <w:pPr>
              <w:pStyle w:val="ListeParagraf"/>
              <w:spacing w:line="276" w:lineRule="auto"/>
              <w:ind w:left="0"/>
              <w:jc w:val="both"/>
              <w:rPr>
                <w:lang w:eastAsia="en-US"/>
              </w:rPr>
            </w:pPr>
          </w:p>
          <w:p w:rsidR="00227BD5" w:rsidRDefault="00227BD5">
            <w:pPr>
              <w:pStyle w:val="ListeParagraf"/>
              <w:spacing w:line="276" w:lineRule="auto"/>
              <w:ind w:left="0"/>
              <w:jc w:val="both"/>
              <w:rPr>
                <w:lang w:eastAsia="en-US"/>
              </w:rPr>
            </w:pPr>
            <w:r>
              <w:rPr>
                <w:lang w:eastAsia="en-US"/>
              </w:rPr>
              <w:t xml:space="preserve">     İlyas CANÖZ                                                                                                 Tarık KAYA     </w:t>
            </w:r>
          </w:p>
          <w:p w:rsidR="00227BD5" w:rsidRDefault="00227BD5" w:rsidP="00227BD5">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657756" w:rsidRPr="00227BD5" w:rsidRDefault="00657756" w:rsidP="00227BD5">
      <w:pPr>
        <w:jc w:val="center"/>
        <w:rPr>
          <w:b/>
        </w:rPr>
      </w:pPr>
    </w:p>
    <w:sectPr w:rsidR="00657756" w:rsidRPr="00227BD5" w:rsidSect="00227BD5">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DE"/>
    <w:rsid w:val="00227BD5"/>
    <w:rsid w:val="00657756"/>
    <w:rsid w:val="00832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D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7BD5"/>
    <w:pPr>
      <w:tabs>
        <w:tab w:val="center" w:pos="4536"/>
        <w:tab w:val="right" w:pos="9072"/>
      </w:tabs>
    </w:pPr>
  </w:style>
  <w:style w:type="character" w:customStyle="1" w:styleId="stbilgiChar">
    <w:name w:val="Üstbilgi Char"/>
    <w:basedOn w:val="VarsaylanParagrafYazTipi"/>
    <w:link w:val="stbilgi"/>
    <w:uiPriority w:val="99"/>
    <w:rsid w:val="00227BD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27B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D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27BD5"/>
    <w:pPr>
      <w:tabs>
        <w:tab w:val="center" w:pos="4536"/>
        <w:tab w:val="right" w:pos="9072"/>
      </w:tabs>
    </w:pPr>
  </w:style>
  <w:style w:type="character" w:customStyle="1" w:styleId="stbilgiChar">
    <w:name w:val="Üstbilgi Char"/>
    <w:basedOn w:val="VarsaylanParagrafYazTipi"/>
    <w:link w:val="stbilgi"/>
    <w:uiPriority w:val="99"/>
    <w:rsid w:val="00227BD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27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2019-09-23T08:15:00Z</dcterms:created>
  <dcterms:modified xsi:type="dcterms:W3CDTF">2019-09-23T08:16:00Z</dcterms:modified>
</cp:coreProperties>
</file>