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544" w:rsidRDefault="002E4544" w:rsidP="002E4544">
      <w:pPr>
        <w:tabs>
          <w:tab w:val="left" w:pos="3285"/>
        </w:tabs>
        <w:jc w:val="center"/>
        <w:rPr>
          <w:b/>
        </w:rPr>
      </w:pPr>
      <w:r>
        <w:rPr>
          <w:b/>
        </w:rPr>
        <w:t>T.C.</w:t>
      </w:r>
    </w:p>
    <w:p w:rsidR="002E4544" w:rsidRDefault="002E4544" w:rsidP="002E4544">
      <w:pPr>
        <w:tabs>
          <w:tab w:val="left" w:pos="3285"/>
        </w:tabs>
        <w:jc w:val="center"/>
        <w:rPr>
          <w:b/>
        </w:rPr>
      </w:pPr>
      <w:r>
        <w:rPr>
          <w:b/>
        </w:rPr>
        <w:t>KIRIKKALE İL ÖZEL İDARESİ</w:t>
      </w:r>
    </w:p>
    <w:p w:rsidR="002E4544" w:rsidRDefault="002E4544" w:rsidP="002E4544">
      <w:pPr>
        <w:tabs>
          <w:tab w:val="left" w:pos="3285"/>
        </w:tabs>
        <w:jc w:val="center"/>
        <w:rPr>
          <w:b/>
        </w:rPr>
      </w:pPr>
      <w:r>
        <w:rPr>
          <w:b/>
        </w:rPr>
        <w:t xml:space="preserve">İL GENEL MECLİSİ </w:t>
      </w:r>
    </w:p>
    <w:p w:rsidR="002E4544" w:rsidRDefault="002E4544" w:rsidP="002E4544">
      <w:pPr>
        <w:tabs>
          <w:tab w:val="left" w:pos="3285"/>
        </w:tabs>
        <w:jc w:val="center"/>
        <w:rPr>
          <w:b/>
        </w:rPr>
      </w:pPr>
      <w:r>
        <w:rPr>
          <w:b/>
        </w:rPr>
        <w:t>PLAN VE BÜTÇE- ARGE KOMİSYONU</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7371"/>
      </w:tblGrid>
      <w:tr w:rsidR="002E4544" w:rsidTr="00E0453B">
        <w:trPr>
          <w:trHeight w:val="415"/>
        </w:trPr>
        <w:tc>
          <w:tcPr>
            <w:tcW w:w="3261" w:type="dxa"/>
            <w:tcBorders>
              <w:top w:val="single" w:sz="4" w:space="0" w:color="auto"/>
              <w:left w:val="single" w:sz="4" w:space="0" w:color="auto"/>
              <w:bottom w:val="single" w:sz="4" w:space="0" w:color="auto"/>
              <w:right w:val="single" w:sz="4" w:space="0" w:color="auto"/>
            </w:tcBorders>
            <w:vAlign w:val="center"/>
            <w:hideMark/>
          </w:tcPr>
          <w:p w:rsidR="002E4544" w:rsidRDefault="002E4544" w:rsidP="00E0453B">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2E4544" w:rsidRDefault="002E4544" w:rsidP="00E0453B">
            <w:pPr>
              <w:pStyle w:val="stbilgi"/>
              <w:rPr>
                <w:b/>
              </w:rPr>
            </w:pPr>
            <w:r>
              <w:rPr>
                <w:b/>
              </w:rPr>
              <w:t>Harun OĞUZ-Muhsin YAKUT</w:t>
            </w:r>
          </w:p>
        </w:tc>
      </w:tr>
      <w:tr w:rsidR="002E4544" w:rsidTr="00E0453B">
        <w:trPr>
          <w:trHeight w:val="364"/>
        </w:trPr>
        <w:tc>
          <w:tcPr>
            <w:tcW w:w="3261" w:type="dxa"/>
            <w:tcBorders>
              <w:top w:val="single" w:sz="4" w:space="0" w:color="auto"/>
              <w:left w:val="single" w:sz="4" w:space="0" w:color="auto"/>
              <w:bottom w:val="single" w:sz="4" w:space="0" w:color="auto"/>
              <w:right w:val="single" w:sz="4" w:space="0" w:color="auto"/>
            </w:tcBorders>
            <w:vAlign w:val="bottom"/>
          </w:tcPr>
          <w:p w:rsidR="002E4544" w:rsidRDefault="002E4544" w:rsidP="00E0453B">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2E4544" w:rsidRDefault="002E4544" w:rsidP="00E0453B">
            <w:pPr>
              <w:pStyle w:val="stbilgi"/>
              <w:rPr>
                <w:b/>
              </w:rPr>
            </w:pPr>
            <w:r>
              <w:rPr>
                <w:b/>
              </w:rPr>
              <w:t>Azmi ÖZKAN-</w:t>
            </w:r>
            <w:proofErr w:type="spellStart"/>
            <w:r>
              <w:rPr>
                <w:b/>
              </w:rPr>
              <w:t>M.Kürşad</w:t>
            </w:r>
            <w:proofErr w:type="spellEnd"/>
            <w:r>
              <w:rPr>
                <w:b/>
              </w:rPr>
              <w:t xml:space="preserve"> ÇİÇEK</w:t>
            </w:r>
          </w:p>
        </w:tc>
      </w:tr>
      <w:tr w:rsidR="002E4544" w:rsidTr="00E0453B">
        <w:tc>
          <w:tcPr>
            <w:tcW w:w="3261" w:type="dxa"/>
            <w:tcBorders>
              <w:top w:val="single" w:sz="4" w:space="0" w:color="auto"/>
              <w:left w:val="single" w:sz="4" w:space="0" w:color="auto"/>
              <w:bottom w:val="single" w:sz="4" w:space="0" w:color="auto"/>
              <w:right w:val="single" w:sz="4" w:space="0" w:color="auto"/>
            </w:tcBorders>
          </w:tcPr>
          <w:p w:rsidR="002E4544" w:rsidRDefault="002E4544" w:rsidP="00E0453B">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2E4544" w:rsidRPr="008F10CF" w:rsidRDefault="002E4544" w:rsidP="00E0453B">
            <w:pPr>
              <w:tabs>
                <w:tab w:val="left" w:pos="3285"/>
              </w:tabs>
              <w:rPr>
                <w:b/>
                <w:sz w:val="22"/>
              </w:rPr>
            </w:pPr>
            <w:r>
              <w:rPr>
                <w:b/>
                <w:sz w:val="22"/>
              </w:rPr>
              <w:t xml:space="preserve">Şükrü EVCİ, </w:t>
            </w:r>
            <w:proofErr w:type="spellStart"/>
            <w:r>
              <w:rPr>
                <w:b/>
                <w:sz w:val="22"/>
              </w:rPr>
              <w:t>M.Kürşat</w:t>
            </w:r>
            <w:proofErr w:type="spellEnd"/>
            <w:r>
              <w:rPr>
                <w:b/>
                <w:sz w:val="22"/>
              </w:rPr>
              <w:t xml:space="preserve"> AVAN, Hamza KUTLUCA, İlyas CANÖZ, Nuri KÖKSOY- Şevket ÖZSOY, Faruk KAYALAK, Tarık KAYA</w:t>
            </w:r>
          </w:p>
        </w:tc>
      </w:tr>
      <w:tr w:rsidR="002E4544" w:rsidTr="00E0453B">
        <w:tc>
          <w:tcPr>
            <w:tcW w:w="3261" w:type="dxa"/>
            <w:tcBorders>
              <w:top w:val="single" w:sz="4" w:space="0" w:color="auto"/>
              <w:left w:val="single" w:sz="4" w:space="0" w:color="auto"/>
              <w:bottom w:val="single" w:sz="4" w:space="0" w:color="auto"/>
              <w:right w:val="single" w:sz="4" w:space="0" w:color="auto"/>
            </w:tcBorders>
            <w:hideMark/>
          </w:tcPr>
          <w:p w:rsidR="002E4544" w:rsidRDefault="002E4544" w:rsidP="00E0453B">
            <w:pPr>
              <w:tabs>
                <w:tab w:val="left" w:pos="3285"/>
              </w:tabs>
              <w:rPr>
                <w:b/>
                <w:sz w:val="22"/>
              </w:rPr>
            </w:pPr>
            <w:r>
              <w:rPr>
                <w:b/>
                <w:sz w:val="22"/>
                <w:szCs w:val="22"/>
              </w:rPr>
              <w:t>TEKLİFİN TARİHİ</w:t>
            </w:r>
          </w:p>
        </w:tc>
        <w:tc>
          <w:tcPr>
            <w:tcW w:w="7371" w:type="dxa"/>
            <w:tcBorders>
              <w:top w:val="single" w:sz="4" w:space="0" w:color="auto"/>
              <w:left w:val="single" w:sz="4" w:space="0" w:color="auto"/>
              <w:bottom w:val="single" w:sz="4" w:space="0" w:color="auto"/>
              <w:right w:val="single" w:sz="4" w:space="0" w:color="auto"/>
            </w:tcBorders>
          </w:tcPr>
          <w:p w:rsidR="002E4544" w:rsidRPr="002F10E8" w:rsidRDefault="002E4544" w:rsidP="00E0453B">
            <w:pPr>
              <w:tabs>
                <w:tab w:val="left" w:pos="3285"/>
              </w:tabs>
              <w:rPr>
                <w:b/>
              </w:rPr>
            </w:pPr>
            <w:r>
              <w:rPr>
                <w:b/>
              </w:rPr>
              <w:t>Temmuz Ayı Toplantıları</w:t>
            </w:r>
          </w:p>
        </w:tc>
      </w:tr>
      <w:tr w:rsidR="002E4544" w:rsidTr="00E0453B">
        <w:trPr>
          <w:trHeight w:val="485"/>
        </w:trPr>
        <w:tc>
          <w:tcPr>
            <w:tcW w:w="3261" w:type="dxa"/>
            <w:tcBorders>
              <w:top w:val="single" w:sz="4" w:space="0" w:color="auto"/>
              <w:left w:val="single" w:sz="4" w:space="0" w:color="auto"/>
              <w:bottom w:val="single" w:sz="4" w:space="0" w:color="auto"/>
              <w:right w:val="single" w:sz="4" w:space="0" w:color="auto"/>
            </w:tcBorders>
            <w:vAlign w:val="center"/>
            <w:hideMark/>
          </w:tcPr>
          <w:p w:rsidR="002E4544" w:rsidRDefault="002E4544" w:rsidP="00E0453B">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2E4544" w:rsidRPr="002F10E8" w:rsidRDefault="002E4544" w:rsidP="00E0453B">
            <w:pPr>
              <w:tabs>
                <w:tab w:val="left" w:pos="3285"/>
              </w:tabs>
              <w:rPr>
                <w:b/>
              </w:rPr>
            </w:pPr>
            <w:r>
              <w:rPr>
                <w:b/>
              </w:rPr>
              <w:t>İl Özel İdaresi İş Makineleri</w:t>
            </w:r>
          </w:p>
        </w:tc>
      </w:tr>
      <w:tr w:rsidR="002E4544" w:rsidTr="00E0453B">
        <w:tc>
          <w:tcPr>
            <w:tcW w:w="3261" w:type="dxa"/>
            <w:tcBorders>
              <w:top w:val="single" w:sz="4" w:space="0" w:color="auto"/>
              <w:left w:val="single" w:sz="4" w:space="0" w:color="auto"/>
              <w:bottom w:val="single" w:sz="4" w:space="0" w:color="auto"/>
              <w:right w:val="single" w:sz="4" w:space="0" w:color="auto"/>
            </w:tcBorders>
            <w:hideMark/>
          </w:tcPr>
          <w:p w:rsidR="002E4544" w:rsidRDefault="002E4544" w:rsidP="00E0453B">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2E4544" w:rsidRPr="002F10E8" w:rsidRDefault="002E4544" w:rsidP="00E0453B">
            <w:pPr>
              <w:tabs>
                <w:tab w:val="left" w:pos="3285"/>
              </w:tabs>
              <w:rPr>
                <w:b/>
              </w:rPr>
            </w:pPr>
            <w:r>
              <w:rPr>
                <w:b/>
              </w:rPr>
              <w:t>Eylül Ayı Toplantısı</w:t>
            </w:r>
          </w:p>
        </w:tc>
      </w:tr>
    </w:tbl>
    <w:p w:rsidR="002E4544" w:rsidRDefault="002E4544" w:rsidP="002E4544">
      <w:pPr>
        <w:tabs>
          <w:tab w:val="left" w:pos="3285"/>
        </w:tabs>
        <w:jc w:val="center"/>
        <w:rPr>
          <w:b/>
        </w:rPr>
      </w:pPr>
      <w:r>
        <w:rPr>
          <w:b/>
        </w:rPr>
        <w:t>RAPOR</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2E4544" w:rsidTr="00E0453B">
        <w:trPr>
          <w:trHeight w:val="6288"/>
        </w:trPr>
        <w:tc>
          <w:tcPr>
            <w:tcW w:w="10598" w:type="dxa"/>
            <w:tcBorders>
              <w:top w:val="single" w:sz="4" w:space="0" w:color="auto"/>
              <w:left w:val="single" w:sz="4" w:space="0" w:color="auto"/>
              <w:bottom w:val="single" w:sz="4" w:space="0" w:color="auto"/>
              <w:right w:val="single" w:sz="4" w:space="0" w:color="auto"/>
            </w:tcBorders>
          </w:tcPr>
          <w:p w:rsidR="002E4544" w:rsidRDefault="002E4544" w:rsidP="00E0453B">
            <w:pPr>
              <w:jc w:val="both"/>
              <w:rPr>
                <w:szCs w:val="20"/>
              </w:rPr>
            </w:pPr>
          </w:p>
          <w:p w:rsidR="002E4544" w:rsidRDefault="002E4544" w:rsidP="00E0453B">
            <w:pPr>
              <w:jc w:val="both"/>
              <w:rPr>
                <w:szCs w:val="20"/>
              </w:rPr>
            </w:pPr>
            <w:r>
              <w:rPr>
                <w:szCs w:val="20"/>
              </w:rPr>
              <w:t xml:space="preserve">        </w:t>
            </w:r>
            <w:proofErr w:type="gramStart"/>
            <w:r>
              <w:rPr>
                <w:szCs w:val="20"/>
              </w:rPr>
              <w:t xml:space="preserve">İl Özel İdaresi Genel Sekreterliği, İl Özel İdaresine ait iş makinelerinin şahıs ve özel işletmelerden talep edilmesi halinde, ücreti mukabilinde çalıştırılabilmesi için, İl Özel İdaresi asli görev ve sorumluluklarına engel teşkil etmemek üzere, sermayesinin tamamı İl Özel İdaresine ait olan </w:t>
            </w:r>
            <w:proofErr w:type="spellStart"/>
            <w:r>
              <w:rPr>
                <w:szCs w:val="20"/>
              </w:rPr>
              <w:t>Çeşnigir</w:t>
            </w:r>
            <w:proofErr w:type="spellEnd"/>
            <w:r>
              <w:rPr>
                <w:szCs w:val="20"/>
              </w:rPr>
              <w:t xml:space="preserve"> Yöresel Ürünler Pazarlama ve Personel Hizmetleri Anonim Şirketi tarafından çalıştırılması istenmiş teklif gündeme alındıktan sonra Komisyonlarımıza havale edilmiştir. </w:t>
            </w:r>
            <w:proofErr w:type="gramEnd"/>
            <w:r>
              <w:rPr>
                <w:szCs w:val="20"/>
              </w:rPr>
              <w:t>Komisyonlarımız 05-06 Eylül 2019 tarihlerinde toplanarak çalışmasını tamamlamıştır.</w:t>
            </w:r>
          </w:p>
          <w:p w:rsidR="002E4544" w:rsidRDefault="002E4544" w:rsidP="00E0453B">
            <w:pPr>
              <w:jc w:val="both"/>
              <w:rPr>
                <w:szCs w:val="20"/>
              </w:rPr>
            </w:pPr>
          </w:p>
          <w:p w:rsidR="002E4544" w:rsidRDefault="002E4544" w:rsidP="00E0453B">
            <w:pPr>
              <w:jc w:val="both"/>
              <w:rPr>
                <w:szCs w:val="20"/>
              </w:rPr>
            </w:pPr>
            <w:r>
              <w:rPr>
                <w:szCs w:val="20"/>
              </w:rPr>
              <w:t xml:space="preserve">      İlimiz genelinde şahıs ve şirketler zaman zaman İl Özel İdaresine ait iş makinelerini ücreti mukabilinde çalıştırılmak üzere kiralama talebinde bulunmaktadırlar. İl Özel İdaresinin görev ve sorumluluk alanının çok geniş olması nedeniyle, mevzuatlar kapsamında, hizmetlerin bir kısmı, İl Özel İdaresine ait </w:t>
            </w:r>
            <w:proofErr w:type="spellStart"/>
            <w:r>
              <w:rPr>
                <w:szCs w:val="20"/>
              </w:rPr>
              <w:t>Çeşnigir</w:t>
            </w:r>
            <w:proofErr w:type="spellEnd"/>
            <w:r>
              <w:rPr>
                <w:szCs w:val="20"/>
              </w:rPr>
              <w:t xml:space="preserve"> Yöresel Ürünler Pazarlama ve Personel Hizmetleri Anonim Şirketi üzerinden yürütülebilmektedir. </w:t>
            </w:r>
          </w:p>
          <w:p w:rsidR="002E4544" w:rsidRDefault="002E4544" w:rsidP="00E0453B">
            <w:pPr>
              <w:jc w:val="both"/>
              <w:rPr>
                <w:szCs w:val="20"/>
              </w:rPr>
            </w:pPr>
            <w:r>
              <w:rPr>
                <w:szCs w:val="20"/>
              </w:rPr>
              <w:t xml:space="preserve">      </w:t>
            </w:r>
            <w:proofErr w:type="gramStart"/>
            <w:r>
              <w:rPr>
                <w:szCs w:val="20"/>
              </w:rPr>
              <w:t xml:space="preserve">Bu kapsamda olmak üzere “daha önce de Araştırma ve Geliştirme Komisyonunca çalışması yapılan” İl Özel İdaresine ait İş Makineleri ve Kamyonların, talep edilmesi durumunda, ücreti mukabilinde, İl Özel İdaresinin asli görevlerinin aksatılmaması şartıyla, sermayesinin tamamı İl Özel İdaresine ait </w:t>
            </w:r>
            <w:proofErr w:type="spellStart"/>
            <w:r>
              <w:rPr>
                <w:szCs w:val="20"/>
              </w:rPr>
              <w:t>Çeşnigir</w:t>
            </w:r>
            <w:proofErr w:type="spellEnd"/>
            <w:r>
              <w:rPr>
                <w:szCs w:val="20"/>
              </w:rPr>
              <w:t xml:space="preserve"> Yöresel Ürünler Pazarlama ve Personel Hizmetleri A.Ş. tarafından çalıştırılmasının uygunluğuna Komisyonlarımızca oybirliğiyle karar verildi,   </w:t>
            </w:r>
            <w:proofErr w:type="gramEnd"/>
          </w:p>
          <w:p w:rsidR="002E4544" w:rsidRDefault="002E4544" w:rsidP="00E0453B">
            <w:pPr>
              <w:jc w:val="both"/>
              <w:rPr>
                <w:szCs w:val="20"/>
              </w:rPr>
            </w:pPr>
          </w:p>
          <w:p w:rsidR="002E4544" w:rsidRDefault="002E4544" w:rsidP="00E0453B">
            <w:pPr>
              <w:jc w:val="both"/>
              <w:rPr>
                <w:szCs w:val="20"/>
              </w:rPr>
            </w:pPr>
            <w:r>
              <w:rPr>
                <w:szCs w:val="20"/>
              </w:rPr>
              <w:t xml:space="preserve">    5302 Sayılı yasanın 16.Maddesi ve İl Genel Meclisi Çalışma Yönetmeliğinin 20.Maddesine göre yapılan Çalışma İl Genel Meclisinin takdirlerine arz olunur.</w:t>
            </w:r>
          </w:p>
          <w:p w:rsidR="002E4544" w:rsidRDefault="002E4544" w:rsidP="00E0453B">
            <w:pPr>
              <w:jc w:val="both"/>
              <w:rPr>
                <w:szCs w:val="20"/>
              </w:rPr>
            </w:pPr>
            <w:r>
              <w:rPr>
                <w:szCs w:val="20"/>
              </w:rPr>
              <w:t xml:space="preserve">  </w:t>
            </w:r>
          </w:p>
          <w:p w:rsidR="002E4544" w:rsidRDefault="002E4544" w:rsidP="00E0453B">
            <w:pPr>
              <w:jc w:val="both"/>
              <w:rPr>
                <w:szCs w:val="20"/>
              </w:rPr>
            </w:pPr>
          </w:p>
          <w:p w:rsidR="002E4544" w:rsidRDefault="002E4544" w:rsidP="00E0453B">
            <w:pPr>
              <w:jc w:val="center"/>
              <w:rPr>
                <w:szCs w:val="20"/>
              </w:rPr>
            </w:pPr>
            <w:r>
              <w:rPr>
                <w:szCs w:val="20"/>
              </w:rPr>
              <w:t xml:space="preserve">PLAN VE BÜTÇE KOMİSYON </w:t>
            </w:r>
          </w:p>
          <w:p w:rsidR="002E4544" w:rsidRDefault="002E4544" w:rsidP="00E0453B">
            <w:pPr>
              <w:jc w:val="center"/>
              <w:rPr>
                <w:szCs w:val="20"/>
              </w:rPr>
            </w:pPr>
          </w:p>
          <w:p w:rsidR="002E4544" w:rsidRDefault="002E4544" w:rsidP="00E0453B">
            <w:pPr>
              <w:jc w:val="both"/>
              <w:rPr>
                <w:szCs w:val="20"/>
              </w:rPr>
            </w:pPr>
            <w:r>
              <w:t xml:space="preserve">Harun OĞUZ                               Azmi </w:t>
            </w:r>
            <w:proofErr w:type="gramStart"/>
            <w:r>
              <w:t xml:space="preserve">ÖZKAN            </w:t>
            </w:r>
            <w:proofErr w:type="spellStart"/>
            <w:r>
              <w:t>M.Kürşat</w:t>
            </w:r>
            <w:proofErr w:type="spellEnd"/>
            <w:proofErr w:type="gramEnd"/>
            <w:r>
              <w:t xml:space="preserve"> AVAN            Şükrü EVCİ</w:t>
            </w:r>
          </w:p>
          <w:p w:rsidR="002E4544" w:rsidRDefault="002E4544" w:rsidP="00E0453B">
            <w:pPr>
              <w:pStyle w:val="ListeParagraf"/>
              <w:ind w:left="0"/>
              <w:jc w:val="both"/>
            </w:pPr>
            <w:r>
              <w:t>Komisyon Başkanı                        Başkan Vekili                    Sözcü                          Üye</w:t>
            </w:r>
          </w:p>
          <w:p w:rsidR="002E4544" w:rsidRDefault="002E4544" w:rsidP="00E0453B">
            <w:pPr>
              <w:pStyle w:val="ListeParagraf"/>
              <w:ind w:left="0"/>
              <w:jc w:val="both"/>
            </w:pPr>
          </w:p>
          <w:p w:rsidR="002E4544" w:rsidRDefault="002E4544" w:rsidP="00E0453B">
            <w:pPr>
              <w:pStyle w:val="ListeParagraf"/>
              <w:ind w:left="0"/>
              <w:jc w:val="both"/>
            </w:pPr>
            <w:r>
              <w:t xml:space="preserve">     </w:t>
            </w:r>
          </w:p>
          <w:p w:rsidR="002E4544" w:rsidRDefault="002E4544" w:rsidP="00E0453B">
            <w:pPr>
              <w:pStyle w:val="ListeParagraf"/>
              <w:ind w:left="0"/>
              <w:jc w:val="both"/>
            </w:pPr>
            <w:r>
              <w:t xml:space="preserve">    </w:t>
            </w:r>
          </w:p>
          <w:p w:rsidR="002E4544" w:rsidRDefault="002E4544" w:rsidP="00E0453B">
            <w:pPr>
              <w:pStyle w:val="ListeParagraf"/>
              <w:ind w:left="0"/>
              <w:jc w:val="both"/>
            </w:pPr>
            <w:r>
              <w:t xml:space="preserve">   </w:t>
            </w:r>
          </w:p>
          <w:p w:rsidR="002E4544" w:rsidRDefault="002E4544" w:rsidP="00E0453B">
            <w:pPr>
              <w:pStyle w:val="ListeParagraf"/>
              <w:ind w:left="0"/>
            </w:pPr>
            <w:r>
              <w:t xml:space="preserve">Hamza KUTLUCA                                     Nuri KÖKSOY                              İlyas CANÖZ                                                                     </w:t>
            </w:r>
          </w:p>
          <w:p w:rsidR="002E4544" w:rsidRDefault="002E4544" w:rsidP="00E0453B">
            <w:pPr>
              <w:pStyle w:val="ListeParagraf"/>
              <w:ind w:left="0"/>
              <w:jc w:val="both"/>
            </w:pPr>
            <w:r>
              <w:t xml:space="preserve">           Üye                                                           </w:t>
            </w:r>
            <w:proofErr w:type="spellStart"/>
            <w:r>
              <w:t>Üye</w:t>
            </w:r>
            <w:proofErr w:type="spellEnd"/>
            <w:r>
              <w:t xml:space="preserve">                                                </w:t>
            </w:r>
            <w:proofErr w:type="spellStart"/>
            <w:r>
              <w:t>Üye</w:t>
            </w:r>
            <w:proofErr w:type="spellEnd"/>
            <w:r>
              <w:t xml:space="preserve"> </w:t>
            </w:r>
          </w:p>
          <w:p w:rsidR="002E4544" w:rsidRDefault="002E4544" w:rsidP="00E0453B">
            <w:pPr>
              <w:jc w:val="both"/>
              <w:rPr>
                <w:szCs w:val="20"/>
              </w:rPr>
            </w:pPr>
          </w:p>
          <w:p w:rsidR="002E4544" w:rsidRDefault="002E4544" w:rsidP="00E0453B">
            <w:pPr>
              <w:jc w:val="center"/>
              <w:rPr>
                <w:szCs w:val="20"/>
              </w:rPr>
            </w:pPr>
            <w:r>
              <w:rPr>
                <w:szCs w:val="20"/>
              </w:rPr>
              <w:t>ARAŞTIRMA VE GELİŞTİRME KOMİSYONU</w:t>
            </w:r>
          </w:p>
          <w:p w:rsidR="002E4544" w:rsidRDefault="002E4544" w:rsidP="00E0453B">
            <w:pPr>
              <w:jc w:val="center"/>
              <w:rPr>
                <w:szCs w:val="20"/>
              </w:rPr>
            </w:pPr>
          </w:p>
          <w:p w:rsidR="002E4544" w:rsidRDefault="002E4544" w:rsidP="00E0453B">
            <w:pPr>
              <w:jc w:val="both"/>
            </w:pPr>
            <w:r>
              <w:t xml:space="preserve">Muhsin YAKUT                                       </w:t>
            </w:r>
            <w:proofErr w:type="spellStart"/>
            <w:r>
              <w:t>M.Kürşat</w:t>
            </w:r>
            <w:proofErr w:type="spellEnd"/>
            <w:r>
              <w:t xml:space="preserve"> AVAN                    Şevket ÖZSOY</w:t>
            </w:r>
          </w:p>
          <w:p w:rsidR="002E4544" w:rsidRDefault="002E4544" w:rsidP="00E0453B">
            <w:pPr>
              <w:jc w:val="both"/>
            </w:pPr>
            <w:r>
              <w:t>Komisyon Başkanı                                     Başkan Vekili                               Sözcü</w:t>
            </w:r>
          </w:p>
          <w:p w:rsidR="002E4544" w:rsidRDefault="002E4544" w:rsidP="00E0453B">
            <w:pPr>
              <w:jc w:val="both"/>
            </w:pPr>
          </w:p>
          <w:p w:rsidR="002E4544" w:rsidRDefault="002E4544" w:rsidP="00E0453B">
            <w:pPr>
              <w:jc w:val="both"/>
            </w:pPr>
          </w:p>
          <w:p w:rsidR="002E4544" w:rsidRDefault="002E4544" w:rsidP="00E0453B">
            <w:pPr>
              <w:jc w:val="both"/>
            </w:pPr>
          </w:p>
          <w:p w:rsidR="002E4544" w:rsidRDefault="002E4544" w:rsidP="00E0453B">
            <w:pPr>
              <w:jc w:val="both"/>
            </w:pPr>
            <w:r>
              <w:t>Faruk KAYALAK                                                                                         Tarık KAYA</w:t>
            </w:r>
          </w:p>
          <w:p w:rsidR="002E4544" w:rsidRDefault="002E4544" w:rsidP="002E4544">
            <w:pPr>
              <w:jc w:val="both"/>
            </w:pPr>
            <w:r>
              <w:t xml:space="preserve">    Üye                                                                                                                 </w:t>
            </w:r>
            <w:proofErr w:type="spellStart"/>
            <w:r>
              <w:t>Üye</w:t>
            </w:r>
            <w:proofErr w:type="spellEnd"/>
            <w:r>
              <w:t xml:space="preserve">   </w:t>
            </w:r>
            <w:bookmarkStart w:id="0" w:name="_GoBack"/>
            <w:bookmarkEnd w:id="0"/>
          </w:p>
        </w:tc>
      </w:tr>
    </w:tbl>
    <w:p w:rsidR="00C00768" w:rsidRDefault="00C00768"/>
    <w:sectPr w:rsidR="00C00768" w:rsidSect="002E4544">
      <w:pgSz w:w="11906" w:h="16838"/>
      <w:pgMar w:top="426" w:right="424"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435"/>
    <w:rsid w:val="002E4544"/>
    <w:rsid w:val="00860435"/>
    <w:rsid w:val="00C007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54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E4544"/>
    <w:pPr>
      <w:ind w:left="720"/>
      <w:contextualSpacing/>
    </w:pPr>
  </w:style>
  <w:style w:type="paragraph" w:styleId="stbilgi">
    <w:name w:val="header"/>
    <w:basedOn w:val="Normal"/>
    <w:link w:val="stbilgiChar"/>
    <w:unhideWhenUsed/>
    <w:rsid w:val="002E4544"/>
    <w:pPr>
      <w:tabs>
        <w:tab w:val="center" w:pos="4536"/>
        <w:tab w:val="right" w:pos="9072"/>
      </w:tabs>
    </w:pPr>
  </w:style>
  <w:style w:type="character" w:customStyle="1" w:styleId="stbilgiChar">
    <w:name w:val="Üstbilgi Char"/>
    <w:basedOn w:val="VarsaylanParagrafYazTipi"/>
    <w:link w:val="stbilgi"/>
    <w:rsid w:val="002E4544"/>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54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E4544"/>
    <w:pPr>
      <w:ind w:left="720"/>
      <w:contextualSpacing/>
    </w:pPr>
  </w:style>
  <w:style w:type="paragraph" w:styleId="stbilgi">
    <w:name w:val="header"/>
    <w:basedOn w:val="Normal"/>
    <w:link w:val="stbilgiChar"/>
    <w:unhideWhenUsed/>
    <w:rsid w:val="002E4544"/>
    <w:pPr>
      <w:tabs>
        <w:tab w:val="center" w:pos="4536"/>
        <w:tab w:val="right" w:pos="9072"/>
      </w:tabs>
    </w:pPr>
  </w:style>
  <w:style w:type="character" w:customStyle="1" w:styleId="stbilgiChar">
    <w:name w:val="Üstbilgi Char"/>
    <w:basedOn w:val="VarsaylanParagrafYazTipi"/>
    <w:link w:val="stbilgi"/>
    <w:rsid w:val="002E4544"/>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2574</Characters>
  <Application>Microsoft Office Word</Application>
  <DocSecurity>0</DocSecurity>
  <Lines>21</Lines>
  <Paragraphs>6</Paragraphs>
  <ScaleCrop>false</ScaleCrop>
  <Company/>
  <LinksUpToDate>false</LinksUpToDate>
  <CharactersWithSpaces>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2019-09-23T08:23:00Z</dcterms:created>
  <dcterms:modified xsi:type="dcterms:W3CDTF">2019-09-23T08:23:00Z</dcterms:modified>
</cp:coreProperties>
</file>