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7FB" w:rsidRDefault="001057FB" w:rsidP="001057FB">
      <w:pPr>
        <w:tabs>
          <w:tab w:val="left" w:pos="3285"/>
        </w:tabs>
        <w:jc w:val="center"/>
        <w:rPr>
          <w:b/>
        </w:rPr>
      </w:pPr>
      <w:r>
        <w:rPr>
          <w:b/>
        </w:rPr>
        <w:t>T.C.</w:t>
      </w:r>
    </w:p>
    <w:p w:rsidR="001057FB" w:rsidRDefault="001057FB" w:rsidP="001057FB">
      <w:pPr>
        <w:tabs>
          <w:tab w:val="left" w:pos="3285"/>
        </w:tabs>
        <w:jc w:val="center"/>
        <w:rPr>
          <w:b/>
        </w:rPr>
      </w:pPr>
      <w:r>
        <w:rPr>
          <w:b/>
        </w:rPr>
        <w:t>KIRIKKALE İL ÖZEL İDARESİ</w:t>
      </w:r>
    </w:p>
    <w:p w:rsidR="001057FB" w:rsidRDefault="001057FB" w:rsidP="001057FB">
      <w:pPr>
        <w:tabs>
          <w:tab w:val="left" w:pos="3285"/>
        </w:tabs>
        <w:jc w:val="center"/>
        <w:rPr>
          <w:b/>
        </w:rPr>
      </w:pPr>
      <w:r>
        <w:rPr>
          <w:b/>
        </w:rPr>
        <w:t xml:space="preserve">İL GENEL MECLİSİ </w:t>
      </w:r>
    </w:p>
    <w:p w:rsidR="001057FB" w:rsidRDefault="001057FB" w:rsidP="001057FB">
      <w:pPr>
        <w:tabs>
          <w:tab w:val="left" w:pos="3285"/>
        </w:tabs>
        <w:jc w:val="center"/>
        <w:rPr>
          <w:b/>
        </w:rPr>
      </w:pPr>
      <w:r>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1057FB" w:rsidTr="001057F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sz w:val="22"/>
                <w:lang w:eastAsia="en-US"/>
              </w:rPr>
            </w:pPr>
            <w:r>
              <w:rPr>
                <w:b/>
                <w:sz w:val="22"/>
                <w:lang w:eastAsia="en-US"/>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lang w:eastAsia="en-US"/>
              </w:rPr>
            </w:pPr>
            <w:r>
              <w:rPr>
                <w:b/>
                <w:lang w:eastAsia="en-US"/>
              </w:rPr>
              <w:t>Azmi ÖZKAN</w:t>
            </w:r>
          </w:p>
        </w:tc>
      </w:tr>
      <w:tr w:rsidR="001057FB" w:rsidTr="001057F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sz w:val="22"/>
                <w:lang w:eastAsia="en-US"/>
              </w:rPr>
            </w:pPr>
            <w:r>
              <w:rPr>
                <w:b/>
                <w:sz w:val="22"/>
                <w:lang w:eastAsia="en-US"/>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lang w:eastAsia="en-US"/>
              </w:rPr>
            </w:pPr>
            <w:r>
              <w:rPr>
                <w:b/>
                <w:lang w:eastAsia="en-US"/>
              </w:rPr>
              <w:t>Nuri KÖKSOY</w:t>
            </w:r>
          </w:p>
        </w:tc>
      </w:tr>
      <w:tr w:rsidR="001057FB" w:rsidTr="001057F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sz w:val="22"/>
                <w:lang w:eastAsia="en-US"/>
              </w:rPr>
            </w:pPr>
            <w:r>
              <w:rPr>
                <w:b/>
                <w:sz w:val="22"/>
                <w:lang w:eastAsia="en-US"/>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center" w:pos="4536"/>
                <w:tab w:val="right" w:pos="9072"/>
              </w:tabs>
              <w:spacing w:line="276" w:lineRule="auto"/>
              <w:rPr>
                <w:b/>
                <w:lang w:eastAsia="en-US"/>
              </w:rPr>
            </w:pPr>
            <w:r>
              <w:rPr>
                <w:b/>
                <w:lang w:eastAsia="en-US"/>
              </w:rPr>
              <w:t>Harun OĞUZ, Hasan GÜLÇİMEN, Hüseyin ULUYÜREK</w:t>
            </w:r>
          </w:p>
        </w:tc>
      </w:tr>
      <w:tr w:rsidR="001057FB" w:rsidTr="001057FB">
        <w:tc>
          <w:tcPr>
            <w:tcW w:w="3369" w:type="dxa"/>
            <w:tcBorders>
              <w:top w:val="single" w:sz="4" w:space="0" w:color="auto"/>
              <w:left w:val="single" w:sz="4" w:space="0" w:color="auto"/>
              <w:bottom w:val="single" w:sz="4" w:space="0" w:color="auto"/>
              <w:right w:val="single" w:sz="4" w:space="0" w:color="auto"/>
            </w:tcBorders>
            <w:hideMark/>
          </w:tcPr>
          <w:p w:rsidR="001057FB" w:rsidRDefault="001057FB">
            <w:pPr>
              <w:tabs>
                <w:tab w:val="left" w:pos="3285"/>
              </w:tabs>
              <w:spacing w:line="276" w:lineRule="auto"/>
              <w:rPr>
                <w:b/>
                <w:sz w:val="22"/>
                <w:lang w:eastAsia="en-US"/>
              </w:rPr>
            </w:pPr>
            <w:r>
              <w:rPr>
                <w:b/>
                <w:sz w:val="22"/>
                <w:szCs w:val="22"/>
                <w:lang w:eastAsia="en-US"/>
              </w:rPr>
              <w:t>ÖNERGENİN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1057FB" w:rsidRDefault="001057FB">
            <w:pPr>
              <w:tabs>
                <w:tab w:val="left" w:pos="3285"/>
              </w:tabs>
              <w:spacing w:line="276" w:lineRule="auto"/>
              <w:rPr>
                <w:b/>
                <w:lang w:eastAsia="en-US"/>
              </w:rPr>
            </w:pPr>
            <w:r>
              <w:rPr>
                <w:b/>
                <w:lang w:eastAsia="en-US"/>
              </w:rPr>
              <w:t>05.08.2019</w:t>
            </w:r>
          </w:p>
        </w:tc>
      </w:tr>
      <w:tr w:rsidR="001057FB" w:rsidTr="001057FB">
        <w:trPr>
          <w:trHeight w:val="166"/>
        </w:trPr>
        <w:tc>
          <w:tcPr>
            <w:tcW w:w="3369" w:type="dxa"/>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left" w:pos="3285"/>
              </w:tabs>
              <w:spacing w:line="276" w:lineRule="auto"/>
              <w:rPr>
                <w:b/>
                <w:sz w:val="22"/>
                <w:lang w:eastAsia="en-US"/>
              </w:rPr>
            </w:pPr>
            <w:r>
              <w:rPr>
                <w:b/>
                <w:sz w:val="22"/>
                <w:szCs w:val="22"/>
                <w:lang w:eastAsia="en-US"/>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057FB" w:rsidRDefault="001057FB">
            <w:pPr>
              <w:tabs>
                <w:tab w:val="left" w:pos="3285"/>
              </w:tabs>
              <w:spacing w:line="276" w:lineRule="auto"/>
              <w:jc w:val="both"/>
              <w:rPr>
                <w:b/>
                <w:lang w:eastAsia="en-US"/>
              </w:rPr>
            </w:pPr>
            <w:r>
              <w:rPr>
                <w:b/>
                <w:lang w:eastAsia="en-US"/>
              </w:rPr>
              <w:t>Yüzme sporu</w:t>
            </w:r>
          </w:p>
        </w:tc>
      </w:tr>
      <w:tr w:rsidR="001057FB" w:rsidTr="001057FB">
        <w:tc>
          <w:tcPr>
            <w:tcW w:w="3369" w:type="dxa"/>
            <w:tcBorders>
              <w:top w:val="single" w:sz="4" w:space="0" w:color="auto"/>
              <w:left w:val="single" w:sz="4" w:space="0" w:color="auto"/>
              <w:bottom w:val="single" w:sz="4" w:space="0" w:color="auto"/>
              <w:right w:val="single" w:sz="4" w:space="0" w:color="auto"/>
            </w:tcBorders>
            <w:hideMark/>
          </w:tcPr>
          <w:p w:rsidR="001057FB" w:rsidRDefault="001057FB">
            <w:pPr>
              <w:tabs>
                <w:tab w:val="left" w:pos="3285"/>
              </w:tabs>
              <w:spacing w:line="276" w:lineRule="auto"/>
              <w:rPr>
                <w:b/>
                <w:sz w:val="22"/>
                <w:lang w:eastAsia="en-US"/>
              </w:rPr>
            </w:pPr>
            <w:r>
              <w:rPr>
                <w:b/>
                <w:sz w:val="22"/>
                <w:szCs w:val="22"/>
                <w:lang w:eastAsia="en-US"/>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1057FB" w:rsidRDefault="001057FB">
            <w:pPr>
              <w:tabs>
                <w:tab w:val="left" w:pos="3285"/>
              </w:tabs>
              <w:spacing w:line="276" w:lineRule="auto"/>
              <w:rPr>
                <w:b/>
                <w:lang w:eastAsia="en-US"/>
              </w:rPr>
            </w:pPr>
            <w:r>
              <w:rPr>
                <w:b/>
                <w:lang w:eastAsia="en-US"/>
              </w:rPr>
              <w:t>05.08.2019</w:t>
            </w:r>
          </w:p>
        </w:tc>
      </w:tr>
      <w:tr w:rsidR="001057FB" w:rsidTr="001057FB">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1057FB" w:rsidRDefault="001057FB" w:rsidP="001057FB">
            <w:pPr>
              <w:spacing w:line="276" w:lineRule="auto"/>
              <w:jc w:val="center"/>
              <w:rPr>
                <w:lang w:eastAsia="en-US"/>
              </w:rPr>
            </w:pPr>
            <w:r>
              <w:rPr>
                <w:b/>
              </w:rPr>
              <w:t>RAPOR</w:t>
            </w:r>
          </w:p>
          <w:p w:rsidR="001057FB" w:rsidRDefault="001057FB">
            <w:pPr>
              <w:spacing w:line="276" w:lineRule="auto"/>
              <w:jc w:val="both"/>
              <w:rPr>
                <w:lang w:eastAsia="en-US"/>
              </w:rPr>
            </w:pPr>
            <w:r>
              <w:rPr>
                <w:lang w:eastAsia="en-US"/>
              </w:rPr>
              <w:t xml:space="preserve">    İl Özel İdaresinin Gençlik ve Spor Hizmetleri görevi kapsamında verilen önergede; Yüzme Sporuyla ilgili olarak İlimizde yapılan çalışmalar ve aktiviteler hakkında çalışma yapılması istenmiş, önerge gündeme alındıktan sonra Komisyonumuza havale edilmiştir. Komisyonumuz 26-27-28-29 Ağustos 2019 tarihlerinde toplanarak çalışmasını tamamlamıştır.</w:t>
            </w:r>
          </w:p>
          <w:p w:rsidR="001057FB" w:rsidRDefault="001057FB">
            <w:pPr>
              <w:spacing w:line="276" w:lineRule="auto"/>
              <w:jc w:val="both"/>
              <w:rPr>
                <w:lang w:eastAsia="en-US"/>
              </w:rPr>
            </w:pPr>
          </w:p>
          <w:p w:rsidR="001057FB" w:rsidRDefault="001057FB">
            <w:pPr>
              <w:spacing w:line="276" w:lineRule="auto"/>
              <w:jc w:val="both"/>
              <w:rPr>
                <w:lang w:eastAsia="en-US"/>
              </w:rPr>
            </w:pPr>
            <w:r>
              <w:rPr>
                <w:lang w:eastAsia="en-US"/>
              </w:rPr>
              <w:t xml:space="preserve">    5302 Sayılı yasayla İl Özel İdaresine verilen görevler kapsamında yapılan çalışmalar, bilgi ve Denetim amaçlı olarak, İl Genel Meclisi gündemine getirilebilmektedir. İl Genel Meclisinin Ağustos Ayı toplantısında Komisyonumuza havale edilen İl Özel İdaresinin Gençlik ve Spor görevi kapsamında yapılan çalışmada; </w:t>
            </w:r>
          </w:p>
          <w:p w:rsidR="001057FB" w:rsidRDefault="001057FB">
            <w:pPr>
              <w:spacing w:line="276" w:lineRule="auto"/>
              <w:jc w:val="both"/>
              <w:rPr>
                <w:lang w:eastAsia="en-US"/>
              </w:rPr>
            </w:pPr>
            <w:r>
              <w:rPr>
                <w:lang w:eastAsia="en-US"/>
              </w:rPr>
              <w:t xml:space="preserve">     İlimizde yüzme sporunun yeni gelişmekte olduğu, Gençlik ve Spor Hizmetleri İl Müdürlüğü bünyesinde bulunan olimpik yüzme havuzunda hizmet verildiği, yaz spor okulları projesi kapsamında yılda ortalama 1500 öğrenciye Yüzme sporunun öğretildiği, bunun dışında İlimizde 5 adet Yüzme Kulübünün bulunduğu, yılda 2 veya 3 defa yarış düzenlenebildiği, il dışına maddi imkansızlıklar nedeniyle fazla katılımın olmadığı</w:t>
            </w:r>
            <w:proofErr w:type="gramStart"/>
            <w:r>
              <w:rPr>
                <w:lang w:eastAsia="en-US"/>
              </w:rPr>
              <w:t>,,</w:t>
            </w:r>
            <w:proofErr w:type="gramEnd"/>
          </w:p>
          <w:p w:rsidR="001057FB" w:rsidRDefault="001057FB">
            <w:pPr>
              <w:spacing w:line="276" w:lineRule="auto"/>
              <w:jc w:val="both"/>
              <w:rPr>
                <w:lang w:eastAsia="en-US"/>
              </w:rPr>
            </w:pPr>
            <w:r>
              <w:rPr>
                <w:lang w:eastAsia="en-US"/>
              </w:rPr>
              <w:t xml:space="preserve">   Havuz ücretlerinin öğrencilere 7 TL. </w:t>
            </w:r>
            <w:proofErr w:type="gramStart"/>
            <w:r>
              <w:rPr>
                <w:lang w:eastAsia="en-US"/>
              </w:rPr>
              <w:t>yetişkinlere</w:t>
            </w:r>
            <w:proofErr w:type="gramEnd"/>
            <w:r>
              <w:rPr>
                <w:lang w:eastAsia="en-US"/>
              </w:rPr>
              <w:t xml:space="preserve"> 13 TL. </w:t>
            </w:r>
            <w:proofErr w:type="gramStart"/>
            <w:r>
              <w:rPr>
                <w:lang w:eastAsia="en-US"/>
              </w:rPr>
              <w:t>olması</w:t>
            </w:r>
            <w:proofErr w:type="gramEnd"/>
            <w:r>
              <w:rPr>
                <w:lang w:eastAsia="en-US"/>
              </w:rPr>
              <w:t xml:space="preserve"> nedeniyle fazla kişiye hitap edilemediği, performans sporcularının havuza her girişinde bilet alma zorunluğu nedeniyle, haftada iki gün Antrenman yapılabildiği, şehit ailelilerinden ücret talep edilmediği, bu zor şartlara rağmen Ankara ve Kayseri Bölge şampiyonasında derece yapmış sporcuların bulunduğu alınan bilgiler arasındadır. </w:t>
            </w:r>
          </w:p>
          <w:p w:rsidR="001057FB" w:rsidRDefault="001057FB">
            <w:pPr>
              <w:spacing w:line="276" w:lineRule="auto"/>
              <w:jc w:val="both"/>
              <w:rPr>
                <w:lang w:eastAsia="en-US"/>
              </w:rPr>
            </w:pPr>
            <w:r>
              <w:rPr>
                <w:lang w:eastAsia="en-US"/>
              </w:rPr>
              <w:t xml:space="preserve">    İl Özel İdaresi, Belediye ve diğer Kamu kurum ve kuruluşları tarafından </w:t>
            </w:r>
            <w:proofErr w:type="gramStart"/>
            <w:r>
              <w:rPr>
                <w:lang w:eastAsia="en-US"/>
              </w:rPr>
              <w:t>imkan</w:t>
            </w:r>
            <w:proofErr w:type="gramEnd"/>
            <w:r>
              <w:rPr>
                <w:lang w:eastAsia="en-US"/>
              </w:rPr>
              <w:t xml:space="preserve"> ve destek sağlanırsa, yüzme sporunu seven ancak maddi imkansızlıklar nedeniyle yapılamayan bu spora katkı sağlanabileceği Komisyon görüşü olarak ortaya çıkmıştır,</w:t>
            </w:r>
          </w:p>
          <w:p w:rsidR="001057FB" w:rsidRDefault="001057FB">
            <w:pPr>
              <w:spacing w:line="276" w:lineRule="auto"/>
              <w:jc w:val="both"/>
              <w:rPr>
                <w:lang w:eastAsia="en-US"/>
              </w:rPr>
            </w:pPr>
          </w:p>
          <w:p w:rsidR="001057FB" w:rsidRDefault="001057FB">
            <w:pPr>
              <w:spacing w:line="276" w:lineRule="auto"/>
              <w:jc w:val="both"/>
              <w:rPr>
                <w:lang w:eastAsia="en-US"/>
              </w:rPr>
            </w:pPr>
            <w:r>
              <w:rPr>
                <w:lang w:eastAsia="en-US"/>
              </w:rPr>
              <w:t xml:space="preserve">    5302 Sayılı yasanın 18.maddesi kapsamında yapılan çalışma İl Genel Meclisinin bilgilerine arz olunur.</w:t>
            </w:r>
          </w:p>
          <w:p w:rsidR="001057FB" w:rsidRDefault="001057FB">
            <w:pPr>
              <w:spacing w:line="276" w:lineRule="auto"/>
              <w:jc w:val="both"/>
              <w:rPr>
                <w:lang w:eastAsia="en-US"/>
              </w:rPr>
            </w:pPr>
          </w:p>
          <w:p w:rsidR="001057FB" w:rsidRDefault="001057FB">
            <w:pPr>
              <w:spacing w:line="276" w:lineRule="auto"/>
              <w:jc w:val="both"/>
              <w:rPr>
                <w:lang w:eastAsia="en-US"/>
              </w:rPr>
            </w:pPr>
            <w:r>
              <w:rPr>
                <w:lang w:eastAsia="en-US"/>
              </w:rPr>
              <w:t xml:space="preserve">Azmi ÖZKAN                                           Nuri KÖKSOY                           Harun OĞUZ  </w:t>
            </w:r>
          </w:p>
          <w:p w:rsidR="001057FB" w:rsidRDefault="001057FB">
            <w:pPr>
              <w:spacing w:line="276" w:lineRule="auto"/>
              <w:jc w:val="both"/>
              <w:rPr>
                <w:lang w:eastAsia="en-US"/>
              </w:rPr>
            </w:pPr>
            <w:r>
              <w:rPr>
                <w:lang w:eastAsia="en-US"/>
              </w:rPr>
              <w:t>Komisyon Başkanı                                     Başkan Vekili                               Sözcü</w:t>
            </w:r>
          </w:p>
          <w:p w:rsidR="001057FB" w:rsidRDefault="001057FB">
            <w:pPr>
              <w:spacing w:line="276" w:lineRule="auto"/>
              <w:jc w:val="both"/>
              <w:rPr>
                <w:lang w:eastAsia="en-US"/>
              </w:rPr>
            </w:pPr>
          </w:p>
          <w:p w:rsidR="001057FB" w:rsidRDefault="001057FB">
            <w:pPr>
              <w:spacing w:line="276" w:lineRule="auto"/>
              <w:jc w:val="both"/>
              <w:rPr>
                <w:lang w:eastAsia="en-US"/>
              </w:rPr>
            </w:pPr>
            <w:bookmarkStart w:id="0" w:name="_GoBack"/>
            <w:bookmarkEnd w:id="0"/>
          </w:p>
          <w:p w:rsidR="001057FB" w:rsidRDefault="001057FB">
            <w:pPr>
              <w:spacing w:line="276" w:lineRule="auto"/>
              <w:jc w:val="both"/>
              <w:rPr>
                <w:lang w:eastAsia="en-US"/>
              </w:rPr>
            </w:pPr>
          </w:p>
          <w:p w:rsidR="001057FB" w:rsidRDefault="001057FB">
            <w:pPr>
              <w:spacing w:line="276" w:lineRule="auto"/>
              <w:jc w:val="both"/>
              <w:rPr>
                <w:lang w:eastAsia="en-US"/>
              </w:rPr>
            </w:pPr>
          </w:p>
          <w:p w:rsidR="001057FB" w:rsidRDefault="001057FB">
            <w:pPr>
              <w:spacing w:line="276" w:lineRule="auto"/>
              <w:jc w:val="both"/>
              <w:rPr>
                <w:lang w:eastAsia="en-US"/>
              </w:rPr>
            </w:pPr>
          </w:p>
          <w:p w:rsidR="001057FB" w:rsidRDefault="001057FB">
            <w:pPr>
              <w:spacing w:line="276" w:lineRule="auto"/>
              <w:jc w:val="both"/>
              <w:rPr>
                <w:lang w:eastAsia="en-US"/>
              </w:rPr>
            </w:pPr>
            <w:r>
              <w:rPr>
                <w:lang w:eastAsia="en-US"/>
              </w:rPr>
              <w:t>Hasan GÜLÇİMEN                                                                              Hüseyin ULUYÜREK</w:t>
            </w:r>
          </w:p>
          <w:p w:rsidR="001057FB" w:rsidRDefault="001057F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1057FB" w:rsidRDefault="001057FB">
            <w:pPr>
              <w:spacing w:line="276" w:lineRule="auto"/>
              <w:jc w:val="both"/>
              <w:rPr>
                <w:lang w:eastAsia="en-US"/>
              </w:rPr>
            </w:pPr>
          </w:p>
        </w:tc>
      </w:tr>
    </w:tbl>
    <w:p w:rsidR="0081170E" w:rsidRDefault="0081170E"/>
    <w:sectPr w:rsidR="0081170E" w:rsidSect="001057FB">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E1"/>
    <w:rsid w:val="001057FB"/>
    <w:rsid w:val="007531E1"/>
    <w:rsid w:val="00811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2019-09-23T08:10:00Z</dcterms:created>
  <dcterms:modified xsi:type="dcterms:W3CDTF">2019-09-23T08:11:00Z</dcterms:modified>
</cp:coreProperties>
</file>