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342" w:rsidRDefault="007A2342" w:rsidP="007A2342">
      <w:pPr>
        <w:tabs>
          <w:tab w:val="left" w:pos="3285"/>
        </w:tabs>
        <w:jc w:val="center"/>
        <w:rPr>
          <w:b/>
        </w:rPr>
      </w:pPr>
      <w:r>
        <w:rPr>
          <w:b/>
        </w:rPr>
        <w:t>T.C.</w:t>
      </w:r>
    </w:p>
    <w:p w:rsidR="007A2342" w:rsidRDefault="007A2342" w:rsidP="007A2342">
      <w:pPr>
        <w:tabs>
          <w:tab w:val="left" w:pos="3285"/>
        </w:tabs>
        <w:jc w:val="center"/>
        <w:rPr>
          <w:b/>
        </w:rPr>
      </w:pPr>
      <w:r>
        <w:rPr>
          <w:b/>
        </w:rPr>
        <w:t>KIRIKKALE İL ÖZEL İDARESİ</w:t>
      </w:r>
    </w:p>
    <w:p w:rsidR="007A2342" w:rsidRDefault="007A2342" w:rsidP="007A2342">
      <w:pPr>
        <w:tabs>
          <w:tab w:val="left" w:pos="3285"/>
        </w:tabs>
        <w:jc w:val="center"/>
        <w:rPr>
          <w:b/>
        </w:rPr>
      </w:pPr>
      <w:r>
        <w:rPr>
          <w:b/>
        </w:rPr>
        <w:t xml:space="preserve">İL GENEL MECLİSİ </w:t>
      </w:r>
    </w:p>
    <w:p w:rsidR="007A2342" w:rsidRDefault="007A2342" w:rsidP="007A2342">
      <w:pPr>
        <w:tabs>
          <w:tab w:val="left" w:pos="3285"/>
        </w:tabs>
        <w:jc w:val="center"/>
        <w:rPr>
          <w:b/>
        </w:rPr>
      </w:pPr>
      <w:r>
        <w:rPr>
          <w:b/>
        </w:rPr>
        <w:t>EĞİTİM KÜLTÜR VE SOSYAL HİZMETLER KOMİSYONU</w:t>
      </w:r>
    </w:p>
    <w:p w:rsidR="007A2342" w:rsidRDefault="007A2342" w:rsidP="007A2342">
      <w:pPr>
        <w:tabs>
          <w:tab w:val="left" w:pos="3285"/>
        </w:tabs>
        <w:jc w:val="center"/>
        <w:rPr>
          <w:b/>
        </w:rPr>
      </w:pPr>
    </w:p>
    <w:tbl>
      <w:tblPr>
        <w:tblStyle w:val="TabloKlavuzu"/>
        <w:tblW w:w="10173" w:type="dxa"/>
        <w:tblInd w:w="0" w:type="dxa"/>
        <w:tblLayout w:type="fixed"/>
        <w:tblLook w:val="04A0" w:firstRow="1" w:lastRow="0" w:firstColumn="1" w:lastColumn="0" w:noHBand="0" w:noVBand="1"/>
      </w:tblPr>
      <w:tblGrid>
        <w:gridCol w:w="2761"/>
        <w:gridCol w:w="7412"/>
      </w:tblGrid>
      <w:tr w:rsidR="007A2342" w:rsidTr="00163C1B">
        <w:tc>
          <w:tcPr>
            <w:tcW w:w="2761" w:type="dxa"/>
            <w:tcBorders>
              <w:top w:val="single" w:sz="4" w:space="0" w:color="auto"/>
              <w:left w:val="single" w:sz="4" w:space="0" w:color="auto"/>
              <w:bottom w:val="single" w:sz="4" w:space="0" w:color="auto"/>
              <w:right w:val="single" w:sz="4" w:space="0" w:color="auto"/>
            </w:tcBorders>
            <w:hideMark/>
          </w:tcPr>
          <w:p w:rsidR="007A2342" w:rsidRDefault="007A2342" w:rsidP="00163C1B">
            <w:pPr>
              <w:tabs>
                <w:tab w:val="left" w:pos="3285"/>
              </w:tabs>
              <w:rPr>
                <w:b/>
                <w:bCs/>
                <w:color w:val="000000"/>
                <w:lang w:eastAsia="en-US"/>
              </w:rPr>
            </w:pPr>
            <w:r>
              <w:rPr>
                <w:b/>
                <w:bCs/>
                <w:color w:val="000000"/>
                <w:lang w:eastAsia="en-US"/>
              </w:rPr>
              <w:t>KOMİSYON BAŞKANI</w:t>
            </w:r>
          </w:p>
        </w:tc>
        <w:tc>
          <w:tcPr>
            <w:tcW w:w="7412" w:type="dxa"/>
            <w:tcBorders>
              <w:top w:val="single" w:sz="4" w:space="0" w:color="auto"/>
              <w:left w:val="single" w:sz="4" w:space="0" w:color="auto"/>
              <w:bottom w:val="single" w:sz="4" w:space="0" w:color="auto"/>
              <w:right w:val="single" w:sz="4" w:space="0" w:color="auto"/>
            </w:tcBorders>
          </w:tcPr>
          <w:p w:rsidR="007A2342" w:rsidRDefault="007A2342" w:rsidP="00163C1B">
            <w:pPr>
              <w:tabs>
                <w:tab w:val="left" w:pos="3285"/>
              </w:tabs>
              <w:rPr>
                <w:b/>
                <w:bCs/>
                <w:color w:val="000000"/>
                <w:lang w:eastAsia="en-US"/>
              </w:rPr>
            </w:pPr>
            <w:proofErr w:type="gramStart"/>
            <w:r>
              <w:rPr>
                <w:b/>
                <w:bCs/>
                <w:color w:val="000000"/>
                <w:lang w:eastAsia="en-US"/>
              </w:rPr>
              <w:t>Adem</w:t>
            </w:r>
            <w:proofErr w:type="gramEnd"/>
            <w:r>
              <w:rPr>
                <w:b/>
                <w:bCs/>
                <w:color w:val="000000"/>
                <w:lang w:eastAsia="en-US"/>
              </w:rPr>
              <w:t xml:space="preserve"> GÖKDERE</w:t>
            </w:r>
          </w:p>
        </w:tc>
      </w:tr>
      <w:tr w:rsidR="007A2342" w:rsidTr="00163C1B">
        <w:tc>
          <w:tcPr>
            <w:tcW w:w="2761" w:type="dxa"/>
            <w:tcBorders>
              <w:top w:val="single" w:sz="4" w:space="0" w:color="auto"/>
              <w:left w:val="single" w:sz="4" w:space="0" w:color="auto"/>
              <w:bottom w:val="single" w:sz="4" w:space="0" w:color="auto"/>
              <w:right w:val="single" w:sz="4" w:space="0" w:color="auto"/>
            </w:tcBorders>
            <w:hideMark/>
          </w:tcPr>
          <w:p w:rsidR="007A2342" w:rsidRDefault="007A2342" w:rsidP="00163C1B">
            <w:pPr>
              <w:tabs>
                <w:tab w:val="left" w:pos="3285"/>
              </w:tabs>
              <w:rPr>
                <w:b/>
                <w:bCs/>
                <w:color w:val="000000"/>
                <w:lang w:eastAsia="en-US"/>
              </w:rPr>
            </w:pPr>
            <w:r>
              <w:rPr>
                <w:b/>
                <w:bCs/>
                <w:color w:val="000000"/>
                <w:lang w:eastAsia="en-US"/>
              </w:rPr>
              <w:t>BAŞKAN VEKİLİ</w:t>
            </w:r>
          </w:p>
        </w:tc>
        <w:tc>
          <w:tcPr>
            <w:tcW w:w="7412" w:type="dxa"/>
            <w:tcBorders>
              <w:top w:val="single" w:sz="4" w:space="0" w:color="auto"/>
              <w:left w:val="single" w:sz="4" w:space="0" w:color="auto"/>
              <w:bottom w:val="single" w:sz="4" w:space="0" w:color="auto"/>
              <w:right w:val="single" w:sz="4" w:space="0" w:color="auto"/>
            </w:tcBorders>
          </w:tcPr>
          <w:p w:rsidR="007A2342" w:rsidRDefault="007A2342" w:rsidP="00163C1B">
            <w:pPr>
              <w:tabs>
                <w:tab w:val="left" w:pos="3285"/>
              </w:tabs>
              <w:rPr>
                <w:b/>
                <w:bCs/>
                <w:color w:val="000000"/>
                <w:lang w:eastAsia="en-US"/>
              </w:rPr>
            </w:pPr>
            <w:r>
              <w:rPr>
                <w:b/>
                <w:bCs/>
                <w:color w:val="000000"/>
                <w:lang w:eastAsia="en-US"/>
              </w:rPr>
              <w:t>Hasan ÇOBAN</w:t>
            </w:r>
          </w:p>
        </w:tc>
      </w:tr>
      <w:tr w:rsidR="007A2342" w:rsidTr="00163C1B">
        <w:tc>
          <w:tcPr>
            <w:tcW w:w="2761" w:type="dxa"/>
            <w:tcBorders>
              <w:top w:val="single" w:sz="4" w:space="0" w:color="auto"/>
              <w:left w:val="single" w:sz="4" w:space="0" w:color="auto"/>
              <w:bottom w:val="single" w:sz="4" w:space="0" w:color="auto"/>
              <w:right w:val="single" w:sz="4" w:space="0" w:color="auto"/>
            </w:tcBorders>
            <w:hideMark/>
          </w:tcPr>
          <w:p w:rsidR="007A2342" w:rsidRDefault="007A2342" w:rsidP="00163C1B">
            <w:pPr>
              <w:tabs>
                <w:tab w:val="left" w:pos="3285"/>
              </w:tabs>
              <w:rPr>
                <w:b/>
                <w:bCs/>
                <w:color w:val="000000"/>
                <w:lang w:eastAsia="en-US"/>
              </w:rPr>
            </w:pPr>
            <w:r>
              <w:rPr>
                <w:b/>
                <w:bCs/>
                <w:color w:val="000000"/>
                <w:lang w:eastAsia="en-US"/>
              </w:rPr>
              <w:t>ÜYELER</w:t>
            </w:r>
          </w:p>
        </w:tc>
        <w:tc>
          <w:tcPr>
            <w:tcW w:w="7412" w:type="dxa"/>
            <w:tcBorders>
              <w:top w:val="single" w:sz="4" w:space="0" w:color="auto"/>
              <w:left w:val="single" w:sz="4" w:space="0" w:color="auto"/>
              <w:bottom w:val="single" w:sz="4" w:space="0" w:color="auto"/>
              <w:right w:val="single" w:sz="4" w:space="0" w:color="auto"/>
            </w:tcBorders>
          </w:tcPr>
          <w:p w:rsidR="007A2342" w:rsidRDefault="007A2342" w:rsidP="00163C1B">
            <w:pPr>
              <w:tabs>
                <w:tab w:val="left" w:pos="3285"/>
              </w:tabs>
              <w:rPr>
                <w:b/>
                <w:bCs/>
                <w:color w:val="000000"/>
                <w:lang w:eastAsia="en-US"/>
              </w:rPr>
            </w:pPr>
            <w:r>
              <w:rPr>
                <w:b/>
                <w:bCs/>
                <w:color w:val="000000"/>
                <w:lang w:eastAsia="en-US"/>
              </w:rPr>
              <w:t>Rıza USLU,  Hilmi ŞEN, Hüseyin ULUYÜREK</w:t>
            </w:r>
          </w:p>
        </w:tc>
      </w:tr>
      <w:tr w:rsidR="007A2342" w:rsidTr="00163C1B">
        <w:tc>
          <w:tcPr>
            <w:tcW w:w="2761" w:type="dxa"/>
            <w:tcBorders>
              <w:top w:val="single" w:sz="4" w:space="0" w:color="auto"/>
              <w:left w:val="single" w:sz="4" w:space="0" w:color="auto"/>
              <w:bottom w:val="single" w:sz="4" w:space="0" w:color="auto"/>
              <w:right w:val="single" w:sz="4" w:space="0" w:color="auto"/>
            </w:tcBorders>
            <w:hideMark/>
          </w:tcPr>
          <w:p w:rsidR="007A2342" w:rsidRDefault="007A2342" w:rsidP="00163C1B">
            <w:pPr>
              <w:tabs>
                <w:tab w:val="left" w:pos="3285"/>
              </w:tabs>
              <w:rPr>
                <w:b/>
                <w:bCs/>
                <w:color w:val="000000"/>
                <w:lang w:eastAsia="en-US"/>
              </w:rPr>
            </w:pPr>
            <w:r>
              <w:rPr>
                <w:b/>
                <w:bCs/>
                <w:color w:val="000000"/>
                <w:lang w:eastAsia="en-US"/>
              </w:rPr>
              <w:t>ÖNERGE TARİHİ</w:t>
            </w:r>
          </w:p>
        </w:tc>
        <w:tc>
          <w:tcPr>
            <w:tcW w:w="7412" w:type="dxa"/>
            <w:tcBorders>
              <w:top w:val="single" w:sz="4" w:space="0" w:color="auto"/>
              <w:left w:val="single" w:sz="4" w:space="0" w:color="auto"/>
              <w:bottom w:val="single" w:sz="4" w:space="0" w:color="auto"/>
              <w:right w:val="single" w:sz="4" w:space="0" w:color="auto"/>
            </w:tcBorders>
          </w:tcPr>
          <w:p w:rsidR="007A2342" w:rsidRDefault="007A2342" w:rsidP="00163C1B">
            <w:pPr>
              <w:tabs>
                <w:tab w:val="left" w:pos="3285"/>
              </w:tabs>
              <w:rPr>
                <w:b/>
                <w:bCs/>
                <w:color w:val="000000"/>
                <w:lang w:eastAsia="en-US"/>
              </w:rPr>
            </w:pPr>
            <w:r>
              <w:rPr>
                <w:b/>
                <w:bCs/>
                <w:color w:val="000000"/>
                <w:lang w:eastAsia="en-US"/>
              </w:rPr>
              <w:t>08.05.2019</w:t>
            </w:r>
          </w:p>
        </w:tc>
      </w:tr>
      <w:tr w:rsidR="007A2342" w:rsidTr="00163C1B">
        <w:tc>
          <w:tcPr>
            <w:tcW w:w="2761" w:type="dxa"/>
            <w:tcBorders>
              <w:top w:val="single" w:sz="4" w:space="0" w:color="auto"/>
              <w:left w:val="single" w:sz="4" w:space="0" w:color="auto"/>
              <w:bottom w:val="single" w:sz="4" w:space="0" w:color="auto"/>
              <w:right w:val="single" w:sz="4" w:space="0" w:color="auto"/>
            </w:tcBorders>
            <w:hideMark/>
          </w:tcPr>
          <w:p w:rsidR="007A2342" w:rsidRDefault="007A2342" w:rsidP="00163C1B">
            <w:pPr>
              <w:tabs>
                <w:tab w:val="left" w:pos="3285"/>
              </w:tabs>
              <w:rPr>
                <w:b/>
                <w:bCs/>
                <w:color w:val="000000"/>
                <w:lang w:eastAsia="en-US"/>
              </w:rPr>
            </w:pPr>
            <w:r>
              <w:rPr>
                <w:b/>
                <w:bCs/>
                <w:color w:val="000000"/>
                <w:lang w:eastAsia="en-US"/>
              </w:rPr>
              <w:t>HAVALE TARİHİ</w:t>
            </w:r>
          </w:p>
        </w:tc>
        <w:tc>
          <w:tcPr>
            <w:tcW w:w="7412" w:type="dxa"/>
            <w:tcBorders>
              <w:top w:val="single" w:sz="4" w:space="0" w:color="auto"/>
              <w:left w:val="single" w:sz="4" w:space="0" w:color="auto"/>
              <w:bottom w:val="single" w:sz="4" w:space="0" w:color="auto"/>
              <w:right w:val="single" w:sz="4" w:space="0" w:color="auto"/>
            </w:tcBorders>
          </w:tcPr>
          <w:p w:rsidR="007A2342" w:rsidRDefault="007A2342" w:rsidP="00163C1B">
            <w:pPr>
              <w:tabs>
                <w:tab w:val="left" w:pos="3285"/>
              </w:tabs>
              <w:rPr>
                <w:b/>
                <w:bCs/>
                <w:color w:val="000000"/>
                <w:lang w:eastAsia="en-US"/>
              </w:rPr>
            </w:pPr>
            <w:r>
              <w:rPr>
                <w:b/>
                <w:bCs/>
                <w:color w:val="000000"/>
                <w:lang w:eastAsia="en-US"/>
              </w:rPr>
              <w:t>08.05.2019</w:t>
            </w:r>
          </w:p>
        </w:tc>
      </w:tr>
      <w:tr w:rsidR="007A2342" w:rsidTr="00163C1B">
        <w:tc>
          <w:tcPr>
            <w:tcW w:w="2761" w:type="dxa"/>
            <w:tcBorders>
              <w:top w:val="single" w:sz="4" w:space="0" w:color="auto"/>
              <w:left w:val="single" w:sz="4" w:space="0" w:color="auto"/>
              <w:bottom w:val="single" w:sz="4" w:space="0" w:color="auto"/>
              <w:right w:val="single" w:sz="4" w:space="0" w:color="auto"/>
            </w:tcBorders>
            <w:hideMark/>
          </w:tcPr>
          <w:p w:rsidR="007A2342" w:rsidRDefault="007A2342" w:rsidP="00163C1B">
            <w:pPr>
              <w:tabs>
                <w:tab w:val="left" w:pos="3285"/>
              </w:tabs>
              <w:rPr>
                <w:b/>
                <w:bCs/>
                <w:color w:val="000000"/>
                <w:lang w:eastAsia="en-US"/>
              </w:rPr>
            </w:pPr>
            <w:r>
              <w:rPr>
                <w:b/>
                <w:bCs/>
                <w:color w:val="000000"/>
                <w:lang w:eastAsia="en-US"/>
              </w:rPr>
              <w:t>KONUSU</w:t>
            </w:r>
          </w:p>
        </w:tc>
        <w:tc>
          <w:tcPr>
            <w:tcW w:w="7412" w:type="dxa"/>
            <w:tcBorders>
              <w:top w:val="single" w:sz="4" w:space="0" w:color="auto"/>
              <w:left w:val="single" w:sz="4" w:space="0" w:color="auto"/>
              <w:bottom w:val="single" w:sz="4" w:space="0" w:color="auto"/>
              <w:right w:val="single" w:sz="4" w:space="0" w:color="auto"/>
            </w:tcBorders>
          </w:tcPr>
          <w:p w:rsidR="007A2342" w:rsidRDefault="007A2342" w:rsidP="00163C1B">
            <w:pPr>
              <w:tabs>
                <w:tab w:val="left" w:pos="3285"/>
              </w:tabs>
              <w:rPr>
                <w:b/>
                <w:bCs/>
                <w:color w:val="000000"/>
                <w:lang w:eastAsia="en-US"/>
              </w:rPr>
            </w:pPr>
            <w:r>
              <w:rPr>
                <w:b/>
                <w:bCs/>
                <w:color w:val="000000"/>
                <w:lang w:eastAsia="en-US"/>
              </w:rPr>
              <w:t>Kreş ve Bakım Evleri</w:t>
            </w:r>
          </w:p>
        </w:tc>
      </w:tr>
      <w:tr w:rsidR="007A2342" w:rsidTr="00163C1B">
        <w:tc>
          <w:tcPr>
            <w:tcW w:w="10173" w:type="dxa"/>
            <w:gridSpan w:val="2"/>
            <w:tcBorders>
              <w:top w:val="single" w:sz="4" w:space="0" w:color="auto"/>
              <w:left w:val="single" w:sz="4" w:space="0" w:color="auto"/>
              <w:bottom w:val="single" w:sz="4" w:space="0" w:color="auto"/>
              <w:right w:val="single" w:sz="4" w:space="0" w:color="auto"/>
            </w:tcBorders>
          </w:tcPr>
          <w:p w:rsidR="007A2342" w:rsidRDefault="007A2342" w:rsidP="00163C1B">
            <w:pPr>
              <w:tabs>
                <w:tab w:val="left" w:pos="3285"/>
              </w:tabs>
              <w:jc w:val="center"/>
              <w:rPr>
                <w:b/>
                <w:bCs/>
                <w:color w:val="000000"/>
                <w:lang w:eastAsia="en-US"/>
              </w:rPr>
            </w:pPr>
            <w:r>
              <w:rPr>
                <w:b/>
                <w:bCs/>
                <w:color w:val="000000"/>
                <w:lang w:eastAsia="en-US"/>
              </w:rPr>
              <w:t>RAPOR</w:t>
            </w:r>
          </w:p>
          <w:p w:rsidR="007A2342" w:rsidRDefault="007A2342" w:rsidP="00163C1B">
            <w:pPr>
              <w:tabs>
                <w:tab w:val="left" w:pos="3285"/>
              </w:tabs>
              <w:jc w:val="both"/>
              <w:rPr>
                <w:bCs/>
                <w:color w:val="000000"/>
                <w:lang w:eastAsia="en-US"/>
              </w:rPr>
            </w:pPr>
            <w:r>
              <w:rPr>
                <w:b/>
                <w:bCs/>
                <w:color w:val="000000"/>
                <w:lang w:eastAsia="en-US"/>
              </w:rPr>
              <w:t xml:space="preserve">         </w:t>
            </w:r>
            <w:r>
              <w:rPr>
                <w:bCs/>
                <w:color w:val="000000"/>
                <w:lang w:eastAsia="en-US"/>
              </w:rPr>
              <w:t>İl Özel İdaresinin Eğitim Kültür ve Sosyal Hizmetler görevi kapsamında verilen önergede Kreş ve Gündüz Bakım Evleri sayısı, açma şartları hakkında çalışma yapılarak İl Genel Meclisinin bilgilendirilmesi istenmiş, verilen önerge Komisyonumuza havale edilmiştir. Komisyonumuz 27.28.29.30.31 Mayıs 2019 tarihlerinde toplanarak çalışmasını tamamlamıştır.</w:t>
            </w:r>
          </w:p>
          <w:p w:rsidR="007A2342" w:rsidRDefault="007A2342" w:rsidP="00163C1B">
            <w:pPr>
              <w:tabs>
                <w:tab w:val="left" w:pos="3285"/>
              </w:tabs>
              <w:jc w:val="both"/>
              <w:rPr>
                <w:bCs/>
                <w:color w:val="000000"/>
                <w:lang w:eastAsia="en-US"/>
              </w:rPr>
            </w:pPr>
          </w:p>
          <w:p w:rsidR="007A2342" w:rsidRDefault="007A2342" w:rsidP="00163C1B">
            <w:pPr>
              <w:tabs>
                <w:tab w:val="left" w:pos="3285"/>
              </w:tabs>
              <w:jc w:val="both"/>
              <w:rPr>
                <w:bCs/>
                <w:color w:val="000000"/>
                <w:lang w:eastAsia="en-US"/>
              </w:rPr>
            </w:pPr>
            <w:r>
              <w:rPr>
                <w:bCs/>
                <w:color w:val="000000"/>
                <w:lang w:eastAsia="en-US"/>
              </w:rPr>
              <w:t xml:space="preserve">       </w:t>
            </w:r>
            <w:proofErr w:type="gramStart"/>
            <w:r>
              <w:rPr>
                <w:bCs/>
                <w:color w:val="000000"/>
                <w:lang w:eastAsia="en-US"/>
              </w:rPr>
              <w:t>İl Özel İdaresinin Eğitim Kültür ve Sosyal Hizmetler görev kapsamında verilen önerge gereği yapılan çalışmada;  1-Meliha Kartal Kreş Gündüz Bakım Evi ve Çocuk Kulübü ( 0-12 Yaş) 2- Keşif Gemisi Kreş ve Gündüz Bakım Evi (3-6 Yaş) 3-Kutup Yıldız Kreş Gündüz Bakım Evi ve Çocuk Kulübü (3-6-7-12 Yaş) 4- Gök Kreş ve Gündüz Bakım Evi ( 2-6 Yaş) 5- Özel Pelit Kreş ve Gündüz Bakım Evi ( 0-6 Yaş) 6-Özel Gazi Eroğlu Çocuk Akademisi Kreş ve Gündüz Bakım Evi (2-6 Yaş) 7-Özel Yakamoz Bebek Koleji 2 Kreş ve Gündüz Bakım Evi ( 2-6 Yaş) 8- Güneş Kreş ve Gündüz Bakım Evi ( 3-6 Yaş) 9-Minik Dehalar Kreş Gündüz Bakım Evi ve Çocuk Kulübü ( 2-6 6-12 Yaş) 10- Kır Çiçekleri Gündüz Bakım Evi ( 25-66 Ay) 11- Yakamoz Bebek Koleji Kreş ve Gündüz Bakım Evi Merkez ve Yahşihan İlçesinde Sosyal Hizmetler Müdürlüğüne bağlı olarak hizmet vermekte olduğu, Kreşlerin toplam kapasitesinin 873, kayıtlı öğrenci sayısının ise 349 olduğu,</w:t>
            </w:r>
            <w:proofErr w:type="gramEnd"/>
          </w:p>
          <w:p w:rsidR="007A2342" w:rsidRDefault="007A2342" w:rsidP="00163C1B">
            <w:pPr>
              <w:tabs>
                <w:tab w:val="left" w:pos="3285"/>
              </w:tabs>
              <w:jc w:val="both"/>
              <w:rPr>
                <w:bCs/>
                <w:color w:val="000000"/>
                <w:lang w:eastAsia="en-US"/>
              </w:rPr>
            </w:pPr>
            <w:r>
              <w:rPr>
                <w:bCs/>
                <w:color w:val="000000"/>
                <w:lang w:eastAsia="en-US"/>
              </w:rPr>
              <w:t xml:space="preserve">      Kreş ve Bakım Evleri açılmasında Türkiye Cumhuriyeti Vatandaşı Olmak, en az İlkokul mezunu olmak ve Devletin Güvenliği ve Anayasal düzene karı suçlar, milli savunmaya karşı suçlar, kişilere karşı suçlar, uluslar arası suçlar, casusluk, zimmet, </w:t>
            </w:r>
            <w:proofErr w:type="gramStart"/>
            <w:r>
              <w:rPr>
                <w:bCs/>
                <w:color w:val="000000"/>
                <w:lang w:eastAsia="en-US"/>
              </w:rPr>
              <w:t>irtikap</w:t>
            </w:r>
            <w:proofErr w:type="gramEnd"/>
            <w:r>
              <w:rPr>
                <w:bCs/>
                <w:color w:val="000000"/>
                <w:lang w:eastAsia="en-US"/>
              </w:rPr>
              <w:t>, rüşvet, hırsızlık, dolandırıcılık sahtecilik, hileli iflas gibi suçlardan ceza almamış olması şartlarının arandığı, 4-6 Yaş grubu çocuklara ait Kreşlerin Milli Eğitim Müdürlüğüne bağlı olarak hizmet verdiği yapılan Komisyon çalışmasından anlaşılmıştır.</w:t>
            </w:r>
          </w:p>
          <w:p w:rsidR="007A2342" w:rsidRDefault="007A2342" w:rsidP="00163C1B">
            <w:pPr>
              <w:tabs>
                <w:tab w:val="left" w:pos="3285"/>
              </w:tabs>
              <w:jc w:val="both"/>
              <w:rPr>
                <w:bCs/>
                <w:color w:val="000000"/>
                <w:lang w:eastAsia="en-US"/>
              </w:rPr>
            </w:pPr>
            <w:r>
              <w:rPr>
                <w:bCs/>
                <w:color w:val="000000"/>
                <w:lang w:eastAsia="en-US"/>
              </w:rPr>
              <w:t xml:space="preserve">     Ancak; bu hususlarla ilgili olarak İl Milli Eğitim Müdürlüğü yetkilerinden yeterli bilgi alınamadığından, İl Genel Meclisinin Temmuz Ayı toplantısında, İl Milli Eğitim Müdürlüğünce bilgilendirme yapması Komisyon görüşü olarak ortaya çıkmıştır. </w:t>
            </w:r>
          </w:p>
          <w:p w:rsidR="007A2342" w:rsidRPr="005B5E9C" w:rsidRDefault="007A2342" w:rsidP="00163C1B">
            <w:pPr>
              <w:tabs>
                <w:tab w:val="left" w:pos="3285"/>
              </w:tabs>
              <w:jc w:val="both"/>
              <w:rPr>
                <w:bCs/>
                <w:color w:val="000000"/>
                <w:lang w:eastAsia="en-US"/>
              </w:rPr>
            </w:pPr>
          </w:p>
          <w:p w:rsidR="007A2342" w:rsidRDefault="007A2342" w:rsidP="00163C1B">
            <w:pPr>
              <w:tabs>
                <w:tab w:val="left" w:pos="3285"/>
              </w:tabs>
              <w:jc w:val="both"/>
              <w:rPr>
                <w:bCs/>
                <w:color w:val="000000"/>
                <w:lang w:eastAsia="en-US"/>
              </w:rPr>
            </w:pPr>
            <w:r>
              <w:rPr>
                <w:bCs/>
                <w:color w:val="000000"/>
                <w:lang w:eastAsia="en-US"/>
              </w:rPr>
              <w:t xml:space="preserve">        5302 Sayılı Yasanın 18.Maddesi kapsamında yapılan çalışma İl Genel Meclisinin bilgilerine arz olunur.</w:t>
            </w:r>
          </w:p>
          <w:p w:rsidR="007A2342" w:rsidRDefault="007A2342" w:rsidP="00163C1B">
            <w:pPr>
              <w:tabs>
                <w:tab w:val="left" w:pos="3285"/>
              </w:tabs>
              <w:jc w:val="both"/>
              <w:rPr>
                <w:bCs/>
                <w:color w:val="000000"/>
                <w:lang w:eastAsia="en-US"/>
              </w:rPr>
            </w:pPr>
          </w:p>
          <w:p w:rsidR="007A2342" w:rsidRDefault="007A2342" w:rsidP="00163C1B">
            <w:pPr>
              <w:tabs>
                <w:tab w:val="left" w:pos="3285"/>
              </w:tabs>
              <w:jc w:val="both"/>
              <w:rPr>
                <w:bCs/>
                <w:color w:val="000000"/>
                <w:lang w:eastAsia="en-US"/>
              </w:rPr>
            </w:pPr>
          </w:p>
          <w:p w:rsidR="007A2342" w:rsidRDefault="007A2342" w:rsidP="00163C1B">
            <w:pPr>
              <w:tabs>
                <w:tab w:val="left" w:pos="3285"/>
              </w:tabs>
              <w:jc w:val="both"/>
              <w:rPr>
                <w:bCs/>
                <w:color w:val="000000"/>
                <w:lang w:eastAsia="en-US"/>
              </w:rPr>
            </w:pPr>
            <w:proofErr w:type="gramStart"/>
            <w:r>
              <w:rPr>
                <w:bCs/>
                <w:color w:val="000000"/>
                <w:lang w:eastAsia="en-US"/>
              </w:rPr>
              <w:t>Adem</w:t>
            </w:r>
            <w:proofErr w:type="gramEnd"/>
            <w:r>
              <w:rPr>
                <w:bCs/>
                <w:color w:val="000000"/>
                <w:lang w:eastAsia="en-US"/>
              </w:rPr>
              <w:t xml:space="preserve"> GÖKDERE                                  Hasan ÇOBAN                                        Rıza USLU</w:t>
            </w:r>
          </w:p>
          <w:p w:rsidR="007A2342" w:rsidRDefault="007A2342" w:rsidP="00163C1B">
            <w:pPr>
              <w:tabs>
                <w:tab w:val="left" w:pos="3285"/>
              </w:tabs>
              <w:jc w:val="both"/>
              <w:rPr>
                <w:bCs/>
                <w:color w:val="000000"/>
                <w:lang w:eastAsia="en-US"/>
              </w:rPr>
            </w:pPr>
            <w:r>
              <w:rPr>
                <w:bCs/>
                <w:color w:val="000000"/>
                <w:lang w:eastAsia="en-US"/>
              </w:rPr>
              <w:t>Komisyon Başkanı                                  Başkan Vekili                                               Sözcü</w:t>
            </w:r>
          </w:p>
          <w:p w:rsidR="007A2342" w:rsidRDefault="007A2342" w:rsidP="00163C1B">
            <w:pPr>
              <w:tabs>
                <w:tab w:val="left" w:pos="3285"/>
              </w:tabs>
              <w:jc w:val="both"/>
              <w:rPr>
                <w:bCs/>
                <w:color w:val="000000"/>
                <w:lang w:eastAsia="en-US"/>
              </w:rPr>
            </w:pPr>
          </w:p>
          <w:p w:rsidR="007A2342" w:rsidRDefault="007A2342" w:rsidP="00163C1B">
            <w:pPr>
              <w:tabs>
                <w:tab w:val="left" w:pos="3285"/>
              </w:tabs>
              <w:jc w:val="both"/>
              <w:rPr>
                <w:bCs/>
                <w:color w:val="000000"/>
                <w:lang w:eastAsia="en-US"/>
              </w:rPr>
            </w:pPr>
          </w:p>
          <w:p w:rsidR="007A2342" w:rsidRDefault="007A2342" w:rsidP="00163C1B">
            <w:pPr>
              <w:tabs>
                <w:tab w:val="left" w:pos="3285"/>
              </w:tabs>
              <w:jc w:val="both"/>
              <w:rPr>
                <w:bCs/>
                <w:color w:val="000000"/>
                <w:lang w:eastAsia="en-US"/>
              </w:rPr>
            </w:pPr>
          </w:p>
          <w:p w:rsidR="007A2342" w:rsidRDefault="007A2342" w:rsidP="00163C1B">
            <w:pPr>
              <w:tabs>
                <w:tab w:val="left" w:pos="3285"/>
              </w:tabs>
              <w:jc w:val="both"/>
              <w:rPr>
                <w:bCs/>
                <w:color w:val="000000"/>
                <w:lang w:eastAsia="en-US"/>
              </w:rPr>
            </w:pPr>
          </w:p>
          <w:p w:rsidR="007A2342" w:rsidRDefault="007A2342" w:rsidP="00163C1B">
            <w:pPr>
              <w:tabs>
                <w:tab w:val="left" w:pos="3285"/>
              </w:tabs>
              <w:jc w:val="both"/>
              <w:rPr>
                <w:bCs/>
                <w:color w:val="000000"/>
                <w:lang w:eastAsia="en-US"/>
              </w:rPr>
            </w:pPr>
          </w:p>
          <w:p w:rsidR="007A2342" w:rsidRDefault="007A2342" w:rsidP="00163C1B">
            <w:pPr>
              <w:tabs>
                <w:tab w:val="left" w:pos="3285"/>
              </w:tabs>
              <w:jc w:val="both"/>
              <w:rPr>
                <w:bCs/>
                <w:color w:val="000000"/>
                <w:lang w:eastAsia="en-US"/>
              </w:rPr>
            </w:pPr>
          </w:p>
          <w:p w:rsidR="007A2342" w:rsidRDefault="007A2342" w:rsidP="00163C1B">
            <w:pPr>
              <w:tabs>
                <w:tab w:val="left" w:pos="3285"/>
              </w:tabs>
              <w:jc w:val="both"/>
              <w:rPr>
                <w:bCs/>
                <w:color w:val="000000"/>
                <w:lang w:eastAsia="en-US"/>
              </w:rPr>
            </w:pPr>
            <w:r>
              <w:rPr>
                <w:bCs/>
                <w:color w:val="000000"/>
                <w:lang w:eastAsia="en-US"/>
              </w:rPr>
              <w:t>Hilmi ŞEN                                                                                                              Hüseyin ULUYÜREK</w:t>
            </w:r>
          </w:p>
          <w:p w:rsidR="007A2342" w:rsidRDefault="007A2342" w:rsidP="00163C1B">
            <w:pPr>
              <w:tabs>
                <w:tab w:val="left" w:pos="3285"/>
              </w:tabs>
              <w:jc w:val="both"/>
              <w:rPr>
                <w:bCs/>
                <w:color w:val="000000"/>
                <w:lang w:eastAsia="en-US"/>
              </w:rPr>
            </w:pPr>
            <w:r>
              <w:rPr>
                <w:bCs/>
                <w:color w:val="000000"/>
                <w:lang w:eastAsia="en-US"/>
              </w:rPr>
              <w:t xml:space="preserve">     Üye                                                                                                                                  </w:t>
            </w:r>
            <w:proofErr w:type="spellStart"/>
            <w:r>
              <w:rPr>
                <w:bCs/>
                <w:color w:val="000000"/>
                <w:lang w:eastAsia="en-US"/>
              </w:rPr>
              <w:t>Üye</w:t>
            </w:r>
            <w:proofErr w:type="spellEnd"/>
            <w:r>
              <w:rPr>
                <w:bCs/>
                <w:color w:val="000000"/>
                <w:lang w:eastAsia="en-US"/>
              </w:rPr>
              <w:t xml:space="preserve">       </w:t>
            </w:r>
          </w:p>
          <w:p w:rsidR="007A2342" w:rsidRDefault="007A2342" w:rsidP="00163C1B">
            <w:pPr>
              <w:tabs>
                <w:tab w:val="left" w:pos="3285"/>
              </w:tabs>
              <w:jc w:val="both"/>
              <w:rPr>
                <w:bCs/>
                <w:color w:val="000000"/>
                <w:lang w:eastAsia="en-US"/>
              </w:rPr>
            </w:pPr>
            <w:r>
              <w:rPr>
                <w:bCs/>
                <w:color w:val="000000"/>
                <w:lang w:eastAsia="en-US"/>
              </w:rPr>
              <w:t xml:space="preserve">    </w:t>
            </w:r>
          </w:p>
          <w:p w:rsidR="007A2342" w:rsidRDefault="007A2342" w:rsidP="00163C1B">
            <w:pPr>
              <w:tabs>
                <w:tab w:val="left" w:pos="3285"/>
              </w:tabs>
              <w:jc w:val="both"/>
              <w:rPr>
                <w:bCs/>
                <w:color w:val="000000"/>
                <w:lang w:eastAsia="en-US"/>
              </w:rPr>
            </w:pPr>
          </w:p>
          <w:p w:rsidR="007A2342" w:rsidRDefault="007A2342" w:rsidP="007A2342">
            <w:pPr>
              <w:tabs>
                <w:tab w:val="left" w:pos="3285"/>
              </w:tabs>
              <w:jc w:val="both"/>
              <w:rPr>
                <w:b/>
                <w:bCs/>
                <w:color w:val="000000"/>
                <w:lang w:eastAsia="en-US"/>
              </w:rPr>
            </w:pPr>
            <w:bookmarkStart w:id="0" w:name="_GoBack"/>
            <w:bookmarkEnd w:id="0"/>
            <w:r>
              <w:rPr>
                <w:bCs/>
                <w:color w:val="000000"/>
                <w:lang w:eastAsia="en-US"/>
              </w:rPr>
              <w:t xml:space="preserve">  </w:t>
            </w:r>
          </w:p>
        </w:tc>
      </w:tr>
    </w:tbl>
    <w:p w:rsidR="00641F9A" w:rsidRDefault="00641F9A"/>
    <w:sectPr w:rsidR="00641F9A" w:rsidSect="007A2342">
      <w:pgSz w:w="11906" w:h="16838"/>
      <w:pgMar w:top="426" w:right="56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3EC"/>
    <w:rsid w:val="000A43EC"/>
    <w:rsid w:val="00641F9A"/>
    <w:rsid w:val="007A23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34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A234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34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A234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2524</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2019-06-25T07:36:00Z</dcterms:created>
  <dcterms:modified xsi:type="dcterms:W3CDTF">2019-06-25T07:36:00Z</dcterms:modified>
</cp:coreProperties>
</file>