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15" w:rsidRPr="009801F5" w:rsidRDefault="00670E15" w:rsidP="00670E15">
      <w:pPr>
        <w:tabs>
          <w:tab w:val="left" w:pos="3285"/>
        </w:tabs>
        <w:jc w:val="center"/>
        <w:rPr>
          <w:b/>
        </w:rPr>
      </w:pPr>
      <w:r w:rsidRPr="009801F5">
        <w:rPr>
          <w:b/>
        </w:rPr>
        <w:t>T.C.</w:t>
      </w:r>
    </w:p>
    <w:p w:rsidR="00670E15" w:rsidRDefault="00670E15" w:rsidP="00670E15">
      <w:pPr>
        <w:tabs>
          <w:tab w:val="left" w:pos="3285"/>
        </w:tabs>
        <w:jc w:val="center"/>
        <w:rPr>
          <w:b/>
        </w:rPr>
      </w:pPr>
      <w:r>
        <w:rPr>
          <w:b/>
        </w:rPr>
        <w:t>KIRIKKALE İL ÖZEL İDARESİ</w:t>
      </w:r>
    </w:p>
    <w:p w:rsidR="00670E15" w:rsidRDefault="00670E15" w:rsidP="00670E15">
      <w:pPr>
        <w:tabs>
          <w:tab w:val="left" w:pos="3285"/>
        </w:tabs>
        <w:jc w:val="center"/>
        <w:rPr>
          <w:b/>
        </w:rPr>
      </w:pPr>
      <w:r>
        <w:rPr>
          <w:b/>
        </w:rPr>
        <w:t xml:space="preserve">İL GENEL MECLİSİ </w:t>
      </w:r>
    </w:p>
    <w:p w:rsidR="00670E15" w:rsidRDefault="00670E15" w:rsidP="00670E15">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670E15" w:rsidTr="00163C1B">
        <w:trPr>
          <w:trHeight w:val="309"/>
        </w:trPr>
        <w:tc>
          <w:tcPr>
            <w:tcW w:w="2606" w:type="dxa"/>
            <w:tcBorders>
              <w:top w:val="single" w:sz="4" w:space="0" w:color="auto"/>
              <w:left w:val="single" w:sz="4" w:space="0" w:color="auto"/>
              <w:bottom w:val="single" w:sz="4" w:space="0" w:color="auto"/>
              <w:right w:val="single" w:sz="4" w:space="0" w:color="auto"/>
            </w:tcBorders>
            <w:vAlign w:val="center"/>
            <w:hideMark/>
          </w:tcPr>
          <w:p w:rsidR="00670E15" w:rsidRPr="00670E15" w:rsidRDefault="00670E15" w:rsidP="00163C1B">
            <w:pPr>
              <w:pStyle w:val="stbilgi"/>
              <w:rPr>
                <w:b/>
                <w:sz w:val="22"/>
                <w:szCs w:val="22"/>
              </w:rPr>
            </w:pPr>
            <w:r w:rsidRPr="00670E15">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670E15" w:rsidRPr="00670E15" w:rsidRDefault="00670E15" w:rsidP="00163C1B">
            <w:pPr>
              <w:pStyle w:val="stbilgi"/>
              <w:rPr>
                <w:b/>
                <w:sz w:val="22"/>
                <w:szCs w:val="22"/>
              </w:rPr>
            </w:pPr>
            <w:r w:rsidRPr="00670E15">
              <w:rPr>
                <w:b/>
                <w:sz w:val="22"/>
                <w:szCs w:val="22"/>
              </w:rPr>
              <w:t>Hilmi ŞEN</w:t>
            </w:r>
          </w:p>
        </w:tc>
      </w:tr>
      <w:tr w:rsidR="00670E15" w:rsidTr="00163C1B">
        <w:trPr>
          <w:trHeight w:val="160"/>
        </w:trPr>
        <w:tc>
          <w:tcPr>
            <w:tcW w:w="2606" w:type="dxa"/>
            <w:tcBorders>
              <w:top w:val="single" w:sz="4" w:space="0" w:color="auto"/>
              <w:left w:val="single" w:sz="4" w:space="0" w:color="auto"/>
              <w:bottom w:val="single" w:sz="4" w:space="0" w:color="auto"/>
              <w:right w:val="single" w:sz="4" w:space="0" w:color="auto"/>
            </w:tcBorders>
            <w:vAlign w:val="bottom"/>
          </w:tcPr>
          <w:p w:rsidR="00670E15" w:rsidRPr="00670E15" w:rsidRDefault="00670E15" w:rsidP="00163C1B">
            <w:pPr>
              <w:pStyle w:val="stbilgi"/>
              <w:rPr>
                <w:b/>
                <w:sz w:val="22"/>
                <w:szCs w:val="22"/>
              </w:rPr>
            </w:pPr>
            <w:r w:rsidRPr="00670E15">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670E15" w:rsidRPr="00670E15" w:rsidRDefault="00670E15" w:rsidP="00163C1B">
            <w:pPr>
              <w:pStyle w:val="stbilgi"/>
              <w:rPr>
                <w:b/>
                <w:sz w:val="22"/>
                <w:szCs w:val="22"/>
              </w:rPr>
            </w:pPr>
            <w:r w:rsidRPr="00670E15">
              <w:rPr>
                <w:b/>
                <w:sz w:val="22"/>
                <w:szCs w:val="22"/>
              </w:rPr>
              <w:t>Hasan Ç OBAN</w:t>
            </w:r>
          </w:p>
        </w:tc>
      </w:tr>
      <w:tr w:rsidR="00670E15" w:rsidTr="00163C1B">
        <w:tc>
          <w:tcPr>
            <w:tcW w:w="2606" w:type="dxa"/>
            <w:tcBorders>
              <w:top w:val="single" w:sz="4" w:space="0" w:color="auto"/>
              <w:left w:val="single" w:sz="4" w:space="0" w:color="auto"/>
              <w:bottom w:val="single" w:sz="4" w:space="0" w:color="auto"/>
              <w:right w:val="single" w:sz="4" w:space="0" w:color="auto"/>
            </w:tcBorders>
          </w:tcPr>
          <w:p w:rsidR="00670E15" w:rsidRPr="00670E15" w:rsidRDefault="00670E15" w:rsidP="00163C1B">
            <w:pPr>
              <w:tabs>
                <w:tab w:val="left" w:pos="3285"/>
              </w:tabs>
              <w:ind w:right="310"/>
              <w:jc w:val="both"/>
              <w:rPr>
                <w:b/>
                <w:sz w:val="22"/>
                <w:szCs w:val="22"/>
              </w:rPr>
            </w:pPr>
            <w:r w:rsidRPr="00670E15">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670E15" w:rsidRPr="00670E15" w:rsidRDefault="00670E15" w:rsidP="00163C1B">
            <w:pPr>
              <w:tabs>
                <w:tab w:val="left" w:pos="3285"/>
              </w:tabs>
              <w:rPr>
                <w:b/>
                <w:sz w:val="22"/>
                <w:szCs w:val="22"/>
              </w:rPr>
            </w:pPr>
            <w:r w:rsidRPr="00670E15">
              <w:rPr>
                <w:b/>
                <w:sz w:val="22"/>
                <w:szCs w:val="22"/>
              </w:rPr>
              <w:t xml:space="preserve">Rıza USLU, </w:t>
            </w:r>
            <w:proofErr w:type="gramStart"/>
            <w:r w:rsidRPr="00670E15">
              <w:rPr>
                <w:b/>
                <w:sz w:val="22"/>
                <w:szCs w:val="22"/>
              </w:rPr>
              <w:t>Adem</w:t>
            </w:r>
            <w:proofErr w:type="gramEnd"/>
            <w:r w:rsidRPr="00670E15">
              <w:rPr>
                <w:b/>
                <w:sz w:val="22"/>
                <w:szCs w:val="22"/>
              </w:rPr>
              <w:t xml:space="preserve"> GÖKDERE, Hasan GÜLÇİMEN</w:t>
            </w:r>
          </w:p>
        </w:tc>
      </w:tr>
      <w:tr w:rsidR="00670E15" w:rsidTr="00163C1B">
        <w:tc>
          <w:tcPr>
            <w:tcW w:w="2606" w:type="dxa"/>
            <w:tcBorders>
              <w:top w:val="single" w:sz="4" w:space="0" w:color="auto"/>
              <w:left w:val="single" w:sz="4" w:space="0" w:color="auto"/>
              <w:bottom w:val="single" w:sz="4" w:space="0" w:color="auto"/>
              <w:right w:val="single" w:sz="4" w:space="0" w:color="auto"/>
            </w:tcBorders>
            <w:hideMark/>
          </w:tcPr>
          <w:p w:rsidR="00670E15" w:rsidRPr="00670E15" w:rsidRDefault="00670E15" w:rsidP="00163C1B">
            <w:pPr>
              <w:tabs>
                <w:tab w:val="left" w:pos="3285"/>
              </w:tabs>
              <w:rPr>
                <w:b/>
                <w:sz w:val="22"/>
                <w:szCs w:val="22"/>
              </w:rPr>
            </w:pPr>
            <w:r w:rsidRPr="00670E15">
              <w:rPr>
                <w:b/>
                <w:sz w:val="22"/>
                <w:szCs w:val="22"/>
              </w:rPr>
              <w:t>ÖNERGENİN TARİHİ</w:t>
            </w:r>
          </w:p>
        </w:tc>
        <w:tc>
          <w:tcPr>
            <w:tcW w:w="8168" w:type="dxa"/>
            <w:tcBorders>
              <w:top w:val="single" w:sz="4" w:space="0" w:color="auto"/>
              <w:left w:val="single" w:sz="4" w:space="0" w:color="auto"/>
              <w:bottom w:val="single" w:sz="4" w:space="0" w:color="auto"/>
              <w:right w:val="single" w:sz="4" w:space="0" w:color="auto"/>
            </w:tcBorders>
          </w:tcPr>
          <w:p w:rsidR="00670E15" w:rsidRPr="00670E15" w:rsidRDefault="00670E15" w:rsidP="00163C1B">
            <w:pPr>
              <w:tabs>
                <w:tab w:val="left" w:pos="3285"/>
              </w:tabs>
              <w:rPr>
                <w:b/>
                <w:sz w:val="22"/>
                <w:szCs w:val="22"/>
              </w:rPr>
            </w:pPr>
            <w:r w:rsidRPr="00670E15">
              <w:rPr>
                <w:b/>
                <w:sz w:val="22"/>
                <w:szCs w:val="22"/>
              </w:rPr>
              <w:t>08.05.2019</w:t>
            </w:r>
          </w:p>
        </w:tc>
      </w:tr>
      <w:tr w:rsidR="00670E15" w:rsidTr="00163C1B">
        <w:trPr>
          <w:trHeight w:val="186"/>
        </w:trPr>
        <w:tc>
          <w:tcPr>
            <w:tcW w:w="2606" w:type="dxa"/>
            <w:tcBorders>
              <w:top w:val="single" w:sz="4" w:space="0" w:color="auto"/>
              <w:left w:val="single" w:sz="4" w:space="0" w:color="auto"/>
              <w:bottom w:val="single" w:sz="4" w:space="0" w:color="auto"/>
              <w:right w:val="single" w:sz="4" w:space="0" w:color="auto"/>
            </w:tcBorders>
            <w:vAlign w:val="center"/>
            <w:hideMark/>
          </w:tcPr>
          <w:p w:rsidR="00670E15" w:rsidRPr="00670E15" w:rsidRDefault="00670E15" w:rsidP="00163C1B">
            <w:pPr>
              <w:tabs>
                <w:tab w:val="left" w:pos="3285"/>
              </w:tabs>
              <w:rPr>
                <w:b/>
                <w:sz w:val="22"/>
                <w:szCs w:val="22"/>
              </w:rPr>
            </w:pPr>
            <w:r w:rsidRPr="00670E15">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670E15" w:rsidRPr="00670E15" w:rsidRDefault="00670E15" w:rsidP="00163C1B">
            <w:pPr>
              <w:tabs>
                <w:tab w:val="left" w:pos="3285"/>
              </w:tabs>
              <w:rPr>
                <w:b/>
                <w:sz w:val="22"/>
                <w:szCs w:val="22"/>
              </w:rPr>
            </w:pPr>
            <w:r w:rsidRPr="00670E15">
              <w:rPr>
                <w:b/>
                <w:sz w:val="22"/>
                <w:szCs w:val="22"/>
              </w:rPr>
              <w:t>Toplum Sağlığı Merkezleri</w:t>
            </w:r>
          </w:p>
        </w:tc>
      </w:tr>
      <w:tr w:rsidR="00670E15" w:rsidTr="00163C1B">
        <w:tc>
          <w:tcPr>
            <w:tcW w:w="2606" w:type="dxa"/>
            <w:tcBorders>
              <w:top w:val="single" w:sz="4" w:space="0" w:color="auto"/>
              <w:left w:val="single" w:sz="4" w:space="0" w:color="auto"/>
              <w:bottom w:val="single" w:sz="4" w:space="0" w:color="auto"/>
              <w:right w:val="single" w:sz="4" w:space="0" w:color="auto"/>
            </w:tcBorders>
            <w:hideMark/>
          </w:tcPr>
          <w:p w:rsidR="00670E15" w:rsidRPr="00670E15" w:rsidRDefault="00670E15" w:rsidP="00163C1B">
            <w:pPr>
              <w:tabs>
                <w:tab w:val="left" w:pos="3285"/>
              </w:tabs>
              <w:rPr>
                <w:b/>
                <w:sz w:val="22"/>
                <w:szCs w:val="22"/>
              </w:rPr>
            </w:pPr>
            <w:r w:rsidRPr="00670E15">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670E15" w:rsidRPr="00670E15" w:rsidRDefault="00670E15" w:rsidP="00163C1B">
            <w:pPr>
              <w:tabs>
                <w:tab w:val="left" w:pos="3285"/>
              </w:tabs>
              <w:rPr>
                <w:b/>
                <w:sz w:val="22"/>
                <w:szCs w:val="22"/>
              </w:rPr>
            </w:pPr>
            <w:r w:rsidRPr="00670E15">
              <w:rPr>
                <w:b/>
                <w:sz w:val="22"/>
                <w:szCs w:val="22"/>
              </w:rPr>
              <w:t>08.05.2019</w:t>
            </w:r>
          </w:p>
        </w:tc>
      </w:tr>
      <w:tr w:rsidR="00670E15" w:rsidTr="00163C1B">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670E15" w:rsidRDefault="00670E15" w:rsidP="00163C1B">
            <w:pPr>
              <w:tabs>
                <w:tab w:val="left" w:pos="1545"/>
              </w:tabs>
            </w:pPr>
            <w:r>
              <w:t xml:space="preserve">          </w:t>
            </w:r>
            <w:bookmarkStart w:id="0" w:name="_GoBack"/>
            <w:bookmarkEnd w:id="0"/>
          </w:p>
          <w:p w:rsidR="00670E15" w:rsidRDefault="00670E15" w:rsidP="00163C1B">
            <w:pPr>
              <w:tabs>
                <w:tab w:val="left" w:pos="1545"/>
              </w:tabs>
              <w:jc w:val="both"/>
            </w:pPr>
            <w:r>
              <w:t xml:space="preserve">        5302 Sayılı İl Özel İdare Yasası ve İl Genel Meclisi Çalışma Yönetmeliği kapsamında verilen önerge ile İlimizde Hizmet veren Toplum Sağlığı Merkezleri ve görevleri hakkında çalışma yapılması istenmiş, teklif gündeme alındıktan sonra Komisyonumuza havale edilmiştir.  Komisyonumuz 9.10.13.14.15 Mayıs 2019 tarihlerinde toplanarak konu hakkında yapılan çalışmasını tamamlamıştır. </w:t>
            </w:r>
          </w:p>
          <w:p w:rsidR="00670E15" w:rsidRDefault="00670E15" w:rsidP="00163C1B">
            <w:pPr>
              <w:tabs>
                <w:tab w:val="left" w:pos="1545"/>
              </w:tabs>
            </w:pPr>
          </w:p>
          <w:p w:rsidR="00670E15" w:rsidRDefault="00670E15" w:rsidP="00163C1B">
            <w:pPr>
              <w:tabs>
                <w:tab w:val="left" w:pos="1545"/>
              </w:tabs>
              <w:jc w:val="both"/>
            </w:pPr>
            <w:r>
              <w:t xml:space="preserve">          İl Özel İdare Yasasının 6.Maddesinde sayılan İl Özel İdaresinin görevleri arasında olan Çevre ve Sağlık görevi kapsamında verilen önerge gereği, İlimiz Merkez ve İlçelerinde çalışma yapılmış sağlık birimlerinde incelemeler yapılarak yetkililerden bilgiler alınmıştır.</w:t>
            </w:r>
          </w:p>
          <w:p w:rsidR="00670E15" w:rsidRDefault="00670E15" w:rsidP="00163C1B">
            <w:pPr>
              <w:tabs>
                <w:tab w:val="left" w:pos="1545"/>
              </w:tabs>
              <w:jc w:val="both"/>
            </w:pPr>
            <w:r>
              <w:t xml:space="preserve">         </w:t>
            </w:r>
          </w:p>
          <w:p w:rsidR="00670E15" w:rsidRDefault="00670E15" w:rsidP="00163C1B">
            <w:pPr>
              <w:tabs>
                <w:tab w:val="left" w:pos="1545"/>
              </w:tabs>
              <w:jc w:val="both"/>
            </w:pPr>
            <w:r>
              <w:t xml:space="preserve">      Bu çalışmada edinilen bilgilere göre;  İlimize bağlı Balışeyh, Çelebi Keskin, Yahşihan ve Merkez İlçelerinde olmak üzere toplam 6 adet Toplum Sağlığı Merkezi bulunduğu</w:t>
            </w:r>
            <w:proofErr w:type="gramStart"/>
            <w:r>
              <w:t>,.</w:t>
            </w:r>
            <w:proofErr w:type="gramEnd"/>
            <w:r>
              <w:t xml:space="preserve"> Delice, Sulakyurt ve Karakeçili İlçelerimizde ise Toplum Sağlığı Merkezleri Sağlık Bakanlığı talimatları ile kapatılmış ve bu hizmetlerin yürütülmesi İlçe Entegre Devlet Hastanelerine devredilmiştir. Toplum Sağlığı Merkezleri topluma yönelik birinci basamak koruyucu sağlık hizmetleri ve sağlığın geliştirilmesi başta olmak üzere 05.02.2015-29258 sayılı resmi gazetede yayınlanan Toplum Sağlığı Merkezleri ve Bağlı birimler Yönetmeliğinde belirtilen, görev tanımları çerçevesinde, topluma yönelik sağlık hizmetlerinin yürütmekte olduğu, Toplum Sağlığı Merkezleri ve ilçe </w:t>
            </w:r>
            <w:proofErr w:type="gramStart"/>
            <w:r>
              <w:t>entegre</w:t>
            </w:r>
            <w:proofErr w:type="gramEnd"/>
            <w:r>
              <w:t xml:space="preserve"> Devlet hastanelerinin başlıca hizmet alanları sorumlu olduğu, bölgenin sağlık kayıt ve istatistiklerini tutmak, sağlık hizmetleri hakkında plan ve programları yapmak, kurumlarla iş birliği sağlama, izleme ve değerlendirme çalışmalarını yürütmek, bulaşıcı olmayan hastalıkların kontrolünün sağlanması, kadın ve üreme sağlığı hizmetlerinin yürütülmesi, çocuk ve ergen sağlık hizmetlerinin takibi, yürütülmesi, kanser erken teşhis tarama, eğitim hizmetlerinin yürütülmesi, ulusal programlarla ilgili hizmetler, adli tıbbi hizmetler ve ölüm kayıtları, acil sağlık hizmetli kaza ve yaralanmalardan korunma, görüntüleme ve laboratuvar hizmetleri, çevre sağlığı hizmetleri, evde sağlık hizmetlerinin yürütülmesi, ağız ve diş sağlığı hizmetleri ve hizmet içi eğitimlerin Toplum Sağlığı Merkezlerince yürütüldüğü yapılan Komisyon çalışmasından anlaşılmıştır.</w:t>
            </w:r>
          </w:p>
          <w:p w:rsidR="00670E15" w:rsidRPr="00FB53C9" w:rsidRDefault="00670E15" w:rsidP="00163C1B">
            <w:pPr>
              <w:tabs>
                <w:tab w:val="left" w:pos="1545"/>
              </w:tabs>
              <w:jc w:val="both"/>
            </w:pPr>
          </w:p>
          <w:p w:rsidR="00670E15" w:rsidRDefault="00670E15" w:rsidP="00163C1B">
            <w:pPr>
              <w:pStyle w:val="ListeParagraf"/>
              <w:ind w:left="0"/>
              <w:jc w:val="both"/>
            </w:pPr>
          </w:p>
          <w:p w:rsidR="00670E15" w:rsidRDefault="00670E15" w:rsidP="00163C1B">
            <w:pPr>
              <w:pStyle w:val="ListeParagraf"/>
              <w:ind w:left="0"/>
              <w:jc w:val="both"/>
            </w:pPr>
            <w:r>
              <w:t xml:space="preserve">   5302 Sayılı yasanın 18.Maddesi kapsamında yapılan çalışma İl Genel Meclisinin bilgilerine arz olunur.</w:t>
            </w:r>
          </w:p>
          <w:p w:rsidR="00670E15" w:rsidRDefault="00670E15" w:rsidP="00163C1B">
            <w:pPr>
              <w:pStyle w:val="ListeParagraf"/>
              <w:ind w:left="0"/>
              <w:jc w:val="both"/>
            </w:pPr>
          </w:p>
          <w:p w:rsidR="00670E15" w:rsidRDefault="00670E15" w:rsidP="00163C1B">
            <w:pPr>
              <w:pStyle w:val="ListeParagraf"/>
              <w:ind w:left="0"/>
              <w:jc w:val="both"/>
            </w:pPr>
          </w:p>
          <w:p w:rsidR="00670E15" w:rsidRDefault="00670E15" w:rsidP="00163C1B">
            <w:pPr>
              <w:pStyle w:val="ListeParagraf"/>
              <w:ind w:left="0"/>
              <w:jc w:val="both"/>
            </w:pPr>
          </w:p>
          <w:p w:rsidR="00670E15" w:rsidRDefault="00670E15" w:rsidP="00163C1B">
            <w:pPr>
              <w:pStyle w:val="ListeParagraf"/>
              <w:ind w:left="0"/>
              <w:jc w:val="both"/>
            </w:pPr>
            <w:r>
              <w:t xml:space="preserve">     Hilmi ŞEN                                                 Hasan ÇOBAN                            Rıza USLU</w:t>
            </w:r>
          </w:p>
          <w:p w:rsidR="00670E15" w:rsidRDefault="00670E15" w:rsidP="00163C1B">
            <w:pPr>
              <w:pStyle w:val="ListeParagraf"/>
              <w:ind w:left="0"/>
              <w:jc w:val="both"/>
            </w:pPr>
            <w:r>
              <w:t xml:space="preserve">     Komisyon Başkanı                                     Başkan Vekili                              Sözcü</w:t>
            </w:r>
          </w:p>
          <w:p w:rsidR="00670E15" w:rsidRDefault="00670E15" w:rsidP="00163C1B">
            <w:pPr>
              <w:pStyle w:val="ListeParagraf"/>
              <w:ind w:left="0"/>
              <w:jc w:val="both"/>
            </w:pPr>
          </w:p>
          <w:p w:rsidR="00670E15" w:rsidRDefault="00670E15" w:rsidP="00163C1B">
            <w:pPr>
              <w:pStyle w:val="ListeParagraf"/>
              <w:ind w:left="0"/>
              <w:jc w:val="both"/>
            </w:pPr>
          </w:p>
          <w:p w:rsidR="00670E15" w:rsidRDefault="00670E15" w:rsidP="00163C1B">
            <w:pPr>
              <w:pStyle w:val="ListeParagraf"/>
              <w:ind w:left="0"/>
              <w:jc w:val="both"/>
            </w:pPr>
          </w:p>
          <w:p w:rsidR="00670E15" w:rsidRDefault="00670E15" w:rsidP="00163C1B">
            <w:pPr>
              <w:pStyle w:val="ListeParagraf"/>
              <w:ind w:left="0"/>
              <w:jc w:val="both"/>
            </w:pPr>
          </w:p>
          <w:p w:rsidR="00670E15" w:rsidRDefault="00670E15" w:rsidP="00163C1B">
            <w:pPr>
              <w:pStyle w:val="ListeParagraf"/>
              <w:ind w:left="0"/>
              <w:jc w:val="both"/>
            </w:pPr>
          </w:p>
          <w:p w:rsidR="00670E15" w:rsidRDefault="00670E15" w:rsidP="00163C1B">
            <w:pPr>
              <w:pStyle w:val="ListeParagraf"/>
              <w:ind w:left="0"/>
              <w:jc w:val="both"/>
            </w:pPr>
          </w:p>
          <w:p w:rsidR="00670E15" w:rsidRDefault="00670E15" w:rsidP="00163C1B">
            <w:pPr>
              <w:pStyle w:val="ListeParagraf"/>
              <w:ind w:left="0"/>
              <w:jc w:val="both"/>
            </w:pPr>
          </w:p>
          <w:p w:rsidR="00670E15" w:rsidRDefault="00670E15" w:rsidP="00163C1B">
            <w:pPr>
              <w:pStyle w:val="ListeParagraf"/>
              <w:ind w:left="0"/>
              <w:jc w:val="both"/>
            </w:pPr>
            <w:r>
              <w:t xml:space="preserve">    </w:t>
            </w:r>
            <w:proofErr w:type="gramStart"/>
            <w:r>
              <w:t>Adem</w:t>
            </w:r>
            <w:proofErr w:type="gramEnd"/>
            <w:r>
              <w:t xml:space="preserve"> GÖKDERE                                                                                   Hasan GÜLÇİMEN</w:t>
            </w:r>
          </w:p>
          <w:p w:rsidR="00670E15" w:rsidRDefault="00670E15" w:rsidP="00670E15">
            <w:pPr>
              <w:pStyle w:val="ListeParagraf"/>
              <w:ind w:left="0"/>
              <w:jc w:val="both"/>
            </w:pPr>
            <w:r>
              <w:t xml:space="preserve">            Üye                                                                                                              </w:t>
            </w:r>
            <w:proofErr w:type="spellStart"/>
            <w:r>
              <w:t>Üye</w:t>
            </w:r>
            <w:proofErr w:type="spellEnd"/>
          </w:p>
          <w:p w:rsidR="00670E15" w:rsidRDefault="00670E15" w:rsidP="00670E15">
            <w:pPr>
              <w:pStyle w:val="ListeParagraf"/>
              <w:ind w:left="0"/>
              <w:jc w:val="both"/>
            </w:pPr>
          </w:p>
          <w:p w:rsidR="00670E15" w:rsidRDefault="00670E15" w:rsidP="00670E15">
            <w:pPr>
              <w:pStyle w:val="ListeParagraf"/>
              <w:ind w:left="0"/>
              <w:jc w:val="both"/>
            </w:pPr>
          </w:p>
        </w:tc>
      </w:tr>
    </w:tbl>
    <w:p w:rsidR="00641F9A" w:rsidRDefault="00641F9A"/>
    <w:sectPr w:rsidR="00641F9A" w:rsidSect="00670E15">
      <w:pgSz w:w="11906" w:h="16838"/>
      <w:pgMar w:top="567"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25"/>
    <w:rsid w:val="00521E25"/>
    <w:rsid w:val="00641F9A"/>
    <w:rsid w:val="00670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0E15"/>
    <w:pPr>
      <w:ind w:left="720"/>
      <w:contextualSpacing/>
    </w:pPr>
  </w:style>
  <w:style w:type="paragraph" w:styleId="stbilgi">
    <w:name w:val="header"/>
    <w:basedOn w:val="Normal"/>
    <w:link w:val="stbilgiChar"/>
    <w:unhideWhenUsed/>
    <w:rsid w:val="00670E15"/>
    <w:pPr>
      <w:tabs>
        <w:tab w:val="center" w:pos="4536"/>
        <w:tab w:val="right" w:pos="9072"/>
      </w:tabs>
    </w:pPr>
  </w:style>
  <w:style w:type="character" w:customStyle="1" w:styleId="stbilgiChar">
    <w:name w:val="Üstbilgi Char"/>
    <w:basedOn w:val="VarsaylanParagrafYazTipi"/>
    <w:link w:val="stbilgi"/>
    <w:rsid w:val="00670E1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0E15"/>
    <w:pPr>
      <w:ind w:left="720"/>
      <w:contextualSpacing/>
    </w:pPr>
  </w:style>
  <w:style w:type="paragraph" w:styleId="stbilgi">
    <w:name w:val="header"/>
    <w:basedOn w:val="Normal"/>
    <w:link w:val="stbilgiChar"/>
    <w:unhideWhenUsed/>
    <w:rsid w:val="00670E15"/>
    <w:pPr>
      <w:tabs>
        <w:tab w:val="center" w:pos="4536"/>
        <w:tab w:val="right" w:pos="9072"/>
      </w:tabs>
    </w:pPr>
  </w:style>
  <w:style w:type="character" w:customStyle="1" w:styleId="stbilgiChar">
    <w:name w:val="Üstbilgi Char"/>
    <w:basedOn w:val="VarsaylanParagrafYazTipi"/>
    <w:link w:val="stbilgi"/>
    <w:rsid w:val="00670E1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2019-06-25T07:34:00Z</dcterms:created>
  <dcterms:modified xsi:type="dcterms:W3CDTF">2019-06-25T07:34:00Z</dcterms:modified>
</cp:coreProperties>
</file>